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E082C" w14:textId="682D7927" w:rsidR="006D177F" w:rsidRPr="006D177F" w:rsidRDefault="006D177F" w:rsidP="6D1066C7">
      <w:pPr>
        <w:widowControl w:val="0"/>
        <w:tabs>
          <w:tab w:val="left" w:pos="1334"/>
        </w:tabs>
        <w:autoSpaceDE w:val="0"/>
        <w:autoSpaceDN w:val="0"/>
        <w:spacing w:before="35" w:after="0" w:line="240" w:lineRule="auto"/>
        <w:jc w:val="center"/>
        <w:rPr>
          <w:rFonts w:ascii="Calibri" w:eastAsia="Calibri" w:hAnsi="Calibri" w:cs="Calibri"/>
          <w:b/>
          <w:bCs/>
          <w:lang w:val="es-ES"/>
          <w14:ligatures w14:val="none"/>
        </w:rPr>
      </w:pPr>
      <w:bookmarkStart w:id="0" w:name="_Hlk176012530"/>
      <w:r w:rsidRPr="00F65336">
        <w:rPr>
          <w:rFonts w:ascii="Calibri" w:eastAsia="Calibri" w:hAnsi="Calibri" w:cs="Calibri"/>
          <w:b/>
          <w:bCs/>
          <w:lang w:val="es-ES"/>
          <w14:ligatures w14:val="none"/>
        </w:rPr>
        <w:t>Anexo 6: Propuesta de Decreto Supremo que modifica el reglamento de la Ley 29973</w:t>
      </w:r>
    </w:p>
    <w:p w14:paraId="370531F3" w14:textId="77777777" w:rsidR="006D177F" w:rsidRPr="006D177F" w:rsidRDefault="006D177F" w:rsidP="6D1066C7">
      <w:pPr>
        <w:widowControl w:val="0"/>
        <w:tabs>
          <w:tab w:val="left" w:pos="1334"/>
        </w:tabs>
        <w:autoSpaceDE w:val="0"/>
        <w:autoSpaceDN w:val="0"/>
        <w:spacing w:before="35" w:after="0" w:line="240" w:lineRule="auto"/>
        <w:jc w:val="center"/>
        <w:rPr>
          <w:rFonts w:ascii="Calibri" w:eastAsia="Calibri" w:hAnsi="Calibri" w:cs="Calibri"/>
          <w:b/>
          <w:bCs/>
          <w:lang w:val="es-ES"/>
          <w14:ligatures w14:val="none"/>
        </w:rPr>
      </w:pPr>
    </w:p>
    <w:p w14:paraId="2B9F4D03" w14:textId="6C368FF8" w:rsidR="00BF20D5" w:rsidRPr="006D177F" w:rsidRDefault="00BF20D5" w:rsidP="6D1066C7">
      <w:pPr>
        <w:widowControl w:val="0"/>
        <w:tabs>
          <w:tab w:val="left" w:pos="1334"/>
        </w:tabs>
        <w:autoSpaceDE w:val="0"/>
        <w:autoSpaceDN w:val="0"/>
        <w:spacing w:before="35" w:after="0" w:line="240" w:lineRule="auto"/>
        <w:jc w:val="center"/>
        <w:rPr>
          <w:rFonts w:ascii="Calibri" w:eastAsia="Calibri" w:hAnsi="Calibri" w:cs="Calibri"/>
          <w:b/>
          <w:bCs/>
          <w:lang w:val="es-ES"/>
          <w14:ligatures w14:val="none"/>
        </w:rPr>
      </w:pPr>
      <w:r w:rsidRPr="006D177F">
        <w:rPr>
          <w:rFonts w:ascii="Calibri" w:eastAsia="Calibri" w:hAnsi="Calibri" w:cs="Calibri"/>
          <w:b/>
          <w:bCs/>
          <w:lang w:val="es-ES"/>
          <w14:ligatures w14:val="none"/>
        </w:rPr>
        <w:t>N°</w:t>
      </w:r>
      <w:r w:rsidRPr="006D177F">
        <w:rPr>
          <w:rFonts w:ascii="Calibri" w:eastAsia="Calibri" w:hAnsi="Calibri" w:cs="Calibri"/>
          <w:b/>
          <w:bCs/>
          <w:sz w:val="32"/>
          <w:szCs w:val="32"/>
          <w:lang w:val="es-ES"/>
          <w14:ligatures w14:val="none"/>
        </w:rPr>
        <w:tab/>
      </w:r>
      <w:r w:rsidRPr="006D177F">
        <w:rPr>
          <w:rFonts w:ascii="Calibri" w:eastAsia="Calibri" w:hAnsi="Calibri" w:cs="Calibri"/>
          <w:b/>
          <w:bCs/>
          <w:lang w:val="es-ES"/>
          <w14:ligatures w14:val="none"/>
        </w:rPr>
        <w:t>-2024-MIMP</w:t>
      </w:r>
    </w:p>
    <w:p w14:paraId="33233C35" w14:textId="77777777" w:rsidR="00BF20D5" w:rsidRPr="006D177F" w:rsidRDefault="00BF20D5" w:rsidP="6D1066C7">
      <w:pPr>
        <w:widowControl w:val="0"/>
        <w:autoSpaceDE w:val="0"/>
        <w:autoSpaceDN w:val="0"/>
        <w:spacing w:before="9" w:after="0" w:line="240" w:lineRule="auto"/>
        <w:rPr>
          <w:rFonts w:ascii="Calibri" w:eastAsia="Calibri" w:hAnsi="Calibri" w:cs="Calibri"/>
          <w:b/>
          <w:bCs/>
          <w:lang w:val="es-ES"/>
          <w14:ligatures w14:val="none"/>
        </w:rPr>
      </w:pPr>
    </w:p>
    <w:p w14:paraId="69C99A8A" w14:textId="77777777" w:rsidR="00BF20D5" w:rsidRPr="006D177F" w:rsidRDefault="00BF20D5" w:rsidP="006D177F">
      <w:pPr>
        <w:widowControl w:val="0"/>
        <w:autoSpaceDE w:val="0"/>
        <w:autoSpaceDN w:val="0"/>
        <w:spacing w:after="0" w:line="240" w:lineRule="auto"/>
        <w:ind w:right="146"/>
        <w:jc w:val="center"/>
        <w:outlineLvl w:val="0"/>
        <w:rPr>
          <w:rFonts w:ascii="Calibri" w:eastAsia="Calibri" w:hAnsi="Calibri" w:cs="Calibri"/>
          <w:b/>
          <w:bCs/>
          <w:lang w:val="es-ES"/>
          <w14:ligatures w14:val="none"/>
        </w:rPr>
      </w:pPr>
      <w:r w:rsidRPr="006D177F">
        <w:rPr>
          <w:rFonts w:ascii="Calibri" w:eastAsia="Calibri" w:hAnsi="Calibri" w:cs="Calibri"/>
          <w:b/>
          <w:bCs/>
          <w:lang w:val="es-ES"/>
          <w14:ligatures w14:val="none"/>
        </w:rPr>
        <w:t>DECRETO SUPREMO QUE MODIFICA EL REGLAMENTO DE LA LEY N°29973, LEY GENERAL DE LA PERSONA CON DISCAPACIDAD, APROBADO MEDIANTE DECRETO SUPREMO N° 002- 2014-MIMP, PARA IMPLEMENTAR EL SISTEMA BRAILLE EN SERVICIOS DE RESTAURACIÓN Y SERVICIOS TURÍSTICOS A NIVEL NACIONAL Y PARA FORTALECER EL SISTEMA NACIONAL PARA LA INTEGRACIÓN DE LA PERSONA CON DISCAPACIDAD (SINAPEDIS), A FIN DE MEJORAR SUS PROCESOS PARA ASEGURAR LA EFECTIVA PRESTACIÓN DE CUIDADOS Y SERVICIOS DE ASISTENCIA PERSONAL EN FAVOR DE LAS PERSONAS CON DISCAPACIDAD</w:t>
      </w:r>
    </w:p>
    <w:p w14:paraId="763A7F70" w14:textId="77777777" w:rsidR="00BF20D5" w:rsidRPr="006D177F" w:rsidRDefault="00BF20D5" w:rsidP="6D1066C7">
      <w:pPr>
        <w:widowControl w:val="0"/>
        <w:autoSpaceDE w:val="0"/>
        <w:autoSpaceDN w:val="0"/>
        <w:spacing w:before="2" w:after="0" w:line="240" w:lineRule="auto"/>
        <w:rPr>
          <w:rFonts w:ascii="Calibri" w:eastAsia="Calibri" w:hAnsi="Calibri" w:cs="Calibri"/>
          <w:b/>
          <w:bCs/>
          <w:lang w:val="es-ES"/>
          <w14:ligatures w14:val="none"/>
        </w:rPr>
      </w:pPr>
    </w:p>
    <w:p w14:paraId="159408D7" w14:textId="3550538E" w:rsidR="00BF20D5" w:rsidRPr="006D177F" w:rsidRDefault="00270A96" w:rsidP="78231656">
      <w:pPr>
        <w:widowControl w:val="0"/>
        <w:autoSpaceDE w:val="0"/>
        <w:autoSpaceDN w:val="0"/>
        <w:spacing w:after="0" w:line="240" w:lineRule="auto"/>
        <w:ind w:left="1440" w:right="3848"/>
        <w:rPr>
          <w:rFonts w:ascii="Calibri" w:eastAsia="Calibri" w:hAnsi="Calibri" w:cs="Calibri"/>
          <w:b/>
          <w:bCs/>
          <w:lang w:val="es-ES"/>
        </w:rPr>
      </w:pPr>
      <w:r>
        <w:rPr>
          <w:rFonts w:ascii="Calibri" w:eastAsia="Calibri" w:hAnsi="Calibri" w:cs="Calibri"/>
          <w:b/>
          <w:bCs/>
          <w:lang w:val="es-ES"/>
          <w14:ligatures w14:val="none"/>
        </w:rPr>
        <w:t xml:space="preserve"> </w:t>
      </w:r>
      <w:r w:rsidR="274FD94A" w:rsidRPr="006D177F">
        <w:rPr>
          <w:rFonts w:ascii="Calibri" w:eastAsia="Calibri" w:hAnsi="Calibri" w:cs="Calibri"/>
          <w:b/>
          <w:bCs/>
          <w:lang w:val="es-ES"/>
          <w14:ligatures w14:val="none"/>
        </w:rPr>
        <w:t>LA PRESIDENTA DE LA REPÚBLICA</w:t>
      </w:r>
    </w:p>
    <w:p w14:paraId="3D37EDB0" w14:textId="77777777" w:rsidR="00BF20D5" w:rsidRPr="006D177F" w:rsidRDefault="274FD94A" w:rsidP="6D1066C7">
      <w:pPr>
        <w:widowControl w:val="0"/>
        <w:autoSpaceDE w:val="0"/>
        <w:autoSpaceDN w:val="0"/>
        <w:spacing w:after="0" w:line="240" w:lineRule="auto"/>
        <w:ind w:left="1440" w:right="3848"/>
        <w:rPr>
          <w:rFonts w:ascii="Calibri" w:eastAsia="Calibri" w:hAnsi="Calibri" w:cs="Calibri"/>
          <w:b/>
          <w:bCs/>
          <w:lang w:val="es-ES"/>
          <w14:ligatures w14:val="none"/>
        </w:rPr>
      </w:pPr>
      <w:r w:rsidRPr="006D177F">
        <w:rPr>
          <w:rFonts w:ascii="Calibri" w:eastAsia="Calibri" w:hAnsi="Calibri" w:cs="Calibri"/>
          <w:b/>
          <w:bCs/>
          <w:lang w:val="es-ES"/>
          <w14:ligatures w14:val="none"/>
        </w:rPr>
        <w:t xml:space="preserve"> CONSIDERANDO:</w:t>
      </w:r>
    </w:p>
    <w:p w14:paraId="25A65879" w14:textId="77777777" w:rsidR="00BF20D5" w:rsidRPr="006D177F" w:rsidRDefault="00BF20D5" w:rsidP="6D1066C7">
      <w:pPr>
        <w:widowControl w:val="0"/>
        <w:autoSpaceDE w:val="0"/>
        <w:autoSpaceDN w:val="0"/>
        <w:spacing w:before="4" w:after="0" w:line="240" w:lineRule="auto"/>
        <w:ind w:right="116" w:firstLine="1418"/>
        <w:jc w:val="both"/>
        <w:rPr>
          <w:rFonts w:ascii="Calibri" w:eastAsia="Calibri" w:hAnsi="Calibri" w:cs="Calibri"/>
          <w:lang w:val="es-ES"/>
          <w14:ligatures w14:val="none"/>
        </w:rPr>
      </w:pPr>
      <w:r w:rsidRPr="006D177F">
        <w:rPr>
          <w:rFonts w:ascii="Calibri" w:eastAsia="Calibri" w:hAnsi="Calibri" w:cs="Calibri"/>
          <w:lang w:val="es-ES"/>
          <w14:ligatures w14:val="none"/>
        </w:rPr>
        <w:t>Que, el artículo 1 de la Constitución Política del Perú establece que la defensa de la persona humana y el respeto de su dignidad son el fin supremo de la sociedad y del Estado; asimismo, establece en su artículo 7 que la persona con discapacidad tiene derecho al respeto de su dignidad y a un régimen legal de protección, atención, readaptación y seguridad;</w:t>
      </w:r>
    </w:p>
    <w:p w14:paraId="799CE422" w14:textId="77777777" w:rsidR="00BF20D5" w:rsidRPr="006D177F" w:rsidRDefault="00BF20D5" w:rsidP="6D1066C7">
      <w:pPr>
        <w:widowControl w:val="0"/>
        <w:autoSpaceDE w:val="0"/>
        <w:autoSpaceDN w:val="0"/>
        <w:spacing w:before="2" w:after="0" w:line="240" w:lineRule="auto"/>
        <w:rPr>
          <w:rFonts w:ascii="Calibri" w:eastAsia="Calibri" w:hAnsi="Calibri" w:cs="Calibri"/>
          <w:lang w:val="es-ES"/>
          <w14:ligatures w14:val="none"/>
        </w:rPr>
      </w:pPr>
    </w:p>
    <w:p w14:paraId="12E8E5D0" w14:textId="77777777" w:rsidR="00BF20D5" w:rsidRPr="006D177F" w:rsidRDefault="00BF20D5" w:rsidP="6D1066C7">
      <w:pPr>
        <w:widowControl w:val="0"/>
        <w:autoSpaceDE w:val="0"/>
        <w:autoSpaceDN w:val="0"/>
        <w:spacing w:after="0" w:line="240" w:lineRule="auto"/>
        <w:ind w:right="113" w:firstLine="1418"/>
        <w:jc w:val="both"/>
        <w:rPr>
          <w:rFonts w:ascii="Calibri" w:eastAsia="Calibri" w:hAnsi="Calibri" w:cs="Calibri"/>
          <w:lang w:val="es-ES"/>
          <w14:ligatures w14:val="none"/>
        </w:rPr>
      </w:pPr>
      <w:r w:rsidRPr="006D177F">
        <w:rPr>
          <w:rFonts w:ascii="Calibri" w:eastAsia="Calibri" w:hAnsi="Calibri" w:cs="Calibri"/>
          <w:lang w:val="es-ES"/>
          <w14:ligatures w14:val="none"/>
        </w:rPr>
        <w:t>Que, de acuerdo con lo establecido en el literal a) del numeral 1 del artículo 4 de la Convención sobre los Derechos de las Personas con Discapacidad y su Protocolo Facultativo, aprobada mediante Resolución Legislativa N° 29127 y ratificada con Decreto Supremo N° 073-2007-RE, los Estados Partes se comprometen a asegurar y promover el pleno ejercicio de todos los derechos humanos y las libertades fundamentales de las personas con discapacidad sin discriminación alguna por motivos de discapacidad, comprometiéndose a adoptar todas las medidas legislativas, administrativas y de otra índole que sean pertinentes para hacer efectivos los derechos reconocidos en la citada Convención;</w:t>
      </w:r>
    </w:p>
    <w:p w14:paraId="0BC520FA" w14:textId="77777777" w:rsidR="00BF20D5" w:rsidRPr="006D177F" w:rsidRDefault="00BF20D5" w:rsidP="6D1066C7">
      <w:pPr>
        <w:widowControl w:val="0"/>
        <w:autoSpaceDE w:val="0"/>
        <w:autoSpaceDN w:val="0"/>
        <w:spacing w:after="0" w:line="240" w:lineRule="auto"/>
        <w:rPr>
          <w:rFonts w:ascii="Calibri" w:eastAsia="Calibri" w:hAnsi="Calibri" w:cs="Calibri"/>
          <w:lang w:val="es-ES"/>
          <w14:ligatures w14:val="none"/>
        </w:rPr>
      </w:pPr>
    </w:p>
    <w:p w14:paraId="248EC414" w14:textId="77777777" w:rsidR="00BF20D5" w:rsidRPr="006D177F" w:rsidRDefault="00BF20D5" w:rsidP="6D1066C7">
      <w:pPr>
        <w:widowControl w:val="0"/>
        <w:tabs>
          <w:tab w:val="left" w:pos="1418"/>
        </w:tabs>
        <w:autoSpaceDE w:val="0"/>
        <w:autoSpaceDN w:val="0"/>
        <w:spacing w:after="0" w:line="240" w:lineRule="auto"/>
        <w:ind w:right="114" w:firstLine="1418"/>
        <w:jc w:val="both"/>
        <w:rPr>
          <w:rFonts w:ascii="Calibri" w:eastAsia="Calibri" w:hAnsi="Calibri" w:cs="Calibri"/>
          <w:lang w:val="es-ES"/>
          <w14:ligatures w14:val="none"/>
        </w:rPr>
      </w:pPr>
      <w:r w:rsidRPr="006D177F">
        <w:rPr>
          <w:rFonts w:ascii="Calibri" w:eastAsia="Calibri" w:hAnsi="Calibri" w:cs="Calibri"/>
          <w:lang w:val="es-ES"/>
          <w14:ligatures w14:val="none"/>
        </w:rPr>
        <w:t>Que, mediante Ley N° 29973, Ley General de la Persona con Discapacidad, se establece el marco legal para la promoción, protección y realización, en condiciones de igualdad, de los derechos de la persona con discapacidad, promoviendo su desarrollo e inclusión plena y efectiva en la vida política, económica, social, cultural y tecnológica;</w:t>
      </w:r>
    </w:p>
    <w:p w14:paraId="14050205" w14:textId="77777777" w:rsidR="00BF20D5" w:rsidRPr="006D177F" w:rsidRDefault="00BF20D5" w:rsidP="6D1066C7">
      <w:pPr>
        <w:widowControl w:val="0"/>
        <w:autoSpaceDE w:val="0"/>
        <w:autoSpaceDN w:val="0"/>
        <w:spacing w:before="11" w:after="0" w:line="240" w:lineRule="auto"/>
        <w:rPr>
          <w:rFonts w:ascii="Calibri" w:eastAsia="Calibri" w:hAnsi="Calibri" w:cs="Calibri"/>
          <w:lang w:val="es-ES"/>
          <w14:ligatures w14:val="none"/>
        </w:rPr>
      </w:pPr>
    </w:p>
    <w:p w14:paraId="6A7C9AE6" w14:textId="7F7C6F43" w:rsidR="61FA78BC" w:rsidRPr="006D177F" w:rsidRDefault="61FA78BC" w:rsidP="6D1066C7">
      <w:pPr>
        <w:spacing w:after="0"/>
        <w:ind w:right="114" w:firstLine="709"/>
        <w:jc w:val="both"/>
        <w:rPr>
          <w:rFonts w:ascii="Calibri" w:eastAsia="Calibri" w:hAnsi="Calibri" w:cs="Calibri"/>
          <w:lang w:val="es-ES"/>
        </w:rPr>
      </w:pPr>
      <w:r w:rsidRPr="006D177F">
        <w:rPr>
          <w:rFonts w:ascii="Calibri" w:eastAsia="Calibri" w:hAnsi="Calibri" w:cs="Calibri"/>
          <w:lang w:val="es-ES"/>
        </w:rPr>
        <w:t>Que, mediante Ley N° 31707, Ley que modifica la Ley N° 29973, Ley General de la Persona con Discapacidad, para implementar el sistema braille en servicios de restauración y servicios turísticos a nivel nacional, se modifica el artículo 21 de la precitada Ley N° 29973; asimismo, en la Única Disposición Complementaria Final de la mencionada Ley N° 31707, se establece que</w:t>
      </w:r>
      <w:r w:rsidR="27D128FC" w:rsidRPr="006D177F">
        <w:rPr>
          <w:rFonts w:ascii="Calibri" w:eastAsia="Calibri" w:hAnsi="Calibri" w:cs="Calibri"/>
          <w:lang w:val="es-ES"/>
        </w:rPr>
        <w:t xml:space="preserve"> el</w:t>
      </w:r>
      <w:r w:rsidRPr="006D177F">
        <w:rPr>
          <w:rFonts w:ascii="Calibri" w:eastAsia="Calibri" w:hAnsi="Calibri" w:cs="Calibri"/>
          <w:lang w:val="es-ES"/>
        </w:rPr>
        <w:t xml:space="preserve"> Poder Ejecutivo aprueba o adecúa, según corresponda, los respectivos instrumentos normativos a fin de cumplir con lo establecido en la citada ley;</w:t>
      </w:r>
    </w:p>
    <w:p w14:paraId="55E88E41" w14:textId="77777777" w:rsidR="00BF20D5" w:rsidRPr="006D177F" w:rsidRDefault="00BF20D5" w:rsidP="6D1066C7">
      <w:pPr>
        <w:widowControl w:val="0"/>
        <w:autoSpaceDE w:val="0"/>
        <w:autoSpaceDN w:val="0"/>
        <w:spacing w:before="1" w:after="0" w:line="240" w:lineRule="auto"/>
        <w:rPr>
          <w:rFonts w:ascii="Calibri" w:eastAsia="Calibri" w:hAnsi="Calibri" w:cs="Calibri"/>
          <w:lang w:val="es-ES"/>
          <w14:ligatures w14:val="none"/>
        </w:rPr>
      </w:pPr>
    </w:p>
    <w:p w14:paraId="55A6371E" w14:textId="4CE9DCC5" w:rsidR="00BF20D5" w:rsidRPr="006D177F" w:rsidRDefault="00BF20D5" w:rsidP="6D1066C7">
      <w:pPr>
        <w:widowControl w:val="0"/>
        <w:autoSpaceDE w:val="0"/>
        <w:autoSpaceDN w:val="0"/>
        <w:spacing w:after="0" w:line="240" w:lineRule="auto"/>
        <w:ind w:right="117" w:firstLine="1276"/>
        <w:jc w:val="both"/>
        <w:rPr>
          <w:rFonts w:ascii="Calibri" w:eastAsia="Calibri" w:hAnsi="Calibri" w:cs="Calibri"/>
          <w:lang w:val="es-ES"/>
        </w:rPr>
      </w:pPr>
      <w:r w:rsidRPr="006D177F">
        <w:rPr>
          <w:rFonts w:ascii="Calibri" w:eastAsia="Calibri" w:hAnsi="Calibri" w:cs="Calibri"/>
          <w:lang w:val="es-ES"/>
          <w14:ligatures w14:val="none"/>
        </w:rPr>
        <w:t>Que, mediante Ley N° 31789, Ley que fortalece el Sistema Nacional para la Integración de las Personas con Discapacidad (SINAPEDIS) creado por la Ley N° 29973, Ley General de la Persona con Discapacidad, se modifican los artículos 5, 11, 38, 72 y 74 de la precitada Ley N°</w:t>
      </w:r>
      <w:r w:rsidRPr="006D177F">
        <w:rPr>
          <w:rFonts w:ascii="Calibri" w:eastAsia="Calibri" w:hAnsi="Calibri" w:cs="Calibri"/>
          <w:lang w:val="es-ES"/>
        </w:rPr>
        <w:t xml:space="preserve"> 29973;</w:t>
      </w:r>
      <w:r w:rsidR="4860B6E1" w:rsidRPr="006D177F">
        <w:rPr>
          <w:rFonts w:ascii="Calibri" w:eastAsia="Calibri" w:hAnsi="Calibri" w:cs="Calibri"/>
          <w:lang w:val="es-ES"/>
        </w:rPr>
        <w:t xml:space="preserve"> asimismo, en la Segunda Disposición Complementaria Final de la mencionada Ley N° 31789, se establece que el Poder </w:t>
      </w:r>
      <w:r w:rsidR="4860B6E1" w:rsidRPr="006D177F">
        <w:rPr>
          <w:rFonts w:ascii="Calibri" w:eastAsia="Calibri" w:hAnsi="Calibri" w:cs="Calibri"/>
          <w:lang w:val="es-ES"/>
        </w:rPr>
        <w:lastRenderedPageBreak/>
        <w:t xml:space="preserve">Ejecutivo realiza las adecuaciones que correspondan en la reglamentación de la Ley </w:t>
      </w:r>
      <w:r w:rsidR="04A6E764" w:rsidRPr="006D177F">
        <w:rPr>
          <w:rFonts w:ascii="Calibri" w:eastAsia="Calibri" w:hAnsi="Calibri" w:cs="Calibri"/>
          <w:lang w:val="es-ES"/>
        </w:rPr>
        <w:t xml:space="preserve">N° </w:t>
      </w:r>
      <w:r w:rsidR="4860B6E1" w:rsidRPr="006D177F">
        <w:rPr>
          <w:rFonts w:ascii="Calibri" w:eastAsia="Calibri" w:hAnsi="Calibri" w:cs="Calibri"/>
          <w:lang w:val="es-ES"/>
        </w:rPr>
        <w:t>29973 y emite las disposiciones normativas complementarias que resulten necesarias;</w:t>
      </w:r>
    </w:p>
    <w:p w14:paraId="649D5C21" w14:textId="77777777" w:rsidR="00BF20D5" w:rsidRPr="006D177F" w:rsidRDefault="00BF20D5" w:rsidP="6D1066C7">
      <w:pPr>
        <w:widowControl w:val="0"/>
        <w:autoSpaceDE w:val="0"/>
        <w:autoSpaceDN w:val="0"/>
        <w:spacing w:before="11" w:after="0" w:line="240" w:lineRule="auto"/>
        <w:rPr>
          <w:rFonts w:ascii="Calibri" w:eastAsia="Calibri" w:hAnsi="Calibri" w:cs="Calibri"/>
          <w:lang w:val="es-ES"/>
        </w:rPr>
      </w:pPr>
    </w:p>
    <w:p w14:paraId="03E43CDA" w14:textId="2FB86D4A" w:rsidR="00BF20D5" w:rsidRPr="006D177F" w:rsidRDefault="274FD94A" w:rsidP="6D1066C7">
      <w:pPr>
        <w:widowControl w:val="0"/>
        <w:autoSpaceDE w:val="0"/>
        <w:autoSpaceDN w:val="0"/>
        <w:spacing w:after="0" w:line="240" w:lineRule="auto"/>
        <w:ind w:right="112" w:firstLine="1276"/>
        <w:jc w:val="both"/>
        <w:rPr>
          <w:rFonts w:ascii="Calibri" w:eastAsia="Calibri" w:hAnsi="Calibri" w:cs="Calibri"/>
          <w:lang w:val="es-ES"/>
          <w14:ligatures w14:val="none"/>
        </w:rPr>
      </w:pPr>
      <w:r w:rsidRPr="006D177F">
        <w:rPr>
          <w:rFonts w:ascii="Calibri" w:eastAsia="Calibri" w:hAnsi="Calibri" w:cs="Calibri"/>
          <w:lang w:val="es-ES"/>
          <w14:ligatures w14:val="none"/>
        </w:rPr>
        <w:t>Que, en ese contexto, corresponde modificar el Reglamento de la Ley N° 29973, Ley General de la Persona con Discapacidad, aprobado por Decreto Supremo N° 002- 2014-MIMP; con el propósito de adecuar sus disposiciones a lo establecido en la</w:t>
      </w:r>
      <w:r w:rsidR="009840C1" w:rsidRPr="006D177F">
        <w:rPr>
          <w:rFonts w:ascii="Calibri" w:eastAsia="Calibri" w:hAnsi="Calibri" w:cs="Calibri"/>
          <w:lang w:val="es-ES"/>
          <w14:ligatures w14:val="none"/>
        </w:rPr>
        <w:t>s</w:t>
      </w:r>
      <w:r w:rsidRPr="006D177F">
        <w:rPr>
          <w:rFonts w:ascii="Calibri" w:eastAsia="Calibri" w:hAnsi="Calibri" w:cs="Calibri"/>
          <w:lang w:val="es-ES"/>
          <w14:ligatures w14:val="none"/>
        </w:rPr>
        <w:t xml:space="preserve"> Ley</w:t>
      </w:r>
      <w:r w:rsidR="01D1F113" w:rsidRPr="006D177F">
        <w:rPr>
          <w:rFonts w:ascii="Calibri" w:eastAsia="Calibri" w:hAnsi="Calibri" w:cs="Calibri"/>
          <w:lang w:val="es-ES"/>
          <w14:ligatures w14:val="none"/>
        </w:rPr>
        <w:t>es</w:t>
      </w:r>
      <w:r w:rsidRPr="006D177F">
        <w:rPr>
          <w:rFonts w:ascii="Calibri" w:eastAsia="Calibri" w:hAnsi="Calibri" w:cs="Calibri"/>
          <w:lang w:val="es-ES"/>
          <w14:ligatures w14:val="none"/>
        </w:rPr>
        <w:t xml:space="preserve"> N° 31707 y N° 31789;</w:t>
      </w:r>
    </w:p>
    <w:p w14:paraId="5BEF10DF" w14:textId="5A5F30CB" w:rsidR="00BF20D5" w:rsidRPr="006D177F" w:rsidRDefault="00BF20D5" w:rsidP="6D1066C7">
      <w:pPr>
        <w:widowControl w:val="0"/>
        <w:autoSpaceDE w:val="0"/>
        <w:autoSpaceDN w:val="0"/>
        <w:spacing w:before="2" w:after="0" w:line="240" w:lineRule="auto"/>
        <w:ind w:right="112" w:firstLine="1276"/>
        <w:jc w:val="both"/>
        <w:rPr>
          <w:rFonts w:ascii="Calibri" w:eastAsia="Calibri" w:hAnsi="Calibri" w:cs="Calibri"/>
          <w:lang w:val="es-ES"/>
        </w:rPr>
      </w:pPr>
    </w:p>
    <w:p w14:paraId="76E5D2C7" w14:textId="0DDCF1DC" w:rsidR="2F2E0F47" w:rsidRPr="006D177F" w:rsidRDefault="2F2E0F47" w:rsidP="6D1066C7">
      <w:pPr>
        <w:spacing w:after="0"/>
        <w:ind w:firstLine="709"/>
        <w:jc w:val="both"/>
        <w:rPr>
          <w:rFonts w:ascii="Calibri" w:eastAsia="Calibri" w:hAnsi="Calibri" w:cs="Calibri"/>
          <w:lang w:val="es-ES"/>
        </w:rPr>
      </w:pPr>
      <w:r w:rsidRPr="006D177F">
        <w:rPr>
          <w:rFonts w:ascii="Calibri" w:eastAsia="Calibri" w:hAnsi="Calibri" w:cs="Calibri"/>
          <w:lang w:val="es-ES"/>
        </w:rPr>
        <w:t xml:space="preserve">Que, mediante Resolución Ministerial N° 236-2024-MIMP, se dispuso la publicación del proyecto de Decreto Supremo que modifica el Reglamento de la Ley N° 29973, Ley General de la Persona con Discapacidad, aprobado mediante Decreto Supremo N° 002-2014-MIMP, para implementar el sistema braille en servicios de restauración y servicios turísticos a nivel nacional y para fortalecer el sistema nacional para la integración de la persona con discapacidad (SINAPEDIS), conjuntamente con su exposición de motivos, por el plazo de treinta (30) días hábiles contados a partir de la publicación de la citada resolución ministerial, para recibir aportes, sugerencias, comentarios y/o recomendaciones por parte de las organizaciones de la sociedad civil, de las entidades públicas y privadas, y de las personas naturales interesadas; en el marco de lo dispuesto en el artículo 12 del precitado Reglamento de la Ley N° 29973, en concordancia con </w:t>
      </w:r>
      <w:r w:rsidR="24E0520F" w:rsidRPr="006D177F">
        <w:rPr>
          <w:rFonts w:ascii="Calibri" w:eastAsia="Calibri" w:hAnsi="Calibri" w:cs="Calibri"/>
          <w:lang w:val="es-ES"/>
        </w:rPr>
        <w:t>e</w:t>
      </w:r>
      <w:r w:rsidRPr="006D177F">
        <w:rPr>
          <w:rFonts w:ascii="Calibri" w:eastAsia="Calibri" w:hAnsi="Calibri" w:cs="Calibri"/>
          <w:lang w:val="es-ES"/>
        </w:rPr>
        <w:t>l</w:t>
      </w:r>
      <w:r w:rsidR="5C396363" w:rsidRPr="006D177F">
        <w:rPr>
          <w:rFonts w:ascii="Calibri" w:eastAsia="Calibri" w:hAnsi="Calibri" w:cs="Calibri"/>
          <w:lang w:val="es-ES"/>
        </w:rPr>
        <w:t xml:space="preserve"> artículo 14 del Reglamento que establece disposiciones relativas a la publicidad, publicación de proyectos normativos y difusión de normas legales de carácter general, aprobado por Decreto Supremo N° 001-2009-JUS</w:t>
      </w:r>
      <w:r w:rsidRPr="006D177F">
        <w:rPr>
          <w:rFonts w:ascii="Calibri" w:eastAsia="Calibri" w:hAnsi="Calibri" w:cs="Calibri"/>
          <w:lang w:val="es-ES"/>
        </w:rPr>
        <w:t>;</w:t>
      </w:r>
    </w:p>
    <w:p w14:paraId="65FF2905" w14:textId="26ED0116" w:rsidR="00BF20D5" w:rsidRPr="006D177F" w:rsidRDefault="00BF20D5" w:rsidP="6D1066C7">
      <w:pPr>
        <w:widowControl w:val="0"/>
        <w:autoSpaceDE w:val="0"/>
        <w:autoSpaceDN w:val="0"/>
        <w:spacing w:before="2" w:after="0" w:line="240" w:lineRule="auto"/>
        <w:ind w:right="112" w:firstLine="1276"/>
        <w:jc w:val="both"/>
        <w:rPr>
          <w:rFonts w:ascii="Calibri" w:eastAsia="Calibri" w:hAnsi="Calibri" w:cs="Calibri"/>
          <w:lang w:val="es-ES"/>
          <w14:ligatures w14:val="none"/>
        </w:rPr>
      </w:pPr>
    </w:p>
    <w:p w14:paraId="08D59D01" w14:textId="3BA7EA72" w:rsidR="00BF20D5" w:rsidRPr="006D177F" w:rsidRDefault="00BF20D5" w:rsidP="6D1066C7">
      <w:pPr>
        <w:widowControl w:val="0"/>
        <w:autoSpaceDE w:val="0"/>
        <w:autoSpaceDN w:val="0"/>
        <w:spacing w:after="0" w:line="240" w:lineRule="auto"/>
        <w:ind w:right="113" w:firstLine="1276"/>
        <w:jc w:val="both"/>
        <w:rPr>
          <w:rFonts w:ascii="Calibri" w:eastAsia="Calibri" w:hAnsi="Calibri" w:cs="Calibri"/>
          <w:lang w:val="es-ES"/>
          <w14:ligatures w14:val="none"/>
        </w:rPr>
      </w:pPr>
      <w:r w:rsidRPr="006D177F">
        <w:rPr>
          <w:rFonts w:ascii="Calibri" w:eastAsia="Calibri" w:hAnsi="Calibri" w:cs="Calibri"/>
          <w:lang w:val="es-ES"/>
          <w14:ligatures w14:val="none"/>
        </w:rPr>
        <w:t>De conformidad con lo dispuesto en el numeral 8 del artículo 118 de la Constitución Política del Perú; la Ley N° 29158, Ley Orgánica del Poder Ejecutivo; el Decreto Legislativo N° 1098, Decreto Legislativo que aprueba la Ley de Organización y Funciones del Ministerio de la Mujer y Poblaciones Vulnerables; la Ley N° 29973, Ley General de la Persona con Discapacidad; la Ley N° 31707, Ley que modifica la Ley N° 29973, Ley General de la Persona con Discapacidad, para implementar el sistema braille en servicios de restauración y servicios turísticos a nivel nacional; la Ley N° 31789, Ley que fortalece el Sistema Nacional para la Integración de la Personas con Discapacidad (SINAPEDIS) creado por la Ley N° 29973, Ley General de la Persona con Discapacidad; el Decreto Supremo N° 002-2014-MIMP, que aprueba el Reglamento de la Ley N° 29973</w:t>
      </w:r>
      <w:r w:rsidR="68E01A1F" w:rsidRPr="006D177F">
        <w:rPr>
          <w:rFonts w:ascii="Calibri" w:eastAsia="Calibri" w:hAnsi="Calibri" w:cs="Calibri"/>
          <w:lang w:val="es-ES"/>
          <w14:ligatures w14:val="none"/>
        </w:rPr>
        <w:t>, Ley General de la Persona con Discapacidad</w:t>
      </w:r>
      <w:r w:rsidRPr="006D177F">
        <w:rPr>
          <w:rFonts w:ascii="Calibri" w:eastAsia="Calibri" w:hAnsi="Calibri" w:cs="Calibri"/>
          <w:lang w:val="es-ES"/>
          <w14:ligatures w14:val="none"/>
        </w:rPr>
        <w:t>; y, la Resolución Ministerial N° 362-2023-MIMP, que aprueba el Texto Integrado del Reglamento de Organización y Funciones del Ministerio de la Mujer y Poblaciones Vulnerables;</w:t>
      </w:r>
    </w:p>
    <w:p w14:paraId="05F4F054" w14:textId="77777777" w:rsidR="00BF20D5" w:rsidRPr="006D177F" w:rsidRDefault="00BF20D5" w:rsidP="6D1066C7">
      <w:pPr>
        <w:widowControl w:val="0"/>
        <w:autoSpaceDE w:val="0"/>
        <w:autoSpaceDN w:val="0"/>
        <w:spacing w:before="5" w:after="0" w:line="240" w:lineRule="auto"/>
        <w:rPr>
          <w:rFonts w:ascii="Calibri" w:eastAsia="Calibri" w:hAnsi="Calibri" w:cs="Calibri"/>
          <w:lang w:val="es-ES"/>
          <w14:ligatures w14:val="none"/>
        </w:rPr>
      </w:pPr>
    </w:p>
    <w:p w14:paraId="5D2772FD" w14:textId="48957B1A" w:rsidR="00BF20D5" w:rsidRPr="006D177F" w:rsidRDefault="56715CE8" w:rsidP="6D1066C7">
      <w:pPr>
        <w:widowControl w:val="0"/>
        <w:autoSpaceDE w:val="0"/>
        <w:autoSpaceDN w:val="0"/>
        <w:spacing w:after="0" w:line="240" w:lineRule="auto"/>
        <w:ind w:firstLine="900"/>
        <w:outlineLvl w:val="0"/>
        <w:rPr>
          <w:rFonts w:ascii="Calibri" w:eastAsia="Calibri" w:hAnsi="Calibri" w:cs="Calibri"/>
          <w:b/>
          <w:bCs/>
          <w:lang w:val="es-ES"/>
        </w:rPr>
      </w:pPr>
      <w:r w:rsidRPr="006D177F">
        <w:rPr>
          <w:rFonts w:ascii="Calibri" w:eastAsia="Calibri" w:hAnsi="Calibri" w:cs="Calibri"/>
          <w:b/>
          <w:bCs/>
          <w:lang w:val="es-ES"/>
          <w14:ligatures w14:val="none"/>
        </w:rPr>
        <w:t xml:space="preserve">         </w:t>
      </w:r>
      <w:r w:rsidR="00BF20D5" w:rsidRPr="006D177F">
        <w:rPr>
          <w:rFonts w:ascii="Calibri" w:eastAsia="Calibri" w:hAnsi="Calibri" w:cs="Calibri"/>
          <w:b/>
          <w:bCs/>
          <w:lang w:val="es-ES"/>
          <w14:ligatures w14:val="none"/>
        </w:rPr>
        <w:t>DECRETA:</w:t>
      </w:r>
    </w:p>
    <w:p w14:paraId="497ED700" w14:textId="77777777" w:rsidR="00BF20D5" w:rsidRPr="006D177F" w:rsidRDefault="00BF20D5" w:rsidP="6D1066C7">
      <w:pPr>
        <w:widowControl w:val="0"/>
        <w:autoSpaceDE w:val="0"/>
        <w:autoSpaceDN w:val="0"/>
        <w:spacing w:after="0" w:line="240" w:lineRule="auto"/>
        <w:rPr>
          <w:rFonts w:ascii="Calibri" w:eastAsia="Calibri" w:hAnsi="Calibri" w:cs="Calibri"/>
          <w:b/>
          <w:bCs/>
          <w:lang w:val="es-ES"/>
          <w14:ligatures w14:val="none"/>
        </w:rPr>
      </w:pPr>
    </w:p>
    <w:p w14:paraId="220B064D" w14:textId="354771EA" w:rsidR="00BF20D5" w:rsidRPr="006D177F" w:rsidRDefault="012D5EA0" w:rsidP="6D1066C7">
      <w:pPr>
        <w:widowControl w:val="0"/>
        <w:autoSpaceDE w:val="0"/>
        <w:autoSpaceDN w:val="0"/>
        <w:spacing w:after="0" w:line="240" w:lineRule="auto"/>
        <w:ind w:right="116" w:firstLine="1276"/>
        <w:jc w:val="both"/>
        <w:rPr>
          <w:rFonts w:ascii="Calibri" w:eastAsia="Calibri" w:hAnsi="Calibri" w:cs="Calibri"/>
          <w:b/>
          <w:bCs/>
          <w:lang w:val="es-ES"/>
          <w14:ligatures w14:val="none"/>
        </w:rPr>
      </w:pPr>
      <w:r w:rsidRPr="006D177F">
        <w:rPr>
          <w:rFonts w:ascii="Calibri" w:eastAsia="Calibri" w:hAnsi="Calibri" w:cs="Calibri"/>
          <w:b/>
          <w:bCs/>
          <w:lang w:val="es-ES"/>
          <w14:ligatures w14:val="none"/>
        </w:rPr>
        <w:t xml:space="preserve">Artículo </w:t>
      </w:r>
      <w:r w:rsidR="7B1A513E" w:rsidRPr="006D177F">
        <w:rPr>
          <w:rFonts w:ascii="Calibri" w:eastAsia="Calibri" w:hAnsi="Calibri" w:cs="Calibri"/>
          <w:b/>
          <w:bCs/>
          <w:lang w:val="es-ES"/>
          <w14:ligatures w14:val="none"/>
        </w:rPr>
        <w:t>1</w:t>
      </w:r>
      <w:r w:rsidRPr="006D177F">
        <w:rPr>
          <w:rFonts w:ascii="Calibri" w:eastAsia="Calibri" w:hAnsi="Calibri" w:cs="Calibri"/>
          <w:b/>
          <w:bCs/>
          <w:lang w:val="es-ES"/>
          <w14:ligatures w14:val="none"/>
        </w:rPr>
        <w:t>.- Modificación de</w:t>
      </w:r>
      <w:r w:rsidR="7D4CAD7A" w:rsidRPr="006D177F">
        <w:rPr>
          <w:rFonts w:ascii="Calibri" w:eastAsia="Calibri" w:hAnsi="Calibri" w:cs="Calibri"/>
          <w:b/>
          <w:bCs/>
          <w:lang w:val="es-ES"/>
          <w14:ligatures w14:val="none"/>
        </w:rPr>
        <w:t>l primer párrafo del artículo 34</w:t>
      </w:r>
      <w:r w:rsidR="43BDFBCB" w:rsidRPr="006D177F">
        <w:rPr>
          <w:rFonts w:ascii="Calibri" w:eastAsia="Calibri" w:hAnsi="Calibri" w:cs="Calibri"/>
          <w:b/>
          <w:bCs/>
          <w:lang w:val="es-ES"/>
          <w14:ligatures w14:val="none"/>
        </w:rPr>
        <w:t xml:space="preserve">, </w:t>
      </w:r>
      <w:r w:rsidR="453C5EDF" w:rsidRPr="006D177F">
        <w:rPr>
          <w:rFonts w:ascii="Calibri" w:eastAsia="Calibri" w:hAnsi="Calibri" w:cs="Calibri"/>
          <w:b/>
          <w:bCs/>
          <w:lang w:val="es-ES"/>
          <w14:ligatures w14:val="none"/>
        </w:rPr>
        <w:t xml:space="preserve">el numeral 35.4 del </w:t>
      </w:r>
      <w:r w:rsidR="43BDFBCB" w:rsidRPr="006D177F">
        <w:rPr>
          <w:rFonts w:ascii="Calibri" w:eastAsia="Calibri" w:hAnsi="Calibri" w:cs="Calibri"/>
          <w:b/>
          <w:bCs/>
          <w:lang w:val="es-ES"/>
          <w14:ligatures w14:val="none"/>
        </w:rPr>
        <w:t>artículo 35</w:t>
      </w:r>
      <w:r w:rsidR="7D4CAD7A" w:rsidRPr="006D177F">
        <w:rPr>
          <w:rFonts w:ascii="Calibri" w:eastAsia="Calibri" w:hAnsi="Calibri" w:cs="Calibri"/>
          <w:b/>
          <w:bCs/>
          <w:lang w:val="es-ES"/>
          <w14:ligatures w14:val="none"/>
        </w:rPr>
        <w:t xml:space="preserve"> y el artículo</w:t>
      </w:r>
      <w:r w:rsidRPr="006D177F">
        <w:rPr>
          <w:rFonts w:ascii="Calibri" w:eastAsia="Calibri" w:hAnsi="Calibri" w:cs="Calibri"/>
          <w:b/>
          <w:bCs/>
          <w:lang w:val="es-ES"/>
          <w14:ligatures w14:val="none"/>
        </w:rPr>
        <w:t xml:space="preserve"> 59</w:t>
      </w:r>
      <w:r w:rsidR="5F4295B1" w:rsidRPr="006D177F">
        <w:rPr>
          <w:rFonts w:ascii="Calibri" w:eastAsia="Calibri" w:hAnsi="Calibri" w:cs="Calibri"/>
          <w:b/>
          <w:bCs/>
          <w:lang w:val="es-ES"/>
          <w14:ligatures w14:val="none"/>
        </w:rPr>
        <w:t xml:space="preserve"> </w:t>
      </w:r>
      <w:r w:rsidRPr="006D177F">
        <w:rPr>
          <w:rFonts w:ascii="Calibri" w:eastAsia="Calibri" w:hAnsi="Calibri" w:cs="Calibri"/>
          <w:b/>
          <w:bCs/>
          <w:lang w:val="es-ES"/>
          <w14:ligatures w14:val="none"/>
        </w:rPr>
        <w:t>del Reglamento de la Ley N° 29973, Ley General de la Persona con Discapacidad, aprobado por Decreto Supremo N° 002-2014-MIMP</w:t>
      </w:r>
    </w:p>
    <w:p w14:paraId="3E4E1585" w14:textId="77777777" w:rsidR="00E0688D" w:rsidRPr="006D177F" w:rsidRDefault="00E0688D" w:rsidP="6D1066C7">
      <w:pPr>
        <w:widowControl w:val="0"/>
        <w:autoSpaceDE w:val="0"/>
        <w:autoSpaceDN w:val="0"/>
        <w:spacing w:after="0" w:line="240" w:lineRule="auto"/>
        <w:ind w:right="116" w:firstLine="1276"/>
        <w:jc w:val="both"/>
        <w:rPr>
          <w:rFonts w:ascii="Calibri" w:eastAsia="Calibri" w:hAnsi="Calibri" w:cs="Calibri"/>
          <w:b/>
          <w:bCs/>
          <w:lang w:val="es-ES"/>
          <w14:ligatures w14:val="none"/>
        </w:rPr>
      </w:pPr>
    </w:p>
    <w:p w14:paraId="1BFD6FA6" w14:textId="603D463B" w:rsidR="00BF20D5" w:rsidRPr="006D177F" w:rsidRDefault="00BF20D5" w:rsidP="78231656">
      <w:pPr>
        <w:widowControl w:val="0"/>
        <w:autoSpaceDE w:val="0"/>
        <w:autoSpaceDN w:val="0"/>
        <w:spacing w:after="0" w:line="240" w:lineRule="auto"/>
        <w:ind w:right="112" w:firstLine="1276"/>
        <w:jc w:val="both"/>
        <w:rPr>
          <w:rFonts w:ascii="Calibri" w:eastAsia="Calibri" w:hAnsi="Calibri" w:cs="Calibri"/>
          <w:lang w:val="es-ES"/>
          <w14:ligatures w14:val="none"/>
        </w:rPr>
      </w:pPr>
      <w:r w:rsidRPr="006D177F">
        <w:rPr>
          <w:rFonts w:ascii="Calibri" w:eastAsia="Calibri" w:hAnsi="Calibri" w:cs="Calibri"/>
          <w:lang w:val="es-ES"/>
          <w14:ligatures w14:val="none"/>
        </w:rPr>
        <w:t>Se modifica</w:t>
      </w:r>
      <w:r w:rsidR="00E0688D" w:rsidRPr="006D177F">
        <w:rPr>
          <w:rFonts w:ascii="Calibri" w:eastAsia="Calibri" w:hAnsi="Calibri" w:cs="Calibri"/>
          <w:lang w:val="es-ES"/>
          <w14:ligatures w14:val="none"/>
        </w:rPr>
        <w:t xml:space="preserve"> el primer párrafo del artículo</w:t>
      </w:r>
      <w:r w:rsidR="27EDE79F" w:rsidRPr="006D177F">
        <w:rPr>
          <w:rFonts w:ascii="Calibri" w:eastAsia="Calibri" w:hAnsi="Calibri" w:cs="Calibri"/>
          <w:lang w:val="es-ES"/>
          <w14:ligatures w14:val="none"/>
        </w:rPr>
        <w:t xml:space="preserve"> </w:t>
      </w:r>
      <w:r w:rsidRPr="006D177F">
        <w:rPr>
          <w:rFonts w:ascii="Calibri" w:eastAsia="Calibri" w:hAnsi="Calibri" w:cs="Calibri"/>
          <w:lang w:val="es-ES"/>
          <w14:ligatures w14:val="none"/>
        </w:rPr>
        <w:t>34</w:t>
      </w:r>
      <w:r w:rsidR="00DB0D4F" w:rsidRPr="006D177F">
        <w:rPr>
          <w:rFonts w:ascii="Calibri" w:eastAsia="Calibri" w:hAnsi="Calibri" w:cs="Calibri"/>
          <w:lang w:val="es-ES"/>
          <w14:ligatures w14:val="none"/>
        </w:rPr>
        <w:t xml:space="preserve">, </w:t>
      </w:r>
      <w:r w:rsidR="637EF9BB" w:rsidRPr="006D177F">
        <w:rPr>
          <w:rFonts w:ascii="Calibri" w:eastAsia="Calibri" w:hAnsi="Calibri" w:cs="Calibri"/>
          <w:lang w:val="es-ES"/>
        </w:rPr>
        <w:t>el numeral 35.4 del</w:t>
      </w:r>
      <w:r w:rsidR="637EF9BB" w:rsidRPr="006D177F">
        <w:rPr>
          <w:rFonts w:ascii="Calibri" w:eastAsia="Calibri" w:hAnsi="Calibri" w:cs="Calibri"/>
          <w:lang w:val="es-ES"/>
          <w14:ligatures w14:val="none"/>
        </w:rPr>
        <w:t xml:space="preserve"> </w:t>
      </w:r>
      <w:r w:rsidR="00DB0D4F" w:rsidRPr="006D177F">
        <w:rPr>
          <w:rFonts w:ascii="Calibri" w:eastAsia="Calibri" w:hAnsi="Calibri" w:cs="Calibri"/>
          <w:lang w:val="es-ES"/>
          <w14:ligatures w14:val="none"/>
        </w:rPr>
        <w:t>artículo 35</w:t>
      </w:r>
      <w:r w:rsidR="00E0688D" w:rsidRPr="006D177F">
        <w:rPr>
          <w:rFonts w:ascii="Calibri" w:eastAsia="Calibri" w:hAnsi="Calibri" w:cs="Calibri"/>
          <w:lang w:val="es-ES"/>
          <w14:ligatures w14:val="none"/>
        </w:rPr>
        <w:t xml:space="preserve"> y el artículo </w:t>
      </w:r>
      <w:r w:rsidRPr="006D177F">
        <w:rPr>
          <w:rFonts w:ascii="Calibri" w:eastAsia="Calibri" w:hAnsi="Calibri" w:cs="Calibri"/>
          <w:lang w:val="es-ES"/>
          <w14:ligatures w14:val="none"/>
        </w:rPr>
        <w:t>59</w:t>
      </w:r>
      <w:r w:rsidR="00E0688D" w:rsidRPr="006D177F">
        <w:rPr>
          <w:rFonts w:ascii="Calibri" w:eastAsia="Calibri" w:hAnsi="Calibri" w:cs="Calibri"/>
          <w:lang w:val="es-ES"/>
          <w14:ligatures w14:val="none"/>
        </w:rPr>
        <w:t xml:space="preserve"> </w:t>
      </w:r>
      <w:r w:rsidRPr="006D177F">
        <w:rPr>
          <w:rFonts w:ascii="Calibri" w:eastAsia="Calibri" w:hAnsi="Calibri" w:cs="Calibri"/>
          <w:lang w:val="es-ES"/>
          <w14:ligatures w14:val="none"/>
        </w:rPr>
        <w:t xml:space="preserve">del Reglamento de la Ley N° 29973, Ley General de la Persona con Discapacidad, aprobado por Decreto Supremo N° 002-2014-MIMP, quedando redactados de la siguiente </w:t>
      </w:r>
      <w:r w:rsidRPr="006D177F">
        <w:rPr>
          <w:rFonts w:ascii="Calibri" w:eastAsia="Calibri" w:hAnsi="Calibri" w:cs="Calibri"/>
          <w:lang w:val="es-ES"/>
        </w:rPr>
        <w:t>manera:</w:t>
      </w:r>
    </w:p>
    <w:p w14:paraId="64B0E534" w14:textId="77777777" w:rsidR="00BF20D5" w:rsidRPr="006D177F" w:rsidRDefault="00BF20D5" w:rsidP="78231656">
      <w:pPr>
        <w:widowControl w:val="0"/>
        <w:autoSpaceDE w:val="0"/>
        <w:autoSpaceDN w:val="0"/>
        <w:spacing w:before="12" w:after="0" w:line="240" w:lineRule="auto"/>
        <w:rPr>
          <w:rFonts w:ascii="Calibri" w:eastAsia="Calibri" w:hAnsi="Calibri" w:cs="Calibri"/>
          <w:lang w:val="es-ES"/>
          <w14:ligatures w14:val="none"/>
        </w:rPr>
      </w:pPr>
    </w:p>
    <w:p w14:paraId="79D0ADF5" w14:textId="77777777" w:rsidR="00BF20D5" w:rsidRPr="006D177F" w:rsidRDefault="00BF20D5" w:rsidP="78231656">
      <w:pPr>
        <w:widowControl w:val="0"/>
        <w:autoSpaceDE w:val="0"/>
        <w:autoSpaceDN w:val="0"/>
        <w:spacing w:before="8" w:after="0" w:line="240" w:lineRule="auto"/>
        <w:ind w:left="993"/>
        <w:rPr>
          <w:rFonts w:ascii="Calibri" w:eastAsia="Calibri" w:hAnsi="Calibri" w:cs="Calibri"/>
          <w:i/>
          <w:iCs/>
          <w:lang w:val="es-ES"/>
          <w14:ligatures w14:val="none"/>
        </w:rPr>
      </w:pPr>
    </w:p>
    <w:p w14:paraId="55AE839E" w14:textId="15A4B6CB" w:rsidR="00BF20D5" w:rsidRPr="006D177F" w:rsidRDefault="7D9DEC38" w:rsidP="78231656">
      <w:pPr>
        <w:widowControl w:val="0"/>
        <w:autoSpaceDE w:val="0"/>
        <w:autoSpaceDN w:val="0"/>
        <w:spacing w:after="0" w:line="240" w:lineRule="auto"/>
        <w:ind w:left="993"/>
        <w:jc w:val="both"/>
        <w:outlineLvl w:val="1"/>
        <w:rPr>
          <w:rFonts w:ascii="Calibri" w:eastAsia="Calibri" w:hAnsi="Calibri" w:cs="Calibri"/>
          <w:b/>
          <w:bCs/>
          <w:i/>
          <w:iCs/>
          <w:lang w:val="es-ES"/>
          <w14:ligatures w14:val="none"/>
        </w:rPr>
      </w:pPr>
      <w:r w:rsidRPr="006D177F">
        <w:rPr>
          <w:rFonts w:ascii="Calibri" w:eastAsia="Calibri" w:hAnsi="Calibri" w:cs="Calibri"/>
          <w:b/>
          <w:bCs/>
          <w:i/>
          <w:iCs/>
          <w:lang w:val="es-ES"/>
          <w14:ligatures w14:val="none"/>
        </w:rPr>
        <w:lastRenderedPageBreak/>
        <w:t xml:space="preserve"> “Artículo 34.- Educación </w:t>
      </w:r>
      <w:r w:rsidR="5F0F6705" w:rsidRPr="006D177F">
        <w:rPr>
          <w:rFonts w:ascii="Calibri" w:eastAsia="Calibri" w:hAnsi="Calibri" w:cs="Calibri"/>
          <w:b/>
          <w:bCs/>
          <w:i/>
          <w:iCs/>
          <w:lang w:val="es-ES"/>
          <w14:ligatures w14:val="none"/>
        </w:rPr>
        <w:t xml:space="preserve">inclusiva </w:t>
      </w:r>
    </w:p>
    <w:p w14:paraId="22FC28BB" w14:textId="70E185F5" w:rsidR="00BF20D5" w:rsidRPr="006D177F" w:rsidRDefault="324D6086" w:rsidP="78231656">
      <w:pPr>
        <w:widowControl w:val="0"/>
        <w:autoSpaceDE w:val="0"/>
        <w:autoSpaceDN w:val="0"/>
        <w:spacing w:before="1" w:after="0" w:line="240" w:lineRule="auto"/>
        <w:ind w:left="993" w:right="118"/>
        <w:jc w:val="both"/>
        <w:rPr>
          <w:rFonts w:ascii="Calibri" w:eastAsia="Calibri" w:hAnsi="Calibri" w:cs="Calibri"/>
          <w:i/>
          <w:iCs/>
          <w:lang w:val="es-ES"/>
          <w14:ligatures w14:val="none"/>
        </w:rPr>
      </w:pPr>
      <w:r w:rsidRPr="006D177F">
        <w:rPr>
          <w:rFonts w:ascii="Calibri" w:eastAsia="Calibri" w:hAnsi="Calibri" w:cs="Calibri"/>
          <w:i/>
          <w:iCs/>
          <w:lang w:val="es-ES"/>
          <w14:ligatures w14:val="none"/>
        </w:rPr>
        <w:t xml:space="preserve">El Ministerio de Educación, </w:t>
      </w:r>
      <w:r w:rsidRPr="006D177F">
        <w:rPr>
          <w:rFonts w:ascii="Calibri" w:eastAsia="Calibri" w:hAnsi="Calibri" w:cs="Calibri"/>
          <w:b/>
          <w:bCs/>
          <w:i/>
          <w:iCs/>
          <w:lang w:val="es-ES"/>
          <w14:ligatures w14:val="none"/>
        </w:rPr>
        <w:t>en el marco de sus competencias</w:t>
      </w:r>
      <w:r w:rsidRPr="006D177F">
        <w:rPr>
          <w:rFonts w:ascii="Calibri" w:eastAsia="Calibri" w:hAnsi="Calibri" w:cs="Calibri"/>
          <w:i/>
          <w:iCs/>
          <w:lang w:val="es-ES"/>
          <w14:ligatures w14:val="none"/>
        </w:rPr>
        <w:t xml:space="preserve"> y en coordinación con los Gobiernos Regionales y Locales,</w:t>
      </w:r>
      <w:r w:rsidR="4341E930" w:rsidRPr="006D177F">
        <w:rPr>
          <w:rFonts w:ascii="Calibri" w:eastAsia="Calibri" w:hAnsi="Calibri" w:cs="Calibri"/>
          <w:b/>
          <w:bCs/>
          <w:i/>
          <w:iCs/>
          <w:lang w:val="es-ES"/>
          <w14:ligatures w14:val="none"/>
        </w:rPr>
        <w:t xml:space="preserve"> </w:t>
      </w:r>
      <w:r w:rsidRPr="006D177F">
        <w:rPr>
          <w:rFonts w:ascii="Calibri" w:eastAsia="Calibri" w:hAnsi="Calibri" w:cs="Calibri"/>
          <w:i/>
          <w:iCs/>
          <w:lang w:val="es-ES"/>
          <w14:ligatures w14:val="none"/>
        </w:rPr>
        <w:t>emite normas orientadas a garantizar la implementación de políticas públicas educativas</w:t>
      </w:r>
      <w:r w:rsidR="72085DDA" w:rsidRPr="006D177F">
        <w:rPr>
          <w:rFonts w:ascii="Calibri" w:eastAsia="Calibri" w:hAnsi="Calibri" w:cs="Calibri"/>
          <w:i/>
          <w:iCs/>
          <w:lang w:val="es-ES"/>
          <w14:ligatures w14:val="none"/>
        </w:rPr>
        <w:t xml:space="preserve"> </w:t>
      </w:r>
      <w:r w:rsidR="72085DDA" w:rsidRPr="006D177F">
        <w:rPr>
          <w:rFonts w:ascii="Calibri" w:eastAsia="Calibri" w:hAnsi="Calibri" w:cs="Calibri"/>
          <w:b/>
          <w:bCs/>
          <w:i/>
          <w:iCs/>
          <w:lang w:val="es-ES"/>
          <w14:ligatures w14:val="none"/>
        </w:rPr>
        <w:t>en el marco de la educación inclusiva</w:t>
      </w:r>
      <w:r w:rsidR="00DB0D4F" w:rsidRPr="006D177F">
        <w:rPr>
          <w:rFonts w:ascii="Calibri" w:eastAsia="Calibri" w:hAnsi="Calibri" w:cs="Calibri"/>
          <w:b/>
          <w:bCs/>
          <w:i/>
          <w:iCs/>
          <w:lang w:val="es-ES"/>
          <w14:ligatures w14:val="none"/>
        </w:rPr>
        <w:t xml:space="preserve"> </w:t>
      </w:r>
      <w:r w:rsidRPr="006D177F">
        <w:rPr>
          <w:rFonts w:ascii="Calibri" w:eastAsia="Calibri" w:hAnsi="Calibri" w:cs="Calibri"/>
          <w:i/>
          <w:iCs/>
          <w:lang w:val="es-ES"/>
          <w14:ligatures w14:val="none"/>
        </w:rPr>
        <w:t>en todas las etapas, modalidades, niveles, ciclos y programas del sistema educativo nacional, considerando la valoración de la diversidad, así como</w:t>
      </w:r>
      <w:r w:rsidR="6709E32C" w:rsidRPr="006D177F">
        <w:rPr>
          <w:rFonts w:ascii="Calibri" w:eastAsia="Calibri" w:hAnsi="Calibri" w:cs="Calibri"/>
          <w:i/>
          <w:iCs/>
          <w:lang w:val="es-ES"/>
          <w14:ligatures w14:val="none"/>
        </w:rPr>
        <w:t xml:space="preserve"> de</w:t>
      </w:r>
      <w:r w:rsidRPr="006D177F">
        <w:rPr>
          <w:rFonts w:ascii="Calibri" w:eastAsia="Calibri" w:hAnsi="Calibri" w:cs="Calibri"/>
          <w:i/>
          <w:iCs/>
          <w:lang w:val="es-ES"/>
          <w14:ligatures w14:val="none"/>
        </w:rPr>
        <w:t xml:space="preserve"> las capacidades, potencialidades y requerimientos de los/as estudiantes con discapacidad; para ello se deberá:</w:t>
      </w:r>
    </w:p>
    <w:p w14:paraId="5677DFE0" w14:textId="55DB9AE2" w:rsidR="00E0688D" w:rsidRPr="006D177F" w:rsidRDefault="20D0C5D0" w:rsidP="78231656">
      <w:pPr>
        <w:widowControl w:val="0"/>
        <w:autoSpaceDE w:val="0"/>
        <w:autoSpaceDN w:val="0"/>
        <w:spacing w:before="1" w:after="0" w:line="240" w:lineRule="auto"/>
        <w:ind w:left="993" w:right="118"/>
        <w:jc w:val="both"/>
        <w:rPr>
          <w:rFonts w:ascii="Calibri" w:eastAsia="Calibri" w:hAnsi="Calibri" w:cs="Calibri"/>
          <w:i/>
          <w:iCs/>
          <w:lang w:val="es-ES"/>
          <w14:ligatures w14:val="none"/>
        </w:rPr>
      </w:pPr>
      <w:r w:rsidRPr="006D177F">
        <w:rPr>
          <w:rFonts w:ascii="Calibri" w:eastAsia="Calibri" w:hAnsi="Calibri" w:cs="Calibri"/>
          <w:i/>
          <w:iCs/>
          <w:lang w:val="es-ES"/>
          <w14:ligatures w14:val="none"/>
        </w:rPr>
        <w:t>(…)”</w:t>
      </w:r>
    </w:p>
    <w:p w14:paraId="1CC4A3CB" w14:textId="16E9DFDD" w:rsidR="00BF20D5" w:rsidRPr="006D177F" w:rsidRDefault="00BF20D5" w:rsidP="78231656">
      <w:pPr>
        <w:widowControl w:val="0"/>
        <w:autoSpaceDE w:val="0"/>
        <w:autoSpaceDN w:val="0"/>
        <w:spacing w:before="1" w:after="0" w:line="240" w:lineRule="auto"/>
        <w:ind w:left="993" w:right="118"/>
        <w:jc w:val="both"/>
        <w:rPr>
          <w:rFonts w:ascii="Calibri" w:eastAsia="Calibri" w:hAnsi="Calibri" w:cs="Calibri"/>
          <w:i/>
          <w:iCs/>
          <w:lang w:val="es-ES"/>
        </w:rPr>
      </w:pPr>
    </w:p>
    <w:p w14:paraId="458FA4E9" w14:textId="2F2F74F1" w:rsidR="00BF20D5" w:rsidRPr="006D177F" w:rsidRDefault="7EC3C707" w:rsidP="001B4B3F">
      <w:pPr>
        <w:widowControl w:val="0"/>
        <w:autoSpaceDE w:val="0"/>
        <w:autoSpaceDN w:val="0"/>
        <w:spacing w:after="0" w:line="257" w:lineRule="auto"/>
        <w:ind w:left="993" w:right="12"/>
        <w:jc w:val="both"/>
        <w:rPr>
          <w:rFonts w:ascii="Calibri" w:eastAsia="Calibri" w:hAnsi="Calibri" w:cs="Calibri"/>
          <w:lang w:val="es-PE"/>
        </w:rPr>
      </w:pPr>
      <w:r w:rsidRPr="006D177F">
        <w:rPr>
          <w:rFonts w:ascii="Calibri" w:eastAsia="Calibri" w:hAnsi="Calibri" w:cs="Calibri"/>
          <w:b/>
          <w:bCs/>
          <w:i/>
          <w:iCs/>
          <w:lang w:val="es-ES"/>
        </w:rPr>
        <w:t>“Artículo 35.- Acceso, permanencia y culminación para una educación de calidad de la persona con discapacidad</w:t>
      </w:r>
    </w:p>
    <w:p w14:paraId="55353668" w14:textId="3AA2E892" w:rsidR="00BF20D5" w:rsidRPr="006D177F" w:rsidRDefault="7EC3C707" w:rsidP="78231656">
      <w:pPr>
        <w:widowControl w:val="0"/>
        <w:autoSpaceDE w:val="0"/>
        <w:autoSpaceDN w:val="0"/>
        <w:spacing w:before="1" w:line="257" w:lineRule="auto"/>
        <w:ind w:left="993"/>
        <w:jc w:val="both"/>
        <w:rPr>
          <w:rFonts w:ascii="Calibri" w:eastAsia="Calibri" w:hAnsi="Calibri" w:cs="Calibri"/>
          <w:i/>
          <w:iCs/>
          <w:lang w:val="es"/>
        </w:rPr>
      </w:pPr>
      <w:r w:rsidRPr="006D177F">
        <w:rPr>
          <w:rFonts w:ascii="Calibri" w:eastAsia="Calibri" w:hAnsi="Calibri" w:cs="Calibri"/>
          <w:i/>
          <w:iCs/>
          <w:lang w:val="es"/>
        </w:rPr>
        <w:t>(...)</w:t>
      </w:r>
    </w:p>
    <w:p w14:paraId="76060CA4" w14:textId="160A81FE" w:rsidR="00BF20D5" w:rsidRPr="006D177F" w:rsidRDefault="7EC3C707" w:rsidP="00270A96">
      <w:pPr>
        <w:widowControl w:val="0"/>
        <w:autoSpaceDE w:val="0"/>
        <w:autoSpaceDN w:val="0"/>
        <w:spacing w:after="0" w:line="257" w:lineRule="auto"/>
        <w:ind w:left="993"/>
        <w:jc w:val="both"/>
        <w:rPr>
          <w:rFonts w:ascii="Calibri" w:eastAsia="Calibri" w:hAnsi="Calibri" w:cs="Calibri"/>
          <w:i/>
          <w:iCs/>
          <w:lang w:val="es-PE"/>
          <w14:ligatures w14:val="none"/>
        </w:rPr>
      </w:pPr>
      <w:r w:rsidRPr="006D177F">
        <w:rPr>
          <w:rFonts w:ascii="Calibri" w:eastAsia="Calibri" w:hAnsi="Calibri" w:cs="Calibri"/>
          <w:i/>
          <w:iCs/>
          <w:lang w:val="es-PE"/>
        </w:rPr>
        <w:t xml:space="preserve">35.4 </w:t>
      </w:r>
      <w:r w:rsidR="33519ABA" w:rsidRPr="006D177F">
        <w:rPr>
          <w:rFonts w:ascii="Calibri" w:eastAsia="Calibri" w:hAnsi="Calibri" w:cs="Calibri"/>
          <w:b/>
          <w:bCs/>
          <w:i/>
          <w:iCs/>
          <w:lang w:val="es-ES"/>
        </w:rPr>
        <w:t xml:space="preserve">Las instituciones educativas de Educación Básica, </w:t>
      </w:r>
      <w:r w:rsidR="33519ABA" w:rsidRPr="006D177F">
        <w:rPr>
          <w:rFonts w:ascii="Calibri" w:eastAsia="Calibri" w:hAnsi="Calibri" w:cs="Calibri"/>
          <w:i/>
          <w:iCs/>
          <w:lang w:val="es-ES"/>
        </w:rPr>
        <w:t xml:space="preserve">así como las universidades, institutos y escuelas superiores, centros de educación </w:t>
      </w:r>
      <w:proofErr w:type="gramStart"/>
      <w:r w:rsidR="33519ABA" w:rsidRPr="006D177F">
        <w:rPr>
          <w:rFonts w:ascii="Calibri" w:eastAsia="Calibri" w:hAnsi="Calibri" w:cs="Calibri"/>
          <w:i/>
          <w:iCs/>
          <w:lang w:val="es-ES"/>
        </w:rPr>
        <w:t>técnico productiva</w:t>
      </w:r>
      <w:proofErr w:type="gramEnd"/>
      <w:r w:rsidR="33519ABA" w:rsidRPr="006D177F">
        <w:rPr>
          <w:rFonts w:ascii="Calibri" w:eastAsia="Calibri" w:hAnsi="Calibri" w:cs="Calibri"/>
          <w:i/>
          <w:iCs/>
          <w:lang w:val="es-ES"/>
        </w:rPr>
        <w:t>, públicas y privadas, garantizan</w:t>
      </w:r>
      <w:r w:rsidR="33519ABA" w:rsidRPr="006D177F">
        <w:rPr>
          <w:rFonts w:ascii="Calibri" w:eastAsia="Calibri" w:hAnsi="Calibri" w:cs="Calibri"/>
          <w:b/>
          <w:bCs/>
          <w:i/>
          <w:iCs/>
          <w:lang w:val="es-ES"/>
        </w:rPr>
        <w:t xml:space="preserve"> la implementación de los apoyos educativos,</w:t>
      </w:r>
      <w:r w:rsidR="33519ABA" w:rsidRPr="006D177F">
        <w:rPr>
          <w:rFonts w:ascii="Calibri" w:eastAsia="Calibri" w:hAnsi="Calibri" w:cs="Calibri"/>
          <w:i/>
          <w:iCs/>
          <w:lang w:val="es-ES"/>
        </w:rPr>
        <w:t xml:space="preserve"> los ajustes razonables y la accesibilidad en la comunicación para promover </w:t>
      </w:r>
      <w:r w:rsidR="33519ABA" w:rsidRPr="006D177F">
        <w:rPr>
          <w:rFonts w:ascii="Calibri" w:eastAsia="Calibri" w:hAnsi="Calibri" w:cs="Calibri"/>
          <w:b/>
          <w:bCs/>
          <w:i/>
          <w:iCs/>
          <w:lang w:val="es-ES"/>
        </w:rPr>
        <w:t>el acceso,</w:t>
      </w:r>
      <w:r w:rsidR="33519ABA" w:rsidRPr="006D177F">
        <w:rPr>
          <w:rFonts w:ascii="Calibri" w:eastAsia="Calibri" w:hAnsi="Calibri" w:cs="Calibri"/>
          <w:i/>
          <w:iCs/>
          <w:lang w:val="es-ES"/>
        </w:rPr>
        <w:t xml:space="preserve"> la permanencia </w:t>
      </w:r>
      <w:r w:rsidR="33519ABA" w:rsidRPr="006D177F">
        <w:rPr>
          <w:rFonts w:ascii="Calibri" w:eastAsia="Calibri" w:hAnsi="Calibri" w:cs="Calibri"/>
          <w:b/>
          <w:bCs/>
          <w:i/>
          <w:iCs/>
          <w:lang w:val="es-ES"/>
        </w:rPr>
        <w:t>y la culminación de la trayectoria educativa de los/as estudiantes con discapacidad</w:t>
      </w:r>
      <w:r w:rsidR="0D512C4B" w:rsidRPr="006D177F">
        <w:rPr>
          <w:rFonts w:ascii="Calibri" w:eastAsia="Calibri" w:hAnsi="Calibri" w:cs="Calibri"/>
          <w:b/>
          <w:bCs/>
          <w:i/>
          <w:iCs/>
          <w:lang w:val="es-ES"/>
        </w:rPr>
        <w:t>”</w:t>
      </w:r>
      <w:r w:rsidR="33519ABA" w:rsidRPr="006D177F">
        <w:rPr>
          <w:rFonts w:ascii="Calibri" w:eastAsia="Calibri" w:hAnsi="Calibri" w:cs="Calibri"/>
          <w:b/>
          <w:bCs/>
          <w:i/>
          <w:iCs/>
          <w:lang w:val="es-ES"/>
        </w:rPr>
        <w:t>.</w:t>
      </w:r>
      <w:r w:rsidR="33519ABA" w:rsidRPr="006D177F">
        <w:rPr>
          <w:rFonts w:ascii="Calibri" w:eastAsia="Calibri" w:hAnsi="Calibri" w:cs="Calibri"/>
          <w:i/>
          <w:iCs/>
          <w:lang w:val="es-ES"/>
        </w:rPr>
        <w:t xml:space="preserve"> </w:t>
      </w:r>
    </w:p>
    <w:p w14:paraId="0E5FC861" w14:textId="77777777" w:rsidR="00E0688D" w:rsidRPr="006D177F" w:rsidRDefault="00E0688D" w:rsidP="78231656">
      <w:pPr>
        <w:widowControl w:val="0"/>
        <w:autoSpaceDE w:val="0"/>
        <w:autoSpaceDN w:val="0"/>
        <w:spacing w:before="7" w:after="0" w:line="240" w:lineRule="auto"/>
        <w:ind w:left="993"/>
        <w:rPr>
          <w:rFonts w:ascii="Calibri" w:eastAsia="Calibri" w:hAnsi="Calibri" w:cs="Calibri"/>
          <w:i/>
          <w:iCs/>
          <w:lang w:val="es-ES"/>
          <w14:ligatures w14:val="none"/>
        </w:rPr>
      </w:pPr>
    </w:p>
    <w:p w14:paraId="611FEC7B" w14:textId="77777777" w:rsidR="00BF20D5" w:rsidRPr="006D177F" w:rsidRDefault="00BF20D5" w:rsidP="78231656">
      <w:pPr>
        <w:widowControl w:val="0"/>
        <w:autoSpaceDE w:val="0"/>
        <w:autoSpaceDN w:val="0"/>
        <w:spacing w:after="0" w:line="240" w:lineRule="auto"/>
        <w:ind w:left="993"/>
        <w:outlineLvl w:val="1"/>
        <w:rPr>
          <w:rFonts w:ascii="Calibri" w:eastAsia="Calibri" w:hAnsi="Calibri" w:cs="Calibri"/>
          <w:b/>
          <w:bCs/>
          <w:i/>
          <w:iCs/>
          <w:lang w:val="es-ES"/>
          <w14:ligatures w14:val="none"/>
        </w:rPr>
      </w:pPr>
      <w:r w:rsidRPr="006D177F">
        <w:rPr>
          <w:rFonts w:ascii="Calibri" w:eastAsia="Calibri" w:hAnsi="Calibri" w:cs="Calibri"/>
          <w:b/>
          <w:bCs/>
          <w:i/>
          <w:iCs/>
          <w:lang w:val="es-ES"/>
          <w14:ligatures w14:val="none"/>
        </w:rPr>
        <w:t>“Artículo 59.- Promoción de la producción y comercialización de bienes y servicios</w:t>
      </w:r>
    </w:p>
    <w:p w14:paraId="20C02318" w14:textId="77777777" w:rsidR="00BF20D5" w:rsidRPr="006D177F" w:rsidRDefault="00BF20D5" w:rsidP="78231656">
      <w:pPr>
        <w:widowControl w:val="0"/>
        <w:autoSpaceDE w:val="0"/>
        <w:autoSpaceDN w:val="0"/>
        <w:spacing w:after="0" w:line="240" w:lineRule="auto"/>
        <w:ind w:left="993"/>
        <w:rPr>
          <w:rFonts w:ascii="Calibri" w:eastAsia="Calibri" w:hAnsi="Calibri" w:cs="Calibri"/>
          <w:b/>
          <w:bCs/>
          <w:i/>
          <w:iCs/>
          <w:lang w:val="es-ES"/>
          <w14:ligatures w14:val="none"/>
        </w:rPr>
      </w:pPr>
    </w:p>
    <w:p w14:paraId="060F2597" w14:textId="54A2DEF2" w:rsidR="00BF20D5" w:rsidRPr="006D177F" w:rsidRDefault="590E1322" w:rsidP="78231656">
      <w:pPr>
        <w:widowControl w:val="0"/>
        <w:numPr>
          <w:ilvl w:val="1"/>
          <w:numId w:val="4"/>
        </w:numPr>
        <w:tabs>
          <w:tab w:val="left" w:pos="1531"/>
        </w:tabs>
        <w:autoSpaceDE w:val="0"/>
        <w:autoSpaceDN w:val="0"/>
        <w:spacing w:after="0" w:line="240" w:lineRule="auto"/>
        <w:ind w:left="993" w:right="117" w:firstLine="0"/>
        <w:jc w:val="both"/>
        <w:rPr>
          <w:rFonts w:ascii="Calibri" w:eastAsia="Calibri" w:hAnsi="Calibri" w:cs="Calibri"/>
          <w:i/>
          <w:iCs/>
          <w:lang w:val="es-ES"/>
          <w14:ligatures w14:val="none"/>
        </w:rPr>
      </w:pPr>
      <w:r w:rsidRPr="006D177F">
        <w:rPr>
          <w:rFonts w:ascii="Calibri" w:eastAsia="Calibri" w:hAnsi="Calibri" w:cs="Calibri"/>
          <w:i/>
          <w:iCs/>
          <w:lang w:val="es-ES"/>
          <w14:ligatures w14:val="none"/>
        </w:rPr>
        <w:t>El Ministerio de la Producción - PRODUCE, promueve</w:t>
      </w:r>
      <w:r w:rsidR="005BFB63" w:rsidRPr="006D177F">
        <w:rPr>
          <w:rFonts w:ascii="Calibri" w:eastAsia="Calibri" w:hAnsi="Calibri" w:cs="Calibri"/>
          <w:i/>
          <w:iCs/>
          <w:lang w:val="es-ES"/>
          <w14:ligatures w14:val="none"/>
        </w:rPr>
        <w:t xml:space="preserve"> </w:t>
      </w:r>
      <w:r w:rsidRPr="006D177F">
        <w:rPr>
          <w:rFonts w:ascii="Calibri" w:eastAsia="Calibri" w:hAnsi="Calibri" w:cs="Calibri"/>
          <w:i/>
          <w:iCs/>
          <w:lang w:val="es-ES"/>
          <w14:ligatures w14:val="none"/>
        </w:rPr>
        <w:t>la organización y realización de programas, seminarios</w:t>
      </w:r>
      <w:r w:rsidR="105B9DCB" w:rsidRPr="006D177F">
        <w:rPr>
          <w:rFonts w:ascii="Calibri" w:eastAsia="Calibri" w:hAnsi="Calibri" w:cs="Calibri"/>
          <w:i/>
          <w:iCs/>
          <w:lang w:val="es-ES"/>
          <w14:ligatures w14:val="none"/>
        </w:rPr>
        <w:t>,</w:t>
      </w:r>
      <w:r w:rsidRPr="006D177F">
        <w:rPr>
          <w:rFonts w:ascii="Calibri" w:eastAsia="Calibri" w:hAnsi="Calibri" w:cs="Calibri"/>
          <w:i/>
          <w:iCs/>
          <w:lang w:val="es-ES"/>
          <w14:ligatures w14:val="none"/>
        </w:rPr>
        <w:t xml:space="preserve"> talleres y cursos de formación empresarial y conducción de emprendimientos a favor de las personas con discapacidad</w:t>
      </w:r>
      <w:r w:rsidRPr="006D177F">
        <w:rPr>
          <w:rFonts w:ascii="Calibri" w:eastAsia="Calibri" w:hAnsi="Calibri" w:cs="Calibri"/>
          <w:b/>
          <w:bCs/>
          <w:i/>
          <w:iCs/>
          <w:lang w:val="es-ES"/>
          <w14:ligatures w14:val="none"/>
        </w:rPr>
        <w:t xml:space="preserve"> y l</w:t>
      </w:r>
      <w:r w:rsidR="3BE0A359" w:rsidRPr="006D177F">
        <w:rPr>
          <w:rFonts w:ascii="Calibri" w:eastAsia="Calibri" w:hAnsi="Calibri" w:cs="Calibri"/>
          <w:b/>
          <w:bCs/>
          <w:i/>
          <w:iCs/>
          <w:lang w:val="es-ES"/>
          <w14:ligatures w14:val="none"/>
        </w:rPr>
        <w:t>o</w:t>
      </w:r>
      <w:r w:rsidRPr="006D177F">
        <w:rPr>
          <w:rFonts w:ascii="Calibri" w:eastAsia="Calibri" w:hAnsi="Calibri" w:cs="Calibri"/>
          <w:b/>
          <w:bCs/>
          <w:i/>
          <w:iCs/>
          <w:lang w:val="es-ES"/>
          <w14:ligatures w14:val="none"/>
        </w:rPr>
        <w:t>s</w:t>
      </w:r>
      <w:r w:rsidR="7B291E79" w:rsidRPr="006D177F">
        <w:rPr>
          <w:rFonts w:ascii="Calibri" w:eastAsia="Calibri" w:hAnsi="Calibri" w:cs="Calibri"/>
          <w:b/>
          <w:bCs/>
          <w:i/>
          <w:iCs/>
          <w:lang w:val="es-ES"/>
          <w14:ligatures w14:val="none"/>
        </w:rPr>
        <w:t xml:space="preserve"> familiares</w:t>
      </w:r>
      <w:r w:rsidRPr="006D177F">
        <w:rPr>
          <w:rFonts w:ascii="Calibri" w:eastAsia="Calibri" w:hAnsi="Calibri" w:cs="Calibri"/>
          <w:b/>
          <w:bCs/>
          <w:i/>
          <w:iCs/>
          <w:lang w:val="es-ES"/>
          <w14:ligatures w14:val="none"/>
        </w:rPr>
        <w:t xml:space="preserve"> cuidador</w:t>
      </w:r>
      <w:r w:rsidR="197B8A3A" w:rsidRPr="006D177F">
        <w:rPr>
          <w:rFonts w:ascii="Calibri" w:eastAsia="Calibri" w:hAnsi="Calibri" w:cs="Calibri"/>
          <w:b/>
          <w:bCs/>
          <w:i/>
          <w:iCs/>
          <w:lang w:val="es-ES"/>
          <w14:ligatures w14:val="none"/>
        </w:rPr>
        <w:t>e</w:t>
      </w:r>
      <w:r w:rsidRPr="006D177F">
        <w:rPr>
          <w:rFonts w:ascii="Calibri" w:eastAsia="Calibri" w:hAnsi="Calibri" w:cs="Calibri"/>
          <w:b/>
          <w:bCs/>
          <w:i/>
          <w:iCs/>
          <w:lang w:val="es-ES"/>
          <w14:ligatures w14:val="none"/>
        </w:rPr>
        <w:t xml:space="preserve">s de personas con discapacidad. </w:t>
      </w:r>
      <w:r w:rsidR="72C55F32" w:rsidRPr="006D177F">
        <w:rPr>
          <w:rFonts w:ascii="Calibri" w:eastAsia="Calibri" w:hAnsi="Calibri" w:cs="Calibri"/>
          <w:b/>
          <w:bCs/>
          <w:i/>
          <w:iCs/>
          <w:lang w:val="es-ES"/>
          <w14:ligatures w14:val="none"/>
        </w:rPr>
        <w:t xml:space="preserve">En materia de turismo y artesanía, son </w:t>
      </w:r>
      <w:r w:rsidR="72C55F32" w:rsidRPr="006D177F">
        <w:rPr>
          <w:rFonts w:ascii="Calibri" w:eastAsia="Calibri" w:hAnsi="Calibri" w:cs="Calibri"/>
          <w:b/>
          <w:bCs/>
          <w:i/>
          <w:iCs/>
          <w:lang w:val="es-ES"/>
        </w:rPr>
        <w:t>los Gobiernos Regionales</w:t>
      </w:r>
      <w:r w:rsidR="72C55F32" w:rsidRPr="006D177F">
        <w:rPr>
          <w:rFonts w:ascii="Calibri" w:eastAsia="Calibri" w:hAnsi="Calibri" w:cs="Calibri"/>
          <w:b/>
          <w:bCs/>
          <w:i/>
          <w:iCs/>
          <w:lang w:val="es-ES"/>
          <w14:ligatures w14:val="none"/>
        </w:rPr>
        <w:t xml:space="preserve"> quienes</w:t>
      </w:r>
      <w:r w:rsidRPr="006D177F">
        <w:rPr>
          <w:rFonts w:ascii="Calibri" w:eastAsia="Calibri" w:hAnsi="Calibri" w:cs="Calibri"/>
          <w:b/>
          <w:bCs/>
          <w:i/>
          <w:iCs/>
          <w:lang w:val="es-ES"/>
          <w14:ligatures w14:val="none"/>
        </w:rPr>
        <w:t xml:space="preserve"> organiza</w:t>
      </w:r>
      <w:r w:rsidR="50D6B45D" w:rsidRPr="006D177F">
        <w:rPr>
          <w:rFonts w:ascii="Calibri" w:eastAsia="Calibri" w:hAnsi="Calibri" w:cs="Calibri"/>
          <w:b/>
          <w:bCs/>
          <w:i/>
          <w:iCs/>
          <w:lang w:val="es-ES"/>
          <w14:ligatures w14:val="none"/>
        </w:rPr>
        <w:t>n</w:t>
      </w:r>
      <w:r w:rsidRPr="006D177F">
        <w:rPr>
          <w:rFonts w:ascii="Calibri" w:eastAsia="Calibri" w:hAnsi="Calibri" w:cs="Calibri"/>
          <w:b/>
          <w:bCs/>
          <w:i/>
          <w:iCs/>
          <w:lang w:val="es-ES"/>
          <w14:ligatures w14:val="none"/>
        </w:rPr>
        <w:t xml:space="preserve"> y realiza</w:t>
      </w:r>
      <w:r w:rsidR="2819B29C" w:rsidRPr="006D177F">
        <w:rPr>
          <w:rFonts w:ascii="Calibri" w:eastAsia="Calibri" w:hAnsi="Calibri" w:cs="Calibri"/>
          <w:b/>
          <w:bCs/>
          <w:i/>
          <w:iCs/>
          <w:lang w:val="es-ES"/>
          <w14:ligatures w14:val="none"/>
        </w:rPr>
        <w:t>n</w:t>
      </w:r>
      <w:r w:rsidRPr="006D177F">
        <w:rPr>
          <w:rFonts w:ascii="Calibri" w:eastAsia="Calibri" w:hAnsi="Calibri" w:cs="Calibri"/>
          <w:b/>
          <w:bCs/>
          <w:i/>
          <w:iCs/>
          <w:lang w:val="es-ES"/>
          <w14:ligatures w14:val="none"/>
        </w:rPr>
        <w:t xml:space="preserve"> dichos</w:t>
      </w:r>
      <w:r w:rsidR="0DF131F8" w:rsidRPr="006D177F">
        <w:rPr>
          <w:rFonts w:ascii="Calibri" w:eastAsia="Calibri" w:hAnsi="Calibri" w:cs="Calibri"/>
          <w:b/>
          <w:bCs/>
          <w:i/>
          <w:iCs/>
          <w:lang w:val="es-ES"/>
          <w14:ligatures w14:val="none"/>
        </w:rPr>
        <w:t xml:space="preserve"> </w:t>
      </w:r>
      <w:r w:rsidRPr="006D177F">
        <w:rPr>
          <w:rFonts w:ascii="Calibri" w:eastAsia="Calibri" w:hAnsi="Calibri" w:cs="Calibri"/>
          <w:b/>
          <w:bCs/>
          <w:i/>
          <w:iCs/>
          <w:lang w:val="es-ES"/>
          <w14:ligatures w14:val="none"/>
        </w:rPr>
        <w:t>programas, seminarios talleres y cursos de formación empresarial y conducción de emprendimientos</w:t>
      </w:r>
      <w:r w:rsidR="40CA653B" w:rsidRPr="006D177F">
        <w:rPr>
          <w:rFonts w:ascii="Calibri" w:eastAsia="Calibri" w:hAnsi="Calibri" w:cs="Calibri"/>
          <w:b/>
          <w:bCs/>
          <w:i/>
          <w:iCs/>
          <w:lang w:val="es-ES"/>
          <w14:ligatures w14:val="none"/>
        </w:rPr>
        <w:t>.</w:t>
      </w:r>
    </w:p>
    <w:p w14:paraId="0E21CB7B" w14:textId="69639AFE" w:rsidR="00BF20D5" w:rsidRPr="006D177F" w:rsidRDefault="5D2A429D" w:rsidP="78231656">
      <w:pPr>
        <w:widowControl w:val="0"/>
        <w:numPr>
          <w:ilvl w:val="1"/>
          <w:numId w:val="4"/>
        </w:numPr>
        <w:tabs>
          <w:tab w:val="left" w:pos="1524"/>
        </w:tabs>
        <w:autoSpaceDE w:val="0"/>
        <w:autoSpaceDN w:val="0"/>
        <w:spacing w:before="1" w:after="0" w:line="240" w:lineRule="auto"/>
        <w:ind w:left="993" w:right="118" w:firstLine="0"/>
        <w:jc w:val="both"/>
        <w:rPr>
          <w:rFonts w:ascii="Calibri" w:eastAsia="Calibri" w:hAnsi="Calibri" w:cs="Calibri"/>
          <w:i/>
          <w:iCs/>
          <w:lang w:val="es-ES"/>
          <w14:ligatures w14:val="none"/>
        </w:rPr>
      </w:pPr>
      <w:r w:rsidRPr="006D177F">
        <w:rPr>
          <w:rFonts w:ascii="Calibri" w:eastAsia="Calibri" w:hAnsi="Calibri" w:cs="Calibri"/>
          <w:i/>
          <w:iCs/>
          <w:lang w:val="es-ES"/>
          <w14:ligatures w14:val="none"/>
        </w:rPr>
        <w:t xml:space="preserve">Los Gobiernos Regionales y las Municipalidades Provinciales y Distritales promueven la comercialización directa de los productos manufacturados por las personas con discapacidad </w:t>
      </w:r>
      <w:r w:rsidRPr="006D177F">
        <w:rPr>
          <w:rFonts w:ascii="Calibri" w:eastAsia="Calibri" w:hAnsi="Calibri" w:cs="Calibri"/>
          <w:b/>
          <w:bCs/>
          <w:i/>
          <w:iCs/>
          <w:lang w:val="es-ES"/>
          <w14:ligatures w14:val="none"/>
        </w:rPr>
        <w:t>y l</w:t>
      </w:r>
      <w:r w:rsidR="0BC9C71F" w:rsidRPr="006D177F">
        <w:rPr>
          <w:rFonts w:ascii="Calibri" w:eastAsia="Calibri" w:hAnsi="Calibri" w:cs="Calibri"/>
          <w:b/>
          <w:bCs/>
          <w:i/>
          <w:iCs/>
          <w:lang w:val="es-ES"/>
          <w14:ligatures w14:val="none"/>
        </w:rPr>
        <w:t>o</w:t>
      </w:r>
      <w:r w:rsidRPr="006D177F">
        <w:rPr>
          <w:rFonts w:ascii="Calibri" w:eastAsia="Calibri" w:hAnsi="Calibri" w:cs="Calibri"/>
          <w:b/>
          <w:bCs/>
          <w:i/>
          <w:iCs/>
          <w:lang w:val="es-ES"/>
          <w14:ligatures w14:val="none"/>
        </w:rPr>
        <w:t>s</w:t>
      </w:r>
      <w:r w:rsidR="5D101D63" w:rsidRPr="006D177F">
        <w:rPr>
          <w:rFonts w:ascii="Calibri" w:eastAsia="Calibri" w:hAnsi="Calibri" w:cs="Calibri"/>
          <w:b/>
          <w:bCs/>
          <w:i/>
          <w:iCs/>
          <w:lang w:val="es-ES"/>
          <w14:ligatures w14:val="none"/>
        </w:rPr>
        <w:t xml:space="preserve"> familiares </w:t>
      </w:r>
      <w:r w:rsidRPr="006D177F">
        <w:rPr>
          <w:rFonts w:ascii="Calibri" w:eastAsia="Calibri" w:hAnsi="Calibri" w:cs="Calibri"/>
          <w:b/>
          <w:bCs/>
          <w:i/>
          <w:iCs/>
          <w:lang w:val="es-ES"/>
          <w14:ligatures w14:val="none"/>
        </w:rPr>
        <w:t>cuidador</w:t>
      </w:r>
      <w:r w:rsidR="510FDF8E" w:rsidRPr="006D177F">
        <w:rPr>
          <w:rFonts w:ascii="Calibri" w:eastAsia="Calibri" w:hAnsi="Calibri" w:cs="Calibri"/>
          <w:b/>
          <w:bCs/>
          <w:i/>
          <w:iCs/>
          <w:lang w:val="es-ES"/>
          <w14:ligatures w14:val="none"/>
        </w:rPr>
        <w:t>e</w:t>
      </w:r>
      <w:r w:rsidRPr="006D177F">
        <w:rPr>
          <w:rFonts w:ascii="Calibri" w:eastAsia="Calibri" w:hAnsi="Calibri" w:cs="Calibri"/>
          <w:b/>
          <w:bCs/>
          <w:i/>
          <w:iCs/>
          <w:lang w:val="es-ES"/>
          <w14:ligatures w14:val="none"/>
        </w:rPr>
        <w:t>s de personas con discapacidad,</w:t>
      </w:r>
      <w:r w:rsidRPr="006D177F">
        <w:rPr>
          <w:rFonts w:ascii="Calibri" w:eastAsia="Calibri" w:hAnsi="Calibri" w:cs="Calibri"/>
          <w:i/>
          <w:iCs/>
          <w:lang w:val="es-ES"/>
          <w14:ligatures w14:val="none"/>
        </w:rPr>
        <w:t xml:space="preserve"> a través de ferias</w:t>
      </w:r>
      <w:r w:rsidR="27ACB146" w:rsidRPr="006D177F">
        <w:rPr>
          <w:rFonts w:ascii="Calibri" w:eastAsia="Calibri" w:hAnsi="Calibri" w:cs="Calibri"/>
          <w:i/>
          <w:iCs/>
          <w:lang w:val="es-ES"/>
          <w14:ligatures w14:val="none"/>
        </w:rPr>
        <w:t xml:space="preserve"> </w:t>
      </w:r>
      <w:r w:rsidRPr="006D177F">
        <w:rPr>
          <w:rFonts w:ascii="Calibri" w:eastAsia="Calibri" w:hAnsi="Calibri" w:cs="Calibri"/>
          <w:i/>
          <w:iCs/>
          <w:lang w:val="es-ES"/>
          <w14:ligatures w14:val="none"/>
        </w:rPr>
        <w:t>realizadas en su jurisdicción</w:t>
      </w:r>
      <w:r w:rsidR="4D8B8F41" w:rsidRPr="006D177F">
        <w:rPr>
          <w:rFonts w:ascii="Calibri" w:eastAsia="Calibri" w:hAnsi="Calibri" w:cs="Calibri"/>
          <w:i/>
          <w:iCs/>
          <w:lang w:val="es-ES"/>
          <w14:ligatures w14:val="none"/>
        </w:rPr>
        <w:t xml:space="preserve">, </w:t>
      </w:r>
      <w:r w:rsidR="4D8B8F41" w:rsidRPr="006D177F">
        <w:rPr>
          <w:rFonts w:ascii="Calibri" w:eastAsia="Calibri" w:hAnsi="Calibri" w:cs="Calibri"/>
          <w:b/>
          <w:bCs/>
          <w:i/>
          <w:iCs/>
          <w:lang w:val="es-ES"/>
          <w14:ligatures w14:val="none"/>
        </w:rPr>
        <w:t>supervisando su participación efectiva</w:t>
      </w:r>
      <w:r w:rsidRPr="006D177F">
        <w:rPr>
          <w:rFonts w:ascii="Calibri" w:eastAsia="Calibri" w:hAnsi="Calibri" w:cs="Calibri"/>
          <w:b/>
          <w:bCs/>
          <w:i/>
          <w:iCs/>
          <w:lang w:val="es-ES"/>
          <w14:ligatures w14:val="none"/>
        </w:rPr>
        <w:t xml:space="preserve">. </w:t>
      </w:r>
      <w:r w:rsidRPr="006D177F">
        <w:rPr>
          <w:rFonts w:ascii="Calibri" w:eastAsia="Calibri" w:hAnsi="Calibri" w:cs="Calibri"/>
          <w:i/>
          <w:iCs/>
          <w:lang w:val="es-ES"/>
          <w14:ligatures w14:val="none"/>
        </w:rPr>
        <w:t>Las Municipalidades registran a las asociaciones de personas con discapacidad,</w:t>
      </w:r>
      <w:r w:rsidR="66442F73" w:rsidRPr="006D177F">
        <w:rPr>
          <w:rFonts w:ascii="Calibri" w:eastAsia="Calibri" w:hAnsi="Calibri" w:cs="Calibri"/>
          <w:i/>
          <w:iCs/>
          <w:lang w:val="es-ES"/>
          <w14:ligatures w14:val="none"/>
        </w:rPr>
        <w:t xml:space="preserve"> </w:t>
      </w:r>
      <w:r w:rsidR="66442F73" w:rsidRPr="006D177F">
        <w:rPr>
          <w:rFonts w:ascii="Calibri" w:eastAsia="Calibri" w:hAnsi="Calibri" w:cs="Calibri"/>
          <w:b/>
          <w:bCs/>
          <w:i/>
          <w:iCs/>
          <w:lang w:val="es-ES"/>
          <w14:ligatures w14:val="none"/>
        </w:rPr>
        <w:t xml:space="preserve">de </w:t>
      </w:r>
      <w:r w:rsidR="28CFC5D5" w:rsidRPr="006D177F">
        <w:rPr>
          <w:rFonts w:ascii="Calibri" w:eastAsia="Calibri" w:hAnsi="Calibri" w:cs="Calibri"/>
          <w:b/>
          <w:bCs/>
          <w:i/>
          <w:iCs/>
          <w:lang w:val="es-ES"/>
          <w14:ligatures w14:val="none"/>
        </w:rPr>
        <w:t xml:space="preserve">familiares </w:t>
      </w:r>
      <w:r w:rsidR="66442F73" w:rsidRPr="006D177F">
        <w:rPr>
          <w:rFonts w:ascii="Calibri" w:eastAsia="Calibri" w:hAnsi="Calibri" w:cs="Calibri"/>
          <w:b/>
          <w:bCs/>
          <w:i/>
          <w:iCs/>
          <w:lang w:val="es-ES"/>
          <w14:ligatures w14:val="none"/>
        </w:rPr>
        <w:t>cuidador</w:t>
      </w:r>
      <w:r w:rsidR="1B5DC5DE" w:rsidRPr="006D177F">
        <w:rPr>
          <w:rFonts w:ascii="Calibri" w:eastAsia="Calibri" w:hAnsi="Calibri" w:cs="Calibri"/>
          <w:b/>
          <w:bCs/>
          <w:i/>
          <w:iCs/>
          <w:lang w:val="es-ES"/>
          <w14:ligatures w14:val="none"/>
        </w:rPr>
        <w:t>e</w:t>
      </w:r>
      <w:r w:rsidR="66442F73" w:rsidRPr="006D177F">
        <w:rPr>
          <w:rFonts w:ascii="Calibri" w:eastAsia="Calibri" w:hAnsi="Calibri" w:cs="Calibri"/>
          <w:b/>
          <w:bCs/>
          <w:i/>
          <w:iCs/>
          <w:lang w:val="es-ES"/>
          <w14:ligatures w14:val="none"/>
        </w:rPr>
        <w:t>s</w:t>
      </w:r>
      <w:r w:rsidR="60A3B563" w:rsidRPr="006D177F">
        <w:rPr>
          <w:rFonts w:ascii="Calibri" w:eastAsia="Calibri" w:hAnsi="Calibri" w:cs="Calibri"/>
          <w:b/>
          <w:bCs/>
          <w:i/>
          <w:iCs/>
          <w:lang w:val="es-ES"/>
          <w14:ligatures w14:val="none"/>
        </w:rPr>
        <w:t xml:space="preserve"> de personas con discapacidad</w:t>
      </w:r>
      <w:r w:rsidR="66442F73" w:rsidRPr="006D177F">
        <w:rPr>
          <w:rFonts w:ascii="Calibri" w:eastAsia="Calibri" w:hAnsi="Calibri" w:cs="Calibri"/>
          <w:b/>
          <w:bCs/>
          <w:i/>
          <w:iCs/>
          <w:lang w:val="es-ES"/>
          <w14:ligatures w14:val="none"/>
        </w:rPr>
        <w:t>,</w:t>
      </w:r>
      <w:r w:rsidR="66442F73" w:rsidRPr="006D177F">
        <w:rPr>
          <w:rFonts w:ascii="Calibri" w:eastAsia="Calibri" w:hAnsi="Calibri" w:cs="Calibri"/>
          <w:i/>
          <w:iCs/>
          <w:lang w:val="es-ES"/>
          <w14:ligatures w14:val="none"/>
        </w:rPr>
        <w:t xml:space="preserve"> de </w:t>
      </w:r>
      <w:r w:rsidR="6E43278D" w:rsidRPr="006D177F">
        <w:rPr>
          <w:rFonts w:ascii="Calibri" w:eastAsia="Calibri" w:hAnsi="Calibri" w:cs="Calibri"/>
          <w:i/>
          <w:iCs/>
          <w:lang w:val="es-ES"/>
          <w14:ligatures w14:val="none"/>
        </w:rPr>
        <w:t>microempresarios</w:t>
      </w:r>
      <w:r w:rsidRPr="006D177F">
        <w:rPr>
          <w:rFonts w:ascii="Calibri" w:eastAsia="Calibri" w:hAnsi="Calibri" w:cs="Calibri"/>
          <w:i/>
          <w:iCs/>
          <w:lang w:val="es-ES"/>
          <w14:ligatures w14:val="none"/>
        </w:rPr>
        <w:t>, planificando su participación anualmente.</w:t>
      </w:r>
    </w:p>
    <w:p w14:paraId="4187D4F2" w14:textId="07595544" w:rsidR="00BF20D5" w:rsidRPr="006D177F" w:rsidRDefault="19120D5C" w:rsidP="2F936830">
      <w:pPr>
        <w:widowControl w:val="0"/>
        <w:numPr>
          <w:ilvl w:val="1"/>
          <w:numId w:val="4"/>
        </w:numPr>
        <w:tabs>
          <w:tab w:val="left" w:pos="1553"/>
        </w:tabs>
        <w:autoSpaceDE w:val="0"/>
        <w:autoSpaceDN w:val="0"/>
        <w:spacing w:before="1" w:after="0" w:line="240" w:lineRule="auto"/>
        <w:ind w:left="993" w:right="117" w:firstLine="0"/>
        <w:jc w:val="both"/>
        <w:rPr>
          <w:rFonts w:ascii="Calibri" w:eastAsia="Calibri" w:hAnsi="Calibri" w:cs="Calibri"/>
          <w:b/>
          <w:bCs/>
          <w:i/>
          <w:iCs/>
          <w:lang w:val="es-PE"/>
          <w14:ligatures w14:val="none"/>
        </w:rPr>
      </w:pPr>
      <w:r w:rsidRPr="006D177F">
        <w:rPr>
          <w:rFonts w:ascii="Calibri" w:eastAsia="Calibri" w:hAnsi="Calibri" w:cs="Calibri"/>
          <w:i/>
          <w:iCs/>
          <w:lang w:val="es-PE"/>
          <w14:ligatures w14:val="none"/>
        </w:rPr>
        <w:t xml:space="preserve">Las entidades públicas, </w:t>
      </w:r>
      <w:r w:rsidRPr="006D177F">
        <w:rPr>
          <w:rFonts w:ascii="Calibri" w:eastAsia="Calibri" w:hAnsi="Calibri" w:cs="Calibri"/>
          <w:b/>
          <w:bCs/>
          <w:i/>
          <w:iCs/>
          <w:lang w:val="es-PE"/>
          <w14:ligatures w14:val="none"/>
        </w:rPr>
        <w:t xml:space="preserve">los Gobiernos Regionales y las Municipalidades Provinciales y Distritales </w:t>
      </w:r>
      <w:r w:rsidRPr="006D177F">
        <w:rPr>
          <w:rFonts w:ascii="Calibri" w:eastAsia="Calibri" w:hAnsi="Calibri" w:cs="Calibri"/>
          <w:i/>
          <w:iCs/>
          <w:lang w:val="es-PE"/>
          <w14:ligatures w14:val="none"/>
        </w:rPr>
        <w:t xml:space="preserve">dan preferencia a la instalación de módulos de venta conducidos por personas con discapacidad </w:t>
      </w:r>
      <w:r w:rsidRPr="006D177F">
        <w:rPr>
          <w:rFonts w:ascii="Calibri" w:eastAsia="Calibri" w:hAnsi="Calibri" w:cs="Calibri"/>
          <w:b/>
          <w:bCs/>
          <w:i/>
          <w:iCs/>
          <w:lang w:val="es-PE"/>
          <w14:ligatures w14:val="none"/>
        </w:rPr>
        <w:t>y los</w:t>
      </w:r>
      <w:r w:rsidR="4676D86B" w:rsidRPr="006D177F">
        <w:rPr>
          <w:rFonts w:ascii="Calibri" w:eastAsia="Calibri" w:hAnsi="Calibri" w:cs="Calibri"/>
          <w:b/>
          <w:bCs/>
          <w:i/>
          <w:iCs/>
          <w:lang w:val="es-PE"/>
          <w14:ligatures w14:val="none"/>
        </w:rPr>
        <w:t xml:space="preserve"> familiares</w:t>
      </w:r>
      <w:r w:rsidRPr="006D177F">
        <w:rPr>
          <w:rFonts w:ascii="Calibri" w:eastAsia="Calibri" w:hAnsi="Calibri" w:cs="Calibri"/>
          <w:b/>
          <w:bCs/>
          <w:i/>
          <w:iCs/>
          <w:lang w:val="es-PE"/>
          <w14:ligatures w14:val="none"/>
        </w:rPr>
        <w:t xml:space="preserve"> cuidadores de personas con discapacidad en la</w:t>
      </w:r>
      <w:r w:rsidR="5C5A674C" w:rsidRPr="006D177F">
        <w:rPr>
          <w:rFonts w:ascii="Calibri" w:eastAsia="Calibri" w:hAnsi="Calibri" w:cs="Calibri"/>
          <w:b/>
          <w:bCs/>
          <w:i/>
          <w:iCs/>
          <w:lang w:val="es-PE"/>
          <w14:ligatures w14:val="none"/>
        </w:rPr>
        <w:t>s</w:t>
      </w:r>
      <w:r w:rsidRPr="006D177F">
        <w:rPr>
          <w:rFonts w:ascii="Calibri" w:eastAsia="Calibri" w:hAnsi="Calibri" w:cs="Calibri"/>
          <w:b/>
          <w:bCs/>
          <w:i/>
          <w:iCs/>
          <w:lang w:val="es-PE"/>
          <w14:ligatures w14:val="none"/>
        </w:rPr>
        <w:t xml:space="preserve"> ubicaci</w:t>
      </w:r>
      <w:r w:rsidR="059BD9DA" w:rsidRPr="006D177F">
        <w:rPr>
          <w:rFonts w:ascii="Calibri" w:eastAsia="Calibri" w:hAnsi="Calibri" w:cs="Calibri"/>
          <w:b/>
          <w:bCs/>
          <w:i/>
          <w:iCs/>
          <w:lang w:val="es-PE"/>
          <w14:ligatures w14:val="none"/>
        </w:rPr>
        <w:t>ones</w:t>
      </w:r>
      <w:r w:rsidRPr="006D177F">
        <w:rPr>
          <w:rFonts w:ascii="Calibri" w:eastAsia="Calibri" w:hAnsi="Calibri" w:cs="Calibri"/>
          <w:i/>
          <w:iCs/>
          <w:lang w:val="es-PE"/>
          <w14:ligatures w14:val="none"/>
        </w:rPr>
        <w:t xml:space="preserve"> dispuest</w:t>
      </w:r>
      <w:r w:rsidR="559FAC80" w:rsidRPr="006D177F">
        <w:rPr>
          <w:rFonts w:ascii="Calibri" w:eastAsia="Calibri" w:hAnsi="Calibri" w:cs="Calibri"/>
          <w:i/>
          <w:iCs/>
          <w:lang w:val="es-PE"/>
          <w14:ligatures w14:val="none"/>
        </w:rPr>
        <w:t>as</w:t>
      </w:r>
      <w:r w:rsidRPr="006D177F">
        <w:rPr>
          <w:rFonts w:ascii="Calibri" w:eastAsia="Calibri" w:hAnsi="Calibri" w:cs="Calibri"/>
          <w:i/>
          <w:iCs/>
          <w:lang w:val="es-PE"/>
          <w14:ligatures w14:val="none"/>
        </w:rPr>
        <w:t xml:space="preserve"> para tal fin, en condiciones saludables</w:t>
      </w:r>
      <w:r w:rsidR="6D60DCDA" w:rsidRPr="006D177F">
        <w:rPr>
          <w:rFonts w:ascii="Calibri" w:eastAsia="Calibri" w:hAnsi="Calibri" w:cs="Calibri"/>
          <w:i/>
          <w:iCs/>
          <w:lang w:val="es-PE"/>
          <w14:ligatures w14:val="none"/>
        </w:rPr>
        <w:t>,</w:t>
      </w:r>
      <w:r w:rsidRPr="006D177F">
        <w:rPr>
          <w:rFonts w:ascii="Calibri" w:eastAsia="Calibri" w:hAnsi="Calibri" w:cs="Calibri"/>
          <w:i/>
          <w:iCs/>
          <w:lang w:val="es-PE"/>
          <w14:ligatures w14:val="none"/>
        </w:rPr>
        <w:t xml:space="preserve"> seguras </w:t>
      </w:r>
      <w:r w:rsidR="0DC4CB6D" w:rsidRPr="006D177F">
        <w:rPr>
          <w:rFonts w:ascii="Calibri" w:eastAsia="Calibri" w:hAnsi="Calibri" w:cs="Calibri"/>
          <w:b/>
          <w:bCs/>
          <w:i/>
          <w:iCs/>
          <w:lang w:val="es-PE"/>
          <w14:ligatures w14:val="none"/>
        </w:rPr>
        <w:t>y de or</w:t>
      </w:r>
      <w:r w:rsidR="2E182FC7" w:rsidRPr="006D177F">
        <w:rPr>
          <w:rFonts w:ascii="Calibri" w:eastAsia="Calibri" w:hAnsi="Calibri" w:cs="Calibri"/>
          <w:b/>
          <w:bCs/>
          <w:i/>
          <w:iCs/>
          <w:lang w:val="es-PE"/>
          <w14:ligatures w14:val="none"/>
        </w:rPr>
        <w:t>den</w:t>
      </w:r>
      <w:r w:rsidR="0DC4CB6D" w:rsidRPr="006D177F">
        <w:rPr>
          <w:rFonts w:ascii="Calibri" w:eastAsia="Calibri" w:hAnsi="Calibri" w:cs="Calibri"/>
          <w:i/>
          <w:iCs/>
          <w:lang w:val="es-PE"/>
          <w14:ligatures w14:val="none"/>
        </w:rPr>
        <w:t xml:space="preserve"> </w:t>
      </w:r>
      <w:r w:rsidRPr="006D177F">
        <w:rPr>
          <w:rFonts w:ascii="Calibri" w:eastAsia="Calibri" w:hAnsi="Calibri" w:cs="Calibri"/>
          <w:i/>
          <w:iCs/>
          <w:lang w:val="es-PE"/>
          <w14:ligatures w14:val="none"/>
        </w:rPr>
        <w:t>para el desarrollo de sus actividades</w:t>
      </w:r>
      <w:r w:rsidR="655EFBCA" w:rsidRPr="006D177F">
        <w:rPr>
          <w:rFonts w:ascii="Calibri" w:eastAsia="Calibri" w:hAnsi="Calibri" w:cs="Calibri"/>
          <w:i/>
          <w:iCs/>
          <w:lang w:val="es-PE"/>
          <w14:ligatures w14:val="none"/>
        </w:rPr>
        <w:t>”</w:t>
      </w:r>
      <w:r w:rsidRPr="006D177F">
        <w:rPr>
          <w:rFonts w:ascii="Calibri" w:eastAsia="Calibri" w:hAnsi="Calibri" w:cs="Calibri"/>
          <w:i/>
          <w:iCs/>
          <w:lang w:val="es-PE"/>
          <w14:ligatures w14:val="none"/>
        </w:rPr>
        <w:t>.</w:t>
      </w:r>
      <w:r w:rsidR="614C43E7" w:rsidRPr="006D177F">
        <w:rPr>
          <w:rFonts w:ascii="Calibri" w:eastAsia="Calibri" w:hAnsi="Calibri" w:cs="Calibri"/>
          <w:b/>
          <w:bCs/>
          <w:i/>
          <w:iCs/>
          <w:lang w:val="es-PE"/>
        </w:rPr>
        <w:t xml:space="preserve"> </w:t>
      </w:r>
    </w:p>
    <w:p w14:paraId="2CB5AAF3" w14:textId="77777777" w:rsidR="001B4B3F" w:rsidRDefault="001B4B3F" w:rsidP="78231656">
      <w:pPr>
        <w:widowControl w:val="0"/>
        <w:tabs>
          <w:tab w:val="left" w:pos="1251"/>
        </w:tabs>
        <w:autoSpaceDE w:val="0"/>
        <w:autoSpaceDN w:val="0"/>
        <w:spacing w:before="1" w:after="0" w:line="240" w:lineRule="auto"/>
        <w:ind w:left="993" w:right="118" w:firstLine="993"/>
        <w:jc w:val="both"/>
        <w:rPr>
          <w:rFonts w:ascii="Calibri" w:eastAsia="Calibri" w:hAnsi="Calibri" w:cs="Calibri"/>
          <w:b/>
          <w:bCs/>
          <w:lang w:val="es-ES"/>
          <w14:ligatures w14:val="none"/>
        </w:rPr>
      </w:pPr>
    </w:p>
    <w:p w14:paraId="58C38BB2" w14:textId="663D8ACF" w:rsidR="00BF20D5" w:rsidRPr="006D177F" w:rsidRDefault="74B76998" w:rsidP="00270A96">
      <w:pPr>
        <w:widowControl w:val="0"/>
        <w:tabs>
          <w:tab w:val="left" w:pos="1251"/>
        </w:tabs>
        <w:autoSpaceDE w:val="0"/>
        <w:autoSpaceDN w:val="0"/>
        <w:spacing w:before="1" w:after="0" w:line="240" w:lineRule="auto"/>
        <w:ind w:right="118" w:firstLine="993"/>
        <w:jc w:val="both"/>
        <w:rPr>
          <w:rFonts w:ascii="Calibri" w:eastAsia="Calibri" w:hAnsi="Calibri" w:cs="Calibri"/>
          <w:b/>
          <w:bCs/>
          <w:lang w:val="es-ES"/>
          <w14:ligatures w14:val="none"/>
        </w:rPr>
      </w:pPr>
      <w:r w:rsidRPr="006D177F">
        <w:rPr>
          <w:rFonts w:ascii="Calibri" w:eastAsia="Calibri" w:hAnsi="Calibri" w:cs="Calibri"/>
          <w:b/>
          <w:bCs/>
          <w:lang w:val="es-ES"/>
          <w14:ligatures w14:val="none"/>
        </w:rPr>
        <w:t xml:space="preserve">Artículo </w:t>
      </w:r>
      <w:r w:rsidR="55B099C7" w:rsidRPr="006D177F">
        <w:rPr>
          <w:rFonts w:ascii="Calibri" w:eastAsia="Calibri" w:hAnsi="Calibri" w:cs="Calibri"/>
          <w:b/>
          <w:bCs/>
          <w:lang w:val="es-ES"/>
          <w14:ligatures w14:val="none"/>
        </w:rPr>
        <w:t>2</w:t>
      </w:r>
      <w:r w:rsidRPr="006D177F">
        <w:rPr>
          <w:rFonts w:ascii="Calibri" w:eastAsia="Calibri" w:hAnsi="Calibri" w:cs="Calibri"/>
          <w:b/>
          <w:bCs/>
          <w:lang w:val="es-ES"/>
          <w14:ligatures w14:val="none"/>
        </w:rPr>
        <w:t xml:space="preserve">.- Incorporación de </w:t>
      </w:r>
      <w:r w:rsidR="2AA117A3" w:rsidRPr="006D177F">
        <w:rPr>
          <w:rFonts w:ascii="Calibri" w:eastAsia="Calibri" w:hAnsi="Calibri" w:cs="Calibri"/>
          <w:b/>
          <w:bCs/>
          <w:lang w:val="es-ES"/>
          <w14:ligatures w14:val="none"/>
        </w:rPr>
        <w:t>los numerales 3.38 a 3.4</w:t>
      </w:r>
      <w:r w:rsidR="5DD14DC7" w:rsidRPr="006D177F">
        <w:rPr>
          <w:rFonts w:ascii="Calibri" w:eastAsia="Calibri" w:hAnsi="Calibri" w:cs="Calibri"/>
          <w:b/>
          <w:bCs/>
          <w:lang w:val="es-ES"/>
          <w14:ligatures w14:val="none"/>
        </w:rPr>
        <w:t>7</w:t>
      </w:r>
      <w:r w:rsidR="2AA117A3" w:rsidRPr="006D177F">
        <w:rPr>
          <w:rFonts w:ascii="Calibri" w:eastAsia="Calibri" w:hAnsi="Calibri" w:cs="Calibri"/>
          <w:b/>
          <w:bCs/>
          <w:lang w:val="es-ES"/>
          <w14:ligatures w14:val="none"/>
        </w:rPr>
        <w:t xml:space="preserve"> del artículo 3, </w:t>
      </w:r>
      <w:r w:rsidRPr="006D177F">
        <w:rPr>
          <w:rFonts w:ascii="Calibri" w:eastAsia="Calibri" w:hAnsi="Calibri" w:cs="Calibri"/>
          <w:b/>
          <w:bCs/>
          <w:lang w:val="es-ES"/>
          <w14:ligatures w14:val="none"/>
        </w:rPr>
        <w:t>los artículos 6-A, 6-B, 6-C, 6-D</w:t>
      </w:r>
      <w:r w:rsidR="7D484CD4" w:rsidRPr="006D177F">
        <w:rPr>
          <w:rFonts w:ascii="Calibri" w:eastAsia="Calibri" w:hAnsi="Calibri" w:cs="Calibri"/>
          <w:b/>
          <w:bCs/>
          <w:lang w:val="es-ES"/>
          <w14:ligatures w14:val="none"/>
        </w:rPr>
        <w:t xml:space="preserve"> y</w:t>
      </w:r>
      <w:r w:rsidR="6BC49100" w:rsidRPr="006D177F">
        <w:rPr>
          <w:rFonts w:ascii="Calibri" w:eastAsia="Calibri" w:hAnsi="Calibri" w:cs="Calibri"/>
          <w:b/>
          <w:bCs/>
          <w:lang w:val="es-ES"/>
          <w14:ligatures w14:val="none"/>
        </w:rPr>
        <w:t xml:space="preserve"> </w:t>
      </w:r>
      <w:r w:rsidRPr="006D177F">
        <w:rPr>
          <w:rFonts w:ascii="Calibri" w:eastAsia="Calibri" w:hAnsi="Calibri" w:cs="Calibri"/>
          <w:b/>
          <w:bCs/>
          <w:lang w:val="es-ES"/>
          <w14:ligatures w14:val="none"/>
        </w:rPr>
        <w:t>21-A</w:t>
      </w:r>
      <w:r w:rsidR="2AA117A3" w:rsidRPr="006D177F">
        <w:rPr>
          <w:rFonts w:ascii="Calibri" w:eastAsia="Calibri" w:hAnsi="Calibri" w:cs="Calibri"/>
          <w:b/>
          <w:bCs/>
          <w:lang w:val="es-ES"/>
          <w14:ligatures w14:val="none"/>
        </w:rPr>
        <w:t>, el literal h) del artículo 34, el numeral 59.4 del artículo 59</w:t>
      </w:r>
      <w:r w:rsidR="70EFB75B" w:rsidRPr="006D177F">
        <w:rPr>
          <w:rFonts w:ascii="Calibri" w:eastAsia="Calibri" w:hAnsi="Calibri" w:cs="Calibri"/>
          <w:b/>
          <w:bCs/>
          <w:lang w:val="es-ES"/>
          <w14:ligatures w14:val="none"/>
        </w:rPr>
        <w:t xml:space="preserve"> y </w:t>
      </w:r>
      <w:r w:rsidR="2AA117A3" w:rsidRPr="006D177F">
        <w:rPr>
          <w:rFonts w:ascii="Calibri" w:eastAsia="Calibri" w:hAnsi="Calibri" w:cs="Calibri"/>
          <w:b/>
          <w:bCs/>
          <w:lang w:val="es-ES"/>
          <w14:ligatures w14:val="none"/>
        </w:rPr>
        <w:t xml:space="preserve">los artículos </w:t>
      </w:r>
      <w:r w:rsidR="70EFB75B" w:rsidRPr="006D177F">
        <w:rPr>
          <w:rFonts w:ascii="Calibri" w:eastAsia="Calibri" w:hAnsi="Calibri" w:cs="Calibri"/>
          <w:b/>
          <w:bCs/>
          <w:lang w:val="es-ES"/>
          <w14:ligatures w14:val="none"/>
        </w:rPr>
        <w:t>66-A</w:t>
      </w:r>
      <w:r w:rsidR="2AA117A3" w:rsidRPr="006D177F">
        <w:rPr>
          <w:rFonts w:ascii="Calibri" w:eastAsia="Calibri" w:hAnsi="Calibri" w:cs="Calibri"/>
          <w:b/>
          <w:bCs/>
          <w:lang w:val="es-ES"/>
          <w14:ligatures w14:val="none"/>
        </w:rPr>
        <w:t xml:space="preserve"> y 72-A</w:t>
      </w:r>
      <w:r w:rsidRPr="006D177F">
        <w:rPr>
          <w:rFonts w:ascii="Calibri" w:eastAsia="Calibri" w:hAnsi="Calibri" w:cs="Calibri"/>
          <w:b/>
          <w:bCs/>
          <w:lang w:val="es-ES"/>
          <w14:ligatures w14:val="none"/>
        </w:rPr>
        <w:t xml:space="preserve"> </w:t>
      </w:r>
      <w:r w:rsidR="2AA117A3" w:rsidRPr="006D177F">
        <w:rPr>
          <w:rFonts w:ascii="Calibri" w:eastAsia="Calibri" w:hAnsi="Calibri" w:cs="Calibri"/>
          <w:b/>
          <w:bCs/>
          <w:lang w:val="es-ES"/>
          <w14:ligatures w14:val="none"/>
        </w:rPr>
        <w:t>a</w:t>
      </w:r>
      <w:r w:rsidRPr="006D177F">
        <w:rPr>
          <w:rFonts w:ascii="Calibri" w:eastAsia="Calibri" w:hAnsi="Calibri" w:cs="Calibri"/>
          <w:b/>
          <w:bCs/>
          <w:lang w:val="es-ES"/>
          <w14:ligatures w14:val="none"/>
        </w:rPr>
        <w:t xml:space="preserve">l Reglamento de la Ley N° 29973, Ley General de la Persona con Discapacidad, aprobado con Decreto Supremo </w:t>
      </w:r>
      <w:proofErr w:type="spellStart"/>
      <w:r w:rsidRPr="006D177F">
        <w:rPr>
          <w:rFonts w:ascii="Calibri" w:eastAsia="Calibri" w:hAnsi="Calibri" w:cs="Calibri"/>
          <w:b/>
          <w:bCs/>
          <w:lang w:val="es-ES"/>
          <w14:ligatures w14:val="none"/>
        </w:rPr>
        <w:t>N°</w:t>
      </w:r>
      <w:proofErr w:type="spellEnd"/>
      <w:r w:rsidRPr="006D177F">
        <w:rPr>
          <w:rFonts w:ascii="Calibri" w:eastAsia="Calibri" w:hAnsi="Calibri" w:cs="Calibri"/>
          <w:b/>
          <w:bCs/>
          <w:lang w:val="es-ES"/>
          <w14:ligatures w14:val="none"/>
        </w:rPr>
        <w:t xml:space="preserve"> 002-2014-MIMP</w:t>
      </w:r>
    </w:p>
    <w:p w14:paraId="60D30B7F" w14:textId="77777777" w:rsidR="00BF20D5" w:rsidRPr="006D177F" w:rsidRDefault="00BF20D5" w:rsidP="78231656">
      <w:pPr>
        <w:widowControl w:val="0"/>
        <w:tabs>
          <w:tab w:val="left" w:pos="1251"/>
        </w:tabs>
        <w:autoSpaceDE w:val="0"/>
        <w:autoSpaceDN w:val="0"/>
        <w:spacing w:before="1" w:after="0" w:line="240" w:lineRule="auto"/>
        <w:ind w:left="993" w:right="118"/>
        <w:jc w:val="both"/>
        <w:rPr>
          <w:rFonts w:ascii="Calibri" w:eastAsia="Calibri" w:hAnsi="Calibri" w:cs="Calibri"/>
          <w:b/>
          <w:bCs/>
          <w:lang w:val="es-ES"/>
          <w14:ligatures w14:val="none"/>
        </w:rPr>
      </w:pPr>
    </w:p>
    <w:p w14:paraId="2E69EE1E" w14:textId="448E9464" w:rsidR="008D698C" w:rsidRPr="006D177F" w:rsidRDefault="2AA117A3" w:rsidP="00270A96">
      <w:pPr>
        <w:widowControl w:val="0"/>
        <w:autoSpaceDE w:val="0"/>
        <w:autoSpaceDN w:val="0"/>
        <w:spacing w:after="0" w:line="240" w:lineRule="auto"/>
        <w:ind w:left="142" w:right="112" w:firstLine="992"/>
        <w:jc w:val="both"/>
        <w:rPr>
          <w:rFonts w:ascii="Calibri" w:eastAsia="Calibri" w:hAnsi="Calibri" w:cs="Calibri"/>
          <w:lang w:val="es-ES"/>
          <w14:ligatures w14:val="none"/>
        </w:rPr>
      </w:pPr>
      <w:r w:rsidRPr="006D177F">
        <w:rPr>
          <w:rFonts w:ascii="Calibri" w:eastAsia="Calibri" w:hAnsi="Calibri" w:cs="Calibri"/>
          <w:lang w:val="es-ES"/>
          <w14:ligatures w14:val="none"/>
        </w:rPr>
        <w:t>Se incorporan los numerales 3.38 a 3.4</w:t>
      </w:r>
      <w:r w:rsidR="05EEAF01" w:rsidRPr="006D177F">
        <w:rPr>
          <w:rFonts w:ascii="Calibri" w:eastAsia="Calibri" w:hAnsi="Calibri" w:cs="Calibri"/>
          <w:lang w:val="es-ES"/>
          <w14:ligatures w14:val="none"/>
        </w:rPr>
        <w:t>7</w:t>
      </w:r>
      <w:r w:rsidRPr="006D177F">
        <w:rPr>
          <w:rFonts w:ascii="Calibri" w:eastAsia="Calibri" w:hAnsi="Calibri" w:cs="Calibri"/>
          <w:lang w:val="es-ES"/>
          <w14:ligatures w14:val="none"/>
        </w:rPr>
        <w:t xml:space="preserve"> del artículo 3, los artículos 6-A, 6-B, 6-C, 6-D y 21-A, el literal h) del artículo 34, el numeral 59.4 del artículo 59, y los artículos 66-A y 72-A al Reglamento de la Ley N° 29973, Ley General de la Persona con Discapacidad, aprobado por Decreto Supremo N° 002- 2014-MIMP, quedando redactados de la siguiente manera:</w:t>
      </w:r>
    </w:p>
    <w:p w14:paraId="767C5824" w14:textId="77777777" w:rsidR="00E0688D" w:rsidRPr="006D177F" w:rsidRDefault="00E0688D" w:rsidP="78231656">
      <w:pPr>
        <w:widowControl w:val="0"/>
        <w:autoSpaceDE w:val="0"/>
        <w:autoSpaceDN w:val="0"/>
        <w:spacing w:before="1" w:after="0" w:line="240" w:lineRule="auto"/>
        <w:ind w:left="993" w:right="112" w:firstLine="993"/>
        <w:jc w:val="both"/>
        <w:rPr>
          <w:rFonts w:ascii="Calibri" w:eastAsia="Calibri" w:hAnsi="Calibri" w:cs="Calibri"/>
          <w:lang w:val="es-ES"/>
          <w14:ligatures w14:val="none"/>
        </w:rPr>
      </w:pPr>
    </w:p>
    <w:p w14:paraId="6D47643E" w14:textId="77777777" w:rsidR="00E0688D" w:rsidRPr="006D177F" w:rsidRDefault="00E0688D" w:rsidP="78231656">
      <w:pPr>
        <w:widowControl w:val="0"/>
        <w:autoSpaceDE w:val="0"/>
        <w:autoSpaceDN w:val="0"/>
        <w:spacing w:after="0" w:line="240" w:lineRule="auto"/>
        <w:ind w:left="993"/>
        <w:jc w:val="both"/>
        <w:rPr>
          <w:rFonts w:ascii="Calibri" w:eastAsia="Calibri" w:hAnsi="Calibri" w:cs="Calibri"/>
          <w:b/>
          <w:bCs/>
          <w:i/>
          <w:iCs/>
          <w:lang w:val="es-ES"/>
          <w14:ligatures w14:val="none"/>
        </w:rPr>
      </w:pPr>
      <w:r w:rsidRPr="006D177F">
        <w:rPr>
          <w:rFonts w:ascii="Calibri" w:eastAsia="Calibri" w:hAnsi="Calibri" w:cs="Calibri"/>
          <w:b/>
          <w:bCs/>
          <w:i/>
          <w:iCs/>
          <w:lang w:val="es-ES"/>
          <w14:ligatures w14:val="none"/>
        </w:rPr>
        <w:t>“Artículo 3.- Definiciones</w:t>
      </w:r>
    </w:p>
    <w:p w14:paraId="66DD9DAD" w14:textId="77777777" w:rsidR="00E0688D" w:rsidRPr="006D177F" w:rsidRDefault="00E0688D" w:rsidP="78231656">
      <w:pPr>
        <w:widowControl w:val="0"/>
        <w:autoSpaceDE w:val="0"/>
        <w:autoSpaceDN w:val="0"/>
        <w:spacing w:after="0" w:line="240" w:lineRule="auto"/>
        <w:ind w:left="993"/>
        <w:jc w:val="both"/>
        <w:rPr>
          <w:rFonts w:ascii="Calibri" w:eastAsia="Calibri" w:hAnsi="Calibri" w:cs="Calibri"/>
          <w:i/>
          <w:iCs/>
          <w:lang w:val="es-ES"/>
        </w:rPr>
      </w:pPr>
      <w:r w:rsidRPr="006D177F">
        <w:rPr>
          <w:rFonts w:ascii="Calibri" w:eastAsia="Calibri" w:hAnsi="Calibri" w:cs="Calibri"/>
          <w:i/>
          <w:iCs/>
          <w:lang w:val="es-ES"/>
          <w14:ligatures w14:val="none"/>
        </w:rPr>
        <w:t>(...)</w:t>
      </w:r>
    </w:p>
    <w:p w14:paraId="3EF49451" w14:textId="41F9061E" w:rsidR="00E0688D" w:rsidRPr="006D177F" w:rsidRDefault="3AFE27DC" w:rsidP="78231656">
      <w:pPr>
        <w:widowControl w:val="0"/>
        <w:numPr>
          <w:ilvl w:val="1"/>
          <w:numId w:val="5"/>
        </w:numPr>
        <w:tabs>
          <w:tab w:val="left" w:pos="1580"/>
        </w:tabs>
        <w:autoSpaceDE w:val="0"/>
        <w:autoSpaceDN w:val="0"/>
        <w:spacing w:before="1" w:after="0" w:line="240" w:lineRule="auto"/>
        <w:ind w:left="993" w:right="117" w:firstLine="0"/>
        <w:jc w:val="both"/>
        <w:rPr>
          <w:rFonts w:ascii="Calibri" w:eastAsia="Calibri" w:hAnsi="Calibri" w:cs="Calibri"/>
          <w:i/>
          <w:iCs/>
          <w:lang w:val="es-ES"/>
        </w:rPr>
      </w:pPr>
      <w:r w:rsidRPr="006D177F">
        <w:rPr>
          <w:rFonts w:ascii="Calibri" w:eastAsia="Calibri" w:hAnsi="Calibri" w:cs="Calibri"/>
          <w:i/>
          <w:iCs/>
          <w:u w:val="single"/>
          <w:lang w:val="es-ES"/>
        </w:rPr>
        <w:t>Asistente/a personal:</w:t>
      </w:r>
      <w:r w:rsidRPr="006D177F">
        <w:rPr>
          <w:rFonts w:ascii="Calibri" w:eastAsia="Calibri" w:hAnsi="Calibri" w:cs="Calibri"/>
          <w:i/>
          <w:iCs/>
          <w:lang w:val="es-ES"/>
        </w:rPr>
        <w:t xml:space="preserve"> </w:t>
      </w:r>
      <w:r w:rsidR="42C687AB" w:rsidRPr="006D177F">
        <w:rPr>
          <w:rFonts w:ascii="Calibri" w:eastAsia="Calibri" w:hAnsi="Calibri" w:cs="Calibri"/>
          <w:i/>
          <w:iCs/>
          <w:lang w:val="es-ES"/>
        </w:rPr>
        <w:t>Es la persona que brinda apoyo humano, de forma remunerada, a la persona con discapacidad en situación de dependencia, que es mayor de edad y que ejerce libre determinación y manifiesta su voluntad, sin tener un vínculo familiar con esta, asegurando una relación profesional. Su labor se enfoca en facilitar una vida autónoma y en igualdad de condiciones para la persona asistida. Este cuenta con formación y/o capacitación que incluya competencias para ofrecer una asistencia flexible y personalizada, adaptándose a las necesidades individuales y circunstancias vitales de cada persona asistida.</w:t>
      </w:r>
    </w:p>
    <w:p w14:paraId="47EAAC49" w14:textId="1051FE81" w:rsidR="00E0688D" w:rsidRPr="006D177F" w:rsidRDefault="733E4CA3" w:rsidP="2F936830">
      <w:pPr>
        <w:widowControl w:val="0"/>
        <w:numPr>
          <w:ilvl w:val="1"/>
          <w:numId w:val="5"/>
        </w:numPr>
        <w:tabs>
          <w:tab w:val="left" w:pos="1556"/>
        </w:tabs>
        <w:autoSpaceDE w:val="0"/>
        <w:autoSpaceDN w:val="0"/>
        <w:spacing w:before="1" w:after="0" w:line="240" w:lineRule="auto"/>
        <w:ind w:left="993" w:right="115" w:firstLine="0"/>
        <w:jc w:val="both"/>
        <w:rPr>
          <w:rFonts w:ascii="Calibri" w:eastAsia="Calibri" w:hAnsi="Calibri" w:cs="Calibri"/>
          <w:i/>
          <w:iCs/>
          <w:lang w:val="es-ES"/>
          <w14:ligatures w14:val="none"/>
        </w:rPr>
      </w:pPr>
      <w:r w:rsidRPr="006D177F">
        <w:rPr>
          <w:rFonts w:ascii="Calibri" w:eastAsia="Calibri" w:hAnsi="Calibri" w:cs="Calibri"/>
          <w:i/>
          <w:iCs/>
          <w:u w:val="single"/>
          <w:lang w:val="es-ES"/>
          <w14:ligatures w14:val="none"/>
        </w:rPr>
        <w:t>Asistencia personal</w:t>
      </w:r>
      <w:r w:rsidRPr="006D177F">
        <w:rPr>
          <w:rFonts w:ascii="Calibri" w:eastAsia="Calibri" w:hAnsi="Calibri" w:cs="Calibri"/>
          <w:i/>
          <w:iCs/>
          <w:lang w:val="es-ES"/>
          <w14:ligatures w14:val="none"/>
        </w:rPr>
        <w:t xml:space="preserve">: </w:t>
      </w:r>
      <w:r w:rsidR="20236B52" w:rsidRPr="006D177F">
        <w:rPr>
          <w:rFonts w:ascii="Calibri" w:eastAsia="Calibri" w:hAnsi="Calibri" w:cs="Calibri"/>
          <w:i/>
          <w:iCs/>
          <w:lang w:val="es-ES"/>
        </w:rPr>
        <w:t>Es un servicio dirigido a la persona con discapacidad en situación de dependencia que sea mayor de edad y que manifieste su voluntad de recibir dicho servicio. Este consiste en brindarle apoyo humano específico para realizar actividades cotidianas, de gestión y sostenibilidad de la vida, orientado a promover su vida autónoma y en igualdad de condiciones. El servicio se presta de forma personalizada, bajo la dirección y control pleno de la persona asistida, conforme a los principios de libre determinación y autonomía. La asistencia personal es un servicio remunerado formalizado mediante contrato entre la persona</w:t>
      </w:r>
      <w:r w:rsidR="35BC6840" w:rsidRPr="006D177F">
        <w:rPr>
          <w:rFonts w:ascii="Calibri" w:eastAsia="Calibri" w:hAnsi="Calibri" w:cs="Calibri"/>
          <w:i/>
          <w:iCs/>
          <w:lang w:val="es-ES"/>
        </w:rPr>
        <w:t xml:space="preserve"> con discapacidad</w:t>
      </w:r>
      <w:r w:rsidR="20236B52" w:rsidRPr="006D177F">
        <w:rPr>
          <w:rFonts w:ascii="Calibri" w:eastAsia="Calibri" w:hAnsi="Calibri" w:cs="Calibri"/>
          <w:i/>
          <w:iCs/>
          <w:lang w:val="es-ES"/>
        </w:rPr>
        <w:t xml:space="preserve"> asistida y quien brinda el servicio, sin posibilidad de ser transferido ni compartido sin la autorización expresa de la persona </w:t>
      </w:r>
      <w:r w:rsidR="31266672" w:rsidRPr="006D177F">
        <w:rPr>
          <w:rFonts w:ascii="Calibri" w:eastAsia="Calibri" w:hAnsi="Calibri" w:cs="Calibri"/>
          <w:i/>
          <w:iCs/>
          <w:lang w:val="es-ES"/>
        </w:rPr>
        <w:t xml:space="preserve">con discapacidad </w:t>
      </w:r>
      <w:r w:rsidR="20236B52" w:rsidRPr="006D177F">
        <w:rPr>
          <w:rFonts w:ascii="Calibri" w:eastAsia="Calibri" w:hAnsi="Calibri" w:cs="Calibri"/>
          <w:i/>
          <w:iCs/>
          <w:lang w:val="es-ES"/>
        </w:rPr>
        <w:t>asistida.</w:t>
      </w:r>
      <w:r w:rsidR="1D93676C" w:rsidRPr="006D177F">
        <w:rPr>
          <w:rFonts w:ascii="Calibri" w:eastAsia="Calibri" w:hAnsi="Calibri" w:cs="Calibri"/>
          <w:i/>
          <w:iCs/>
          <w:lang w:val="es-ES"/>
        </w:rPr>
        <w:t xml:space="preserve"> En aquellos casos en los que otra persona sea quien contrate el servicio de asistencia personal</w:t>
      </w:r>
      <w:r w:rsidR="15442098" w:rsidRPr="006D177F">
        <w:rPr>
          <w:rFonts w:ascii="Calibri" w:eastAsia="Calibri" w:hAnsi="Calibri" w:cs="Calibri"/>
          <w:i/>
          <w:iCs/>
          <w:lang w:val="es-ES"/>
        </w:rPr>
        <w:t xml:space="preserve"> </w:t>
      </w:r>
      <w:r w:rsidR="1D93676C" w:rsidRPr="006D177F">
        <w:rPr>
          <w:rFonts w:ascii="Calibri" w:eastAsia="Calibri" w:hAnsi="Calibri" w:cs="Calibri"/>
          <w:i/>
          <w:iCs/>
          <w:lang w:val="es-ES"/>
        </w:rPr>
        <w:t xml:space="preserve">es la </w:t>
      </w:r>
      <w:r w:rsidR="00F941BA" w:rsidRPr="006D177F">
        <w:rPr>
          <w:rFonts w:ascii="Calibri" w:eastAsia="Calibri" w:hAnsi="Calibri" w:cs="Calibri"/>
          <w:i/>
          <w:iCs/>
          <w:lang w:val="es-ES"/>
        </w:rPr>
        <w:t>persona con discapacidad en situación de dependencia</w:t>
      </w:r>
      <w:r w:rsidR="1D93676C" w:rsidRPr="006D177F">
        <w:rPr>
          <w:rFonts w:ascii="Calibri" w:eastAsia="Calibri" w:hAnsi="Calibri" w:cs="Calibri"/>
          <w:i/>
          <w:iCs/>
          <w:lang w:val="es-ES"/>
        </w:rPr>
        <w:t xml:space="preserve"> quien sigue detentando el poder de decisión respecto del servicio, respetándose en todo momento sus preferencias y necesidades individuales.</w:t>
      </w:r>
      <w:r w:rsidR="1E8F97B9" w:rsidRPr="006D177F">
        <w:rPr>
          <w:rFonts w:ascii="Calibri" w:eastAsia="Calibri" w:hAnsi="Calibri" w:cs="Calibri"/>
          <w:i/>
          <w:iCs/>
          <w:lang w:val="es-ES"/>
        </w:rPr>
        <w:t xml:space="preserve"> </w:t>
      </w:r>
    </w:p>
    <w:p w14:paraId="0CB1964E" w14:textId="0A5359E9" w:rsidR="1E07E957" w:rsidRPr="006D177F" w:rsidRDefault="1E07E957" w:rsidP="6D1066C7">
      <w:pPr>
        <w:widowControl w:val="0"/>
        <w:numPr>
          <w:ilvl w:val="1"/>
          <w:numId w:val="5"/>
        </w:numPr>
        <w:tabs>
          <w:tab w:val="left" w:pos="1556"/>
        </w:tabs>
        <w:spacing w:before="1" w:after="0" w:line="240" w:lineRule="auto"/>
        <w:ind w:left="993" w:right="115" w:firstLine="0"/>
        <w:jc w:val="both"/>
        <w:rPr>
          <w:rFonts w:ascii="Calibri" w:eastAsia="Calibri" w:hAnsi="Calibri" w:cs="Calibri"/>
          <w:i/>
          <w:iCs/>
          <w:lang w:val="es-ES"/>
        </w:rPr>
      </w:pPr>
      <w:r w:rsidRPr="006D177F">
        <w:rPr>
          <w:rFonts w:ascii="Calibri" w:eastAsia="Calibri" w:hAnsi="Calibri" w:cs="Calibri"/>
          <w:i/>
          <w:iCs/>
          <w:u w:val="single"/>
          <w:lang w:val="es-ES"/>
        </w:rPr>
        <w:t>Autocuidado:</w:t>
      </w:r>
      <w:r w:rsidRPr="006D177F">
        <w:rPr>
          <w:rFonts w:ascii="Calibri" w:eastAsia="Calibri" w:hAnsi="Calibri" w:cs="Calibri"/>
          <w:i/>
          <w:iCs/>
          <w:lang w:val="es-ES"/>
        </w:rPr>
        <w:t xml:space="preserve"> capacidad de las personas, las familias y las comunidades para promover la salud, prevenir enfermedades, mantener la salud y hacer frente a las enfermedades y discapacidades con o sin el apoyo de un/a proveedor/a de atención médica. En el campo del trabajo de cuidado, alude al conjunto de actividades realizadas por el/la cuidador/a para preservar su bienestar (físico, mental y social) y prevenir el síndrome del/a cuidador/a.</w:t>
      </w:r>
    </w:p>
    <w:p w14:paraId="2E526F2D" w14:textId="77CA823F" w:rsidR="05EA83C1" w:rsidRPr="006D177F" w:rsidRDefault="05EA83C1" w:rsidP="6D1066C7">
      <w:pPr>
        <w:widowControl w:val="0"/>
        <w:numPr>
          <w:ilvl w:val="1"/>
          <w:numId w:val="5"/>
        </w:numPr>
        <w:tabs>
          <w:tab w:val="left" w:pos="1510"/>
        </w:tabs>
        <w:spacing w:after="0" w:line="240" w:lineRule="auto"/>
        <w:ind w:left="993" w:right="117" w:firstLine="0"/>
        <w:jc w:val="both"/>
        <w:rPr>
          <w:rFonts w:ascii="Calibri" w:eastAsia="Calibri" w:hAnsi="Calibri" w:cs="Calibri"/>
          <w:i/>
          <w:iCs/>
          <w:lang w:val="es-PE"/>
        </w:rPr>
      </w:pPr>
      <w:r w:rsidRPr="006D177F">
        <w:rPr>
          <w:rFonts w:ascii="Calibri" w:eastAsia="Calibri" w:hAnsi="Calibri" w:cs="Calibri"/>
          <w:i/>
          <w:iCs/>
          <w:u w:val="single"/>
          <w:lang w:val="es-ES"/>
        </w:rPr>
        <w:t>Cuidador/a:</w:t>
      </w:r>
      <w:r w:rsidRPr="006D177F">
        <w:rPr>
          <w:rFonts w:ascii="Calibri" w:eastAsia="Calibri" w:hAnsi="Calibri" w:cs="Calibri"/>
          <w:i/>
          <w:iCs/>
          <w:lang w:val="es-ES"/>
        </w:rPr>
        <w:t xml:space="preserve"> </w:t>
      </w:r>
      <w:r w:rsidRPr="006D177F">
        <w:rPr>
          <w:rFonts w:ascii="Calibri" w:eastAsia="Calibri" w:hAnsi="Calibri" w:cs="Calibri"/>
          <w:i/>
          <w:iCs/>
          <w:lang w:val="es-PE"/>
        </w:rPr>
        <w:t>Es la persona encargada de brindar cuidados a una persona con discapacidad en situación de dependencia, menor o mayor de edad, que puede ser o no familiar de la persona que recibe los cuidados. En el contexto de menores de edad y personas mayores de edad que, por diversos factores, no puede ejercer libre determinación o expresar su voluntad, el rol de cuidador</w:t>
      </w:r>
      <w:r w:rsidR="0189D936" w:rsidRPr="006D177F">
        <w:rPr>
          <w:rFonts w:ascii="Calibri" w:eastAsia="Calibri" w:hAnsi="Calibri" w:cs="Calibri"/>
          <w:i/>
          <w:iCs/>
          <w:lang w:val="es-PE"/>
        </w:rPr>
        <w:t>/a</w:t>
      </w:r>
      <w:r w:rsidRPr="006D177F">
        <w:rPr>
          <w:rFonts w:ascii="Calibri" w:eastAsia="Calibri" w:hAnsi="Calibri" w:cs="Calibri"/>
          <w:i/>
          <w:iCs/>
          <w:lang w:val="es-PE"/>
        </w:rPr>
        <w:t xml:space="preserve"> puede ser desempeñado de forma remunerada por una persona que no tiene vínculo familiar con ellos; o por un familiar de forma remunerada o no.</w:t>
      </w:r>
    </w:p>
    <w:p w14:paraId="6AAABFA7" w14:textId="61463EC7" w:rsidR="00E0688D" w:rsidRPr="006D177F" w:rsidRDefault="75074AE4" w:rsidP="2F936830">
      <w:pPr>
        <w:widowControl w:val="0"/>
        <w:numPr>
          <w:ilvl w:val="1"/>
          <w:numId w:val="5"/>
        </w:numPr>
        <w:tabs>
          <w:tab w:val="left" w:pos="1510"/>
        </w:tabs>
        <w:autoSpaceDE w:val="0"/>
        <w:autoSpaceDN w:val="0"/>
        <w:spacing w:after="0" w:line="240" w:lineRule="auto"/>
        <w:ind w:left="993" w:right="117" w:firstLine="0"/>
        <w:jc w:val="both"/>
        <w:rPr>
          <w:rFonts w:ascii="Calibri" w:eastAsia="Calibri" w:hAnsi="Calibri" w:cs="Calibri"/>
          <w:lang w:val="es-ES"/>
          <w14:ligatures w14:val="none"/>
        </w:rPr>
      </w:pPr>
      <w:r w:rsidRPr="006D177F">
        <w:rPr>
          <w:rFonts w:ascii="Calibri" w:eastAsia="Calibri" w:hAnsi="Calibri" w:cs="Calibri"/>
          <w:i/>
          <w:iCs/>
          <w:u w:val="single"/>
          <w:lang w:val="es-ES"/>
        </w:rPr>
        <w:t>Persona que brinda servicios de cuidado:</w:t>
      </w:r>
      <w:r w:rsidRPr="006D177F">
        <w:rPr>
          <w:rFonts w:ascii="Calibri" w:eastAsia="Calibri" w:hAnsi="Calibri" w:cs="Calibri"/>
          <w:i/>
          <w:iCs/>
          <w:lang w:val="es-ES"/>
        </w:rPr>
        <w:t xml:space="preserve"> </w:t>
      </w:r>
      <w:r w:rsidRPr="006D177F">
        <w:rPr>
          <w:rFonts w:ascii="Calibri" w:eastAsia="Calibri" w:hAnsi="Calibri" w:cs="Calibri"/>
          <w:i/>
          <w:iCs/>
          <w:lang w:val="es"/>
        </w:rPr>
        <w:t>Es la persona que brinda los cuidados a la persona con discapacidad en situación de dependencia de forma remunerada.</w:t>
      </w:r>
    </w:p>
    <w:p w14:paraId="1A90626D" w14:textId="6E8C1B65" w:rsidR="7ACE27EF" w:rsidRPr="006D177F" w:rsidRDefault="496EF339" w:rsidP="2F936830">
      <w:pPr>
        <w:widowControl w:val="0"/>
        <w:numPr>
          <w:ilvl w:val="1"/>
          <w:numId w:val="5"/>
        </w:numPr>
        <w:tabs>
          <w:tab w:val="left" w:pos="1510"/>
        </w:tabs>
        <w:spacing w:after="0" w:line="240" w:lineRule="auto"/>
        <w:ind w:left="993" w:right="117" w:firstLine="0"/>
        <w:jc w:val="both"/>
        <w:rPr>
          <w:rFonts w:ascii="Calibri" w:eastAsia="Calibri" w:hAnsi="Calibri" w:cs="Calibri"/>
          <w:i/>
          <w:iCs/>
          <w:lang w:val="es"/>
        </w:rPr>
      </w:pPr>
      <w:r w:rsidRPr="006D177F">
        <w:rPr>
          <w:rFonts w:ascii="Calibri" w:eastAsia="Calibri" w:hAnsi="Calibri" w:cs="Calibri"/>
          <w:i/>
          <w:iCs/>
          <w:u w:val="single"/>
          <w:lang w:val="es-ES"/>
        </w:rPr>
        <w:t>Familiar cuidador/a:</w:t>
      </w:r>
      <w:r w:rsidRPr="006D177F">
        <w:rPr>
          <w:rFonts w:ascii="Calibri" w:eastAsia="Calibri" w:hAnsi="Calibri" w:cs="Calibri"/>
          <w:i/>
          <w:iCs/>
          <w:lang w:val="es-ES"/>
        </w:rPr>
        <w:t xml:space="preserve"> </w:t>
      </w:r>
      <w:r w:rsidRPr="006D177F">
        <w:rPr>
          <w:rFonts w:ascii="Calibri" w:eastAsia="Calibri" w:hAnsi="Calibri" w:cs="Calibri"/>
          <w:i/>
          <w:iCs/>
          <w:lang w:val="es"/>
        </w:rPr>
        <w:t>Es la persona que brinda los cuidados a la persona con discapacidad en situación de dependencia de forma no remunerada, y tiene un vínculo familiar con ésta, hasta el cuarto grado de consanguinidad o segundo de afinidad.</w:t>
      </w:r>
    </w:p>
    <w:p w14:paraId="37F27F21" w14:textId="2A46E010" w:rsidR="00E0688D" w:rsidRPr="006D177F" w:rsidRDefault="00E0688D" w:rsidP="2A7DEE0D">
      <w:pPr>
        <w:widowControl w:val="0"/>
        <w:numPr>
          <w:ilvl w:val="1"/>
          <w:numId w:val="5"/>
        </w:numPr>
        <w:tabs>
          <w:tab w:val="left" w:pos="1582"/>
        </w:tabs>
        <w:spacing w:after="0" w:line="240" w:lineRule="auto"/>
        <w:ind w:left="993" w:right="116" w:hanging="35"/>
        <w:jc w:val="both"/>
        <w:rPr>
          <w:rFonts w:ascii="Calibri" w:eastAsia="Calibri" w:hAnsi="Calibri" w:cs="Calibri"/>
          <w:i/>
          <w:iCs/>
          <w:lang w:val="es-ES"/>
        </w:rPr>
      </w:pPr>
      <w:r w:rsidRPr="006D177F">
        <w:rPr>
          <w:rFonts w:ascii="Calibri" w:eastAsia="Calibri" w:hAnsi="Calibri" w:cs="Calibri"/>
          <w:i/>
          <w:iCs/>
          <w:u w:val="single"/>
          <w:lang w:val="es-ES"/>
          <w14:ligatures w14:val="none"/>
        </w:rPr>
        <w:lastRenderedPageBreak/>
        <w:t>Cuidados</w:t>
      </w:r>
      <w:r w:rsidR="217532E4" w:rsidRPr="006D177F">
        <w:rPr>
          <w:rFonts w:ascii="Calibri" w:eastAsia="Calibri" w:hAnsi="Calibri" w:cs="Calibri"/>
          <w:i/>
          <w:iCs/>
          <w:u w:val="single"/>
          <w:lang w:val="es-ES"/>
          <w14:ligatures w14:val="none"/>
        </w:rPr>
        <w:t xml:space="preserve"> para personas con discapacidad</w:t>
      </w:r>
      <w:r w:rsidR="1040FC1F" w:rsidRPr="006D177F">
        <w:rPr>
          <w:rFonts w:ascii="Calibri" w:eastAsia="Calibri" w:hAnsi="Calibri" w:cs="Calibri"/>
          <w:i/>
          <w:iCs/>
          <w:u w:val="single"/>
          <w:lang w:val="es-ES"/>
          <w14:ligatures w14:val="none"/>
        </w:rPr>
        <w:t xml:space="preserve"> en situación de dependencia</w:t>
      </w:r>
      <w:r w:rsidRPr="006D177F">
        <w:rPr>
          <w:rFonts w:ascii="Calibri" w:eastAsia="Calibri" w:hAnsi="Calibri" w:cs="Calibri"/>
          <w:i/>
          <w:iCs/>
          <w:u w:val="single"/>
          <w:lang w:val="es-ES"/>
          <w14:ligatures w14:val="none"/>
        </w:rPr>
        <w:t>:</w:t>
      </w:r>
      <w:r w:rsidRPr="006D177F">
        <w:rPr>
          <w:rFonts w:ascii="Calibri" w:eastAsia="Calibri" w:hAnsi="Calibri" w:cs="Calibri"/>
          <w:i/>
          <w:iCs/>
          <w:lang w:val="es-ES"/>
          <w14:ligatures w14:val="none"/>
        </w:rPr>
        <w:t xml:space="preserve"> </w:t>
      </w:r>
      <w:r w:rsidR="5FB9D109" w:rsidRPr="006D177F">
        <w:rPr>
          <w:rFonts w:ascii="Calibri" w:eastAsia="Calibri" w:hAnsi="Calibri" w:cs="Calibri"/>
          <w:i/>
          <w:iCs/>
          <w:lang w:val="es-ES"/>
        </w:rPr>
        <w:t>Es el conjunto amplio de actividades orientadas a proteger, mantener, recuperar y promover las capacidades y el desarrollo de la autonomía de la persona con discapacidad en situación de dependencia, menor o mayor de edad, tanto dentro como fuera del hogar, contribuyendo con su bienestar físico, biológico, emocional, afectivo y social a lo largo de todo su ciclo de vida, adaptándose a distintas formas y necesidades. Asimismo, estas actividades abarcan desde el autocuidado hasta el cuidado intenso, extenso y especializado, directo o indirecto, de la persona con discapacidad en situación de dependencia e implican la provisión de las condiciones necesarias para su realización y la gestión integral del cuidado, orientada a</w:t>
      </w:r>
      <w:r w:rsidR="312CBAFE" w:rsidRPr="006D177F">
        <w:rPr>
          <w:rFonts w:ascii="Calibri" w:eastAsia="Calibri" w:hAnsi="Calibri" w:cs="Calibri"/>
          <w:i/>
          <w:iCs/>
          <w:lang w:val="es-ES"/>
        </w:rPr>
        <w:t xml:space="preserve"> </w:t>
      </w:r>
      <w:r w:rsidR="5FB9D109" w:rsidRPr="006D177F">
        <w:rPr>
          <w:rFonts w:ascii="Calibri" w:eastAsia="Calibri" w:hAnsi="Calibri" w:cs="Calibri"/>
          <w:i/>
          <w:iCs/>
          <w:lang w:val="es-ES"/>
        </w:rPr>
        <w:t>contribuir con su proyecto de vida. Los cuidados pueden variar según el contexto de la</w:t>
      </w:r>
      <w:r w:rsidR="7702EA79" w:rsidRPr="006D177F">
        <w:rPr>
          <w:rFonts w:ascii="Calibri" w:eastAsia="Calibri" w:hAnsi="Calibri" w:cs="Calibri"/>
          <w:i/>
          <w:iCs/>
          <w:lang w:val="es-ES"/>
        </w:rPr>
        <w:t xml:space="preserve"> </w:t>
      </w:r>
      <w:r w:rsidR="5FB9D109" w:rsidRPr="006D177F">
        <w:rPr>
          <w:rFonts w:ascii="Calibri" w:eastAsia="Calibri" w:hAnsi="Calibri" w:cs="Calibri"/>
          <w:i/>
          <w:iCs/>
          <w:lang w:val="es-ES"/>
        </w:rPr>
        <w:t>persona con discapacidad en situación de dependencia, que pueden ser remunerados o no.</w:t>
      </w:r>
    </w:p>
    <w:p w14:paraId="4D0C8BF9" w14:textId="3DD333FF" w:rsidR="00E0688D" w:rsidRPr="006D177F" w:rsidRDefault="3DFDD603" w:rsidP="2F936830">
      <w:pPr>
        <w:widowControl w:val="0"/>
        <w:spacing w:after="0" w:line="240" w:lineRule="auto"/>
        <w:ind w:left="993" w:right="117"/>
        <w:jc w:val="both"/>
        <w:rPr>
          <w:rFonts w:ascii="Calibri" w:eastAsia="Calibri" w:hAnsi="Calibri" w:cs="Calibri"/>
          <w:b/>
          <w:bCs/>
          <w:i/>
          <w:iCs/>
          <w:lang w:val="es-ES"/>
        </w:rPr>
      </w:pPr>
      <w:r w:rsidRPr="00B176D8">
        <w:rPr>
          <w:rFonts w:ascii="Calibri" w:eastAsia="Calibri" w:hAnsi="Calibri" w:cs="Calibri"/>
          <w:i/>
          <w:iCs/>
          <w:lang w:val="es-ES"/>
          <w14:ligatures w14:val="none"/>
        </w:rPr>
        <w:t>3.4</w:t>
      </w:r>
      <w:r w:rsidR="269253BB" w:rsidRPr="00B176D8">
        <w:rPr>
          <w:rFonts w:ascii="Calibri" w:eastAsia="Calibri" w:hAnsi="Calibri" w:cs="Calibri"/>
          <w:i/>
          <w:iCs/>
          <w:lang w:val="es-ES"/>
          <w14:ligatures w14:val="none"/>
        </w:rPr>
        <w:t>5</w:t>
      </w:r>
      <w:r w:rsidRPr="00B176D8">
        <w:rPr>
          <w:rFonts w:ascii="Calibri" w:eastAsia="Calibri" w:hAnsi="Calibri" w:cs="Calibri"/>
          <w:i/>
          <w:iCs/>
          <w:lang w:val="es-ES"/>
          <w14:ligatures w14:val="none"/>
        </w:rPr>
        <w:t xml:space="preserve"> </w:t>
      </w:r>
      <w:r w:rsidRPr="00B176D8">
        <w:rPr>
          <w:rFonts w:ascii="Calibri" w:eastAsia="Calibri" w:hAnsi="Calibri" w:cs="Calibri"/>
          <w:i/>
          <w:iCs/>
          <w:u w:val="single"/>
          <w:lang w:val="es-ES"/>
          <w14:ligatures w14:val="none"/>
        </w:rPr>
        <w:t>Espacios de respiro</w:t>
      </w:r>
      <w:r w:rsidRPr="00B176D8">
        <w:rPr>
          <w:rFonts w:ascii="Calibri" w:eastAsia="Calibri" w:hAnsi="Calibri" w:cs="Calibri"/>
          <w:i/>
          <w:iCs/>
          <w:lang w:val="es-ES"/>
          <w14:ligatures w14:val="none"/>
        </w:rPr>
        <w:t xml:space="preserve">: </w:t>
      </w:r>
      <w:bookmarkStart w:id="1" w:name="_Hlk183433367"/>
      <w:r w:rsidR="1ED081E7" w:rsidRPr="00B176D8">
        <w:rPr>
          <w:rFonts w:ascii="Calibri" w:eastAsia="Calibri" w:hAnsi="Calibri" w:cs="Calibri"/>
          <w:i/>
          <w:iCs/>
          <w:lang w:val="es"/>
        </w:rPr>
        <w:t xml:space="preserve">Espacios físicos diseñados para ofrecer apoyo y descanso temporal al cuidador/a en la labor del cuidado, a fin de prevenir la posible sobrecarga o síndrome del/a cuidador/a. Estos espacios temporales pueden incluir actividades recreativas, terapias, servicios de psicología, talleres, cuidados a domicilio, o simplemente un tiempo de relajación, u otros </w:t>
      </w:r>
      <w:r w:rsidR="690622C0" w:rsidRPr="00B176D8">
        <w:rPr>
          <w:rFonts w:ascii="Calibri" w:eastAsia="Calibri" w:hAnsi="Calibri" w:cs="Calibri"/>
          <w:i/>
          <w:iCs/>
          <w:lang w:val="es"/>
        </w:rPr>
        <w:t xml:space="preserve">que </w:t>
      </w:r>
      <w:r w:rsidR="1ED081E7" w:rsidRPr="00B176D8">
        <w:rPr>
          <w:rFonts w:ascii="Calibri" w:eastAsia="Calibri" w:hAnsi="Calibri" w:cs="Calibri"/>
          <w:i/>
          <w:iCs/>
          <w:lang w:val="es"/>
        </w:rPr>
        <w:t>promuevan el autocuidado y permitan tomar un descanso mientras la persona con discapacidad en situación de dependencia a la que cuida se encuentra en un ambiente seguro y accesible, el cual puede ubicarse en el mismo espacio de respiro.</w:t>
      </w:r>
      <w:r w:rsidR="1ED081E7" w:rsidRPr="006D177F">
        <w:rPr>
          <w:rFonts w:ascii="Calibri" w:eastAsia="Calibri" w:hAnsi="Calibri" w:cs="Calibri"/>
          <w:i/>
          <w:iCs/>
          <w:lang w:val="es"/>
        </w:rPr>
        <w:t xml:space="preserve">  </w:t>
      </w:r>
    </w:p>
    <w:bookmarkEnd w:id="1"/>
    <w:p w14:paraId="47FDA327" w14:textId="5772360A" w:rsidR="00E0688D" w:rsidRPr="006D177F" w:rsidRDefault="6B12711A" w:rsidP="2F936830">
      <w:pPr>
        <w:widowControl w:val="0"/>
        <w:tabs>
          <w:tab w:val="left" w:pos="1580"/>
        </w:tabs>
        <w:autoSpaceDE w:val="0"/>
        <w:autoSpaceDN w:val="0"/>
        <w:spacing w:before="1" w:line="257" w:lineRule="auto"/>
        <w:ind w:left="990" w:right="117"/>
        <w:jc w:val="both"/>
        <w:rPr>
          <w:rFonts w:ascii="Calibri" w:eastAsia="Calibri" w:hAnsi="Calibri" w:cs="Calibri"/>
          <w:i/>
          <w:iCs/>
          <w:lang w:val="es-ES"/>
          <w14:ligatures w14:val="none"/>
        </w:rPr>
      </w:pPr>
      <w:r w:rsidRPr="006D177F">
        <w:rPr>
          <w:rFonts w:ascii="Calibri" w:eastAsia="Calibri" w:hAnsi="Calibri" w:cs="Calibri"/>
          <w:i/>
          <w:iCs/>
          <w:u w:val="single"/>
          <w:lang w:val="es-ES"/>
          <w14:ligatures w14:val="none"/>
        </w:rPr>
        <w:t>3.4</w:t>
      </w:r>
      <w:r w:rsidR="236EEE80" w:rsidRPr="006D177F">
        <w:rPr>
          <w:rFonts w:ascii="Calibri" w:eastAsia="Calibri" w:hAnsi="Calibri" w:cs="Calibri"/>
          <w:i/>
          <w:iCs/>
          <w:u w:val="single"/>
          <w:lang w:val="es-ES"/>
          <w14:ligatures w14:val="none"/>
        </w:rPr>
        <w:t>6</w:t>
      </w:r>
      <w:r w:rsidRPr="006D177F">
        <w:rPr>
          <w:rFonts w:ascii="Calibri" w:eastAsia="Calibri" w:hAnsi="Calibri" w:cs="Calibri"/>
          <w:i/>
          <w:iCs/>
          <w:u w:val="single"/>
          <w:lang w:val="es-ES"/>
          <w14:ligatures w14:val="none"/>
        </w:rPr>
        <w:t xml:space="preserve"> </w:t>
      </w:r>
      <w:r w:rsidR="3DFDD603" w:rsidRPr="006D177F">
        <w:rPr>
          <w:rFonts w:ascii="Calibri" w:eastAsia="Calibri" w:hAnsi="Calibri" w:cs="Calibri"/>
          <w:i/>
          <w:iCs/>
          <w:u w:val="single"/>
          <w:lang w:val="es-ES"/>
          <w14:ligatures w14:val="none"/>
        </w:rPr>
        <w:t>Persona con discapacidad en situación de dependencia</w:t>
      </w:r>
      <w:r w:rsidR="3DFDD603" w:rsidRPr="006D177F">
        <w:rPr>
          <w:rFonts w:ascii="Calibri" w:eastAsia="Calibri" w:hAnsi="Calibri" w:cs="Calibri"/>
          <w:i/>
          <w:iCs/>
          <w:lang w:val="es-ES"/>
          <w14:ligatures w14:val="none"/>
        </w:rPr>
        <w:t xml:space="preserve">: </w:t>
      </w:r>
      <w:r w:rsidR="636C3901" w:rsidRPr="006D177F">
        <w:rPr>
          <w:rFonts w:ascii="Calibri" w:eastAsia="Calibri" w:hAnsi="Calibri" w:cs="Calibri"/>
          <w:i/>
          <w:iCs/>
          <w:lang w:val="es-ES"/>
        </w:rPr>
        <w:t>Es aquella persona con discapacidad que requiere apoyos específicos y/o permanentes y/o especializados, de corresponder, para desarrollar actividades de la vida diaria y satisfacer sus necesidades básicas, las cuales se evalúan desde un enfoque interdisciplinario para promover una vida independiente. La situación de dependencia no impide que la persona con discapacidad pueda manifestar su voluntad.</w:t>
      </w:r>
    </w:p>
    <w:p w14:paraId="6868FCA3" w14:textId="3B55B571" w:rsidR="00E0688D" w:rsidRPr="006D177F" w:rsidRDefault="6B12711A" w:rsidP="00C15EBA">
      <w:pPr>
        <w:widowControl w:val="0"/>
        <w:tabs>
          <w:tab w:val="left" w:pos="1573"/>
        </w:tabs>
        <w:autoSpaceDE w:val="0"/>
        <w:autoSpaceDN w:val="0"/>
        <w:spacing w:after="0" w:line="257" w:lineRule="auto"/>
        <w:ind w:left="990" w:right="117"/>
        <w:jc w:val="both"/>
        <w:rPr>
          <w:rFonts w:ascii="Calibri" w:eastAsia="Calibri" w:hAnsi="Calibri" w:cs="Calibri"/>
          <w:i/>
          <w:iCs/>
          <w:lang w:val="es"/>
          <w14:ligatures w14:val="none"/>
        </w:rPr>
      </w:pPr>
      <w:r w:rsidRPr="006D177F">
        <w:rPr>
          <w:rFonts w:ascii="Calibri" w:eastAsia="Calibri" w:hAnsi="Calibri" w:cs="Calibri"/>
          <w:i/>
          <w:iCs/>
          <w:u w:val="single"/>
          <w:lang w:val="es-ES"/>
          <w14:ligatures w14:val="none"/>
        </w:rPr>
        <w:t>3.4</w:t>
      </w:r>
      <w:r w:rsidR="25CC68A1" w:rsidRPr="006D177F">
        <w:rPr>
          <w:rFonts w:ascii="Calibri" w:eastAsia="Calibri" w:hAnsi="Calibri" w:cs="Calibri"/>
          <w:i/>
          <w:iCs/>
          <w:u w:val="single"/>
          <w:lang w:val="es-ES"/>
          <w14:ligatures w14:val="none"/>
        </w:rPr>
        <w:t>7</w:t>
      </w:r>
      <w:r w:rsidRPr="006D177F">
        <w:rPr>
          <w:rFonts w:ascii="Calibri" w:eastAsia="Calibri" w:hAnsi="Calibri" w:cs="Calibri"/>
          <w:i/>
          <w:iCs/>
          <w:u w:val="single"/>
          <w:lang w:val="es-ES"/>
          <w14:ligatures w14:val="none"/>
        </w:rPr>
        <w:t xml:space="preserve"> </w:t>
      </w:r>
      <w:r w:rsidR="3DFDD603" w:rsidRPr="006D177F">
        <w:rPr>
          <w:rFonts w:ascii="Calibri" w:eastAsia="Calibri" w:hAnsi="Calibri" w:cs="Calibri"/>
          <w:i/>
          <w:iCs/>
          <w:u w:val="single"/>
          <w:lang w:val="es-ES"/>
          <w14:ligatures w14:val="none"/>
        </w:rPr>
        <w:t>Plan de asistencia personal</w:t>
      </w:r>
      <w:r w:rsidR="3DFDD603" w:rsidRPr="006D177F">
        <w:rPr>
          <w:rFonts w:ascii="Calibri" w:eastAsia="Calibri" w:hAnsi="Calibri" w:cs="Calibri"/>
          <w:i/>
          <w:iCs/>
          <w:lang w:val="es-ES"/>
          <w14:ligatures w14:val="none"/>
        </w:rPr>
        <w:t xml:space="preserve">: </w:t>
      </w:r>
      <w:r w:rsidR="6498A0CC" w:rsidRPr="006D177F">
        <w:rPr>
          <w:rFonts w:ascii="Calibri" w:eastAsia="Calibri" w:hAnsi="Calibri" w:cs="Calibri"/>
          <w:i/>
          <w:iCs/>
          <w:lang w:val="es-ES"/>
          <w14:ligatures w14:val="none"/>
        </w:rPr>
        <w:t>E</w:t>
      </w:r>
      <w:r w:rsidR="595446E5" w:rsidRPr="006D177F">
        <w:rPr>
          <w:rFonts w:ascii="Calibri" w:eastAsia="Calibri" w:hAnsi="Calibri" w:cs="Calibri"/>
          <w:i/>
          <w:iCs/>
          <w:lang w:val="es"/>
        </w:rPr>
        <w:t xml:space="preserve">s un documento obligatorio para brindar el servicio de asistencia personal, en el cual se </w:t>
      </w:r>
      <w:r w:rsidR="1C4C35C6" w:rsidRPr="006D177F">
        <w:rPr>
          <w:rFonts w:ascii="Calibri" w:eastAsia="Calibri" w:hAnsi="Calibri" w:cs="Calibri"/>
          <w:i/>
          <w:iCs/>
          <w:lang w:val="es"/>
        </w:rPr>
        <w:t>detallan las actividades diarias, de gestión y sostenibilidad de la vida, personalizadas según las necesidades, preferencias y circunstancias individuales de cada persona con discapacidad en situación de dependencia.</w:t>
      </w:r>
      <w:r w:rsidR="595446E5" w:rsidRPr="006D177F">
        <w:rPr>
          <w:rFonts w:ascii="Calibri" w:eastAsia="Calibri" w:hAnsi="Calibri" w:cs="Calibri"/>
          <w:i/>
          <w:iCs/>
          <w:lang w:val="es"/>
        </w:rPr>
        <w:t xml:space="preserve"> </w:t>
      </w:r>
      <w:r w:rsidR="27E4E1C0" w:rsidRPr="006D177F">
        <w:rPr>
          <w:rFonts w:ascii="Calibri" w:eastAsia="Calibri" w:hAnsi="Calibri" w:cs="Calibri"/>
          <w:i/>
          <w:iCs/>
          <w:lang w:val="es"/>
        </w:rPr>
        <w:t xml:space="preserve">El contenido mínimo del plan incluye: las áreas de apoyo, las funciones específicas del asistente personal y los objetivos orientados a promover la autonomía y el proyecto de vida de la persona asistida. La elaboración del plan requiere una coordinación directa entre la persona con discapacidad en situación de dependencia y el/la asistente personal. Esto considerando que, en todo momento, </w:t>
      </w:r>
      <w:r w:rsidR="6D83D61B" w:rsidRPr="006D177F">
        <w:rPr>
          <w:rFonts w:ascii="Calibri" w:eastAsia="Calibri" w:hAnsi="Calibri" w:cs="Calibri"/>
          <w:i/>
          <w:iCs/>
          <w:lang w:val="es"/>
        </w:rPr>
        <w:t xml:space="preserve">la </w:t>
      </w:r>
      <w:r w:rsidR="27E4E1C0" w:rsidRPr="006D177F">
        <w:rPr>
          <w:rFonts w:ascii="Calibri" w:eastAsia="Calibri" w:hAnsi="Calibri" w:cs="Calibri"/>
          <w:i/>
          <w:iCs/>
          <w:lang w:val="es"/>
        </w:rPr>
        <w:t xml:space="preserve">persona con discapacidad en situación de dependencia tiene el control sobre el contenido, la dirección y las decisiones del plan, asegurando su libre determinación y autonomía en el proceso. </w:t>
      </w:r>
    </w:p>
    <w:p w14:paraId="3CD4336A" w14:textId="653EDB01" w:rsidR="00BF20D5" w:rsidRPr="006D177F" w:rsidRDefault="00BF20D5" w:rsidP="6D1066C7">
      <w:pPr>
        <w:widowControl w:val="0"/>
        <w:autoSpaceDE w:val="0"/>
        <w:autoSpaceDN w:val="0"/>
        <w:spacing w:before="1" w:after="0" w:line="240" w:lineRule="auto"/>
        <w:ind w:left="993" w:right="112" w:firstLine="993"/>
        <w:jc w:val="both"/>
        <w:rPr>
          <w:rFonts w:ascii="Calibri" w:eastAsia="Calibri" w:hAnsi="Calibri" w:cs="Calibri"/>
          <w:lang w:val="es-ES"/>
          <w14:ligatures w14:val="none"/>
        </w:rPr>
      </w:pPr>
    </w:p>
    <w:p w14:paraId="33C52F58" w14:textId="2DC4739D" w:rsidR="00BF20D5" w:rsidRPr="006D177F" w:rsidRDefault="00BF20D5" w:rsidP="6D1066C7">
      <w:pPr>
        <w:widowControl w:val="0"/>
        <w:autoSpaceDE w:val="0"/>
        <w:autoSpaceDN w:val="0"/>
        <w:spacing w:after="0" w:line="240" w:lineRule="auto"/>
        <w:ind w:left="993" w:right="123"/>
        <w:jc w:val="both"/>
        <w:rPr>
          <w:rFonts w:ascii="Calibri" w:eastAsia="Calibri" w:hAnsi="Calibri" w:cs="Calibri"/>
          <w:b/>
          <w:bCs/>
          <w:i/>
          <w:iCs/>
          <w:lang w:val="es-ES"/>
          <w14:ligatures w14:val="none"/>
        </w:rPr>
      </w:pPr>
      <w:r w:rsidRPr="006D177F">
        <w:rPr>
          <w:rFonts w:ascii="Calibri" w:eastAsia="Calibri" w:hAnsi="Calibri" w:cs="Calibri"/>
          <w:b/>
          <w:bCs/>
          <w:i/>
          <w:iCs/>
          <w:lang w:val="es-ES"/>
          <w14:ligatures w14:val="none"/>
        </w:rPr>
        <w:t xml:space="preserve">“Artículo 6-A.- Conciliación laboral y familiar </w:t>
      </w:r>
      <w:r w:rsidR="574A4A43" w:rsidRPr="006D177F">
        <w:rPr>
          <w:rFonts w:ascii="Calibri" w:eastAsia="Calibri" w:hAnsi="Calibri" w:cs="Calibri"/>
          <w:b/>
          <w:bCs/>
          <w:i/>
          <w:iCs/>
          <w:lang w:val="es-ES"/>
          <w14:ligatures w14:val="none"/>
        </w:rPr>
        <w:t>de</w:t>
      </w:r>
      <w:r w:rsidR="765CD09E" w:rsidRPr="006D177F">
        <w:rPr>
          <w:rFonts w:ascii="Calibri" w:eastAsia="Calibri" w:hAnsi="Calibri" w:cs="Calibri"/>
          <w:b/>
          <w:bCs/>
          <w:i/>
          <w:iCs/>
          <w:lang w:val="es-ES"/>
          <w14:ligatures w14:val="none"/>
        </w:rPr>
        <w:t xml:space="preserve"> trabajadores que cumplen el rol de </w:t>
      </w:r>
      <w:r w:rsidR="76D9F759" w:rsidRPr="006D177F">
        <w:rPr>
          <w:rFonts w:ascii="Calibri" w:eastAsia="Calibri" w:hAnsi="Calibri" w:cs="Calibri"/>
          <w:b/>
          <w:bCs/>
          <w:i/>
          <w:iCs/>
          <w:lang w:val="es-ES"/>
          <w14:ligatures w14:val="none"/>
        </w:rPr>
        <w:t>familiar cuidador</w:t>
      </w:r>
      <w:r w:rsidR="7F42B652" w:rsidRPr="006D177F">
        <w:rPr>
          <w:rFonts w:ascii="Calibri" w:eastAsia="Calibri" w:hAnsi="Calibri" w:cs="Calibri"/>
          <w:b/>
          <w:bCs/>
          <w:i/>
          <w:iCs/>
          <w:lang w:val="es-ES"/>
          <w14:ligatures w14:val="none"/>
        </w:rPr>
        <w:t>/a</w:t>
      </w:r>
      <w:r w:rsidRPr="006D177F">
        <w:rPr>
          <w:rFonts w:ascii="Calibri" w:eastAsia="Calibri" w:hAnsi="Calibri" w:cs="Calibri"/>
          <w:b/>
          <w:bCs/>
          <w:i/>
          <w:iCs/>
          <w:lang w:val="es-ES"/>
          <w14:ligatures w14:val="none"/>
        </w:rPr>
        <w:t xml:space="preserve"> </w:t>
      </w:r>
      <w:r w:rsidR="67C702FA" w:rsidRPr="006D177F">
        <w:rPr>
          <w:rFonts w:ascii="Calibri" w:eastAsia="Calibri" w:hAnsi="Calibri" w:cs="Calibri"/>
          <w:b/>
          <w:bCs/>
          <w:i/>
          <w:iCs/>
          <w:lang w:val="es-ES"/>
          <w14:ligatures w14:val="none"/>
        </w:rPr>
        <w:t xml:space="preserve">de </w:t>
      </w:r>
      <w:r w:rsidRPr="006D177F">
        <w:rPr>
          <w:rFonts w:ascii="Calibri" w:eastAsia="Calibri" w:hAnsi="Calibri" w:cs="Calibri"/>
          <w:b/>
          <w:bCs/>
          <w:i/>
          <w:iCs/>
          <w:lang w:val="es-ES"/>
          <w14:ligatures w14:val="none"/>
        </w:rPr>
        <w:t>persona</w:t>
      </w:r>
      <w:r w:rsidR="139CE915" w:rsidRPr="006D177F">
        <w:rPr>
          <w:rFonts w:ascii="Calibri" w:eastAsia="Calibri" w:hAnsi="Calibri" w:cs="Calibri"/>
          <w:b/>
          <w:bCs/>
          <w:i/>
          <w:iCs/>
          <w:lang w:val="es-ES"/>
          <w14:ligatures w14:val="none"/>
        </w:rPr>
        <w:t>s</w:t>
      </w:r>
      <w:r w:rsidRPr="006D177F">
        <w:rPr>
          <w:rFonts w:ascii="Calibri" w:eastAsia="Calibri" w:hAnsi="Calibri" w:cs="Calibri"/>
          <w:b/>
          <w:bCs/>
          <w:i/>
          <w:iCs/>
          <w:lang w:val="es-ES"/>
          <w14:ligatures w14:val="none"/>
        </w:rPr>
        <w:t xml:space="preserve"> con discapacidad</w:t>
      </w:r>
      <w:r w:rsidR="001840CC" w:rsidRPr="006D177F">
        <w:rPr>
          <w:rFonts w:ascii="Calibri" w:eastAsia="Calibri" w:hAnsi="Calibri" w:cs="Calibri"/>
          <w:b/>
          <w:bCs/>
          <w:i/>
          <w:iCs/>
          <w:lang w:val="es-ES"/>
          <w14:ligatures w14:val="none"/>
        </w:rPr>
        <w:t xml:space="preserve"> </w:t>
      </w:r>
      <w:r w:rsidR="34D4570E" w:rsidRPr="006D177F">
        <w:rPr>
          <w:rFonts w:ascii="Calibri" w:eastAsia="Calibri" w:hAnsi="Calibri" w:cs="Calibri"/>
          <w:b/>
          <w:bCs/>
          <w:i/>
          <w:iCs/>
          <w:lang w:val="es-ES"/>
          <w14:ligatures w14:val="none"/>
        </w:rPr>
        <w:t>en situación de dependencia</w:t>
      </w:r>
    </w:p>
    <w:p w14:paraId="2EB60189" w14:textId="15C3BAAA" w:rsidR="00BF20D5" w:rsidRPr="006D177F" w:rsidRDefault="2DB1942F" w:rsidP="2A7DEE0D">
      <w:pPr>
        <w:widowControl w:val="0"/>
        <w:autoSpaceDE w:val="0"/>
        <w:autoSpaceDN w:val="0"/>
        <w:spacing w:after="0" w:line="240" w:lineRule="auto"/>
        <w:ind w:left="993" w:right="117"/>
        <w:jc w:val="both"/>
        <w:rPr>
          <w:rFonts w:ascii="Calibri" w:eastAsia="Calibri" w:hAnsi="Calibri" w:cs="Calibri"/>
          <w:i/>
          <w:iCs/>
          <w:lang w:val="es-ES"/>
          <w14:ligatures w14:val="none"/>
        </w:rPr>
      </w:pPr>
      <w:r w:rsidRPr="006D177F">
        <w:rPr>
          <w:rFonts w:ascii="Calibri" w:eastAsia="Calibri" w:hAnsi="Calibri" w:cs="Calibri"/>
          <w:i/>
          <w:iCs/>
          <w:lang w:val="es-ES"/>
          <w14:ligatures w14:val="none"/>
        </w:rPr>
        <w:t>El Estado, en sus tres niveles de gobierno, impulsa normas, estrategias y acciones para conciliar la vida familiar con el derecho al trabajo de l</w:t>
      </w:r>
      <w:r w:rsidR="214C7AFF" w:rsidRPr="006D177F">
        <w:rPr>
          <w:rFonts w:ascii="Calibri" w:eastAsia="Calibri" w:hAnsi="Calibri" w:cs="Calibri"/>
          <w:i/>
          <w:iCs/>
          <w:lang w:val="es-ES"/>
          <w14:ligatures w14:val="none"/>
        </w:rPr>
        <w:t>os familiares cuidadores</w:t>
      </w:r>
      <w:r w:rsidR="796A2180" w:rsidRPr="006D177F">
        <w:rPr>
          <w:rFonts w:ascii="Calibri" w:eastAsia="Calibri" w:hAnsi="Calibri" w:cs="Calibri"/>
          <w:i/>
          <w:iCs/>
          <w:lang w:val="es-ES"/>
          <w14:ligatures w14:val="none"/>
        </w:rPr>
        <w:t>/as</w:t>
      </w:r>
      <w:r w:rsidR="214C7AFF" w:rsidRPr="006D177F">
        <w:rPr>
          <w:rFonts w:ascii="Calibri" w:eastAsia="Calibri" w:hAnsi="Calibri" w:cs="Calibri"/>
          <w:i/>
          <w:iCs/>
          <w:lang w:val="es-ES"/>
          <w14:ligatures w14:val="none"/>
        </w:rPr>
        <w:t xml:space="preserve"> de l</w:t>
      </w:r>
      <w:r w:rsidR="5AADC78E" w:rsidRPr="006D177F">
        <w:rPr>
          <w:rFonts w:ascii="Calibri" w:eastAsia="Calibri" w:hAnsi="Calibri" w:cs="Calibri"/>
          <w:i/>
          <w:iCs/>
          <w:lang w:val="es-ES"/>
          <w14:ligatures w14:val="none"/>
        </w:rPr>
        <w:t>a</w:t>
      </w:r>
      <w:r w:rsidR="7B2B7656" w:rsidRPr="006D177F">
        <w:rPr>
          <w:rFonts w:ascii="Calibri" w:eastAsia="Calibri" w:hAnsi="Calibri" w:cs="Calibri"/>
          <w:i/>
          <w:iCs/>
          <w:lang w:val="es-ES"/>
          <w14:ligatures w14:val="none"/>
        </w:rPr>
        <w:t>s</w:t>
      </w:r>
      <w:r w:rsidR="5AADC78E" w:rsidRPr="006D177F">
        <w:rPr>
          <w:rFonts w:ascii="Calibri" w:eastAsia="Calibri" w:hAnsi="Calibri" w:cs="Calibri"/>
          <w:i/>
          <w:iCs/>
          <w:lang w:val="es-ES"/>
          <w14:ligatures w14:val="none"/>
        </w:rPr>
        <w:t xml:space="preserve"> personas con discapacidad en situación de dependencia</w:t>
      </w:r>
      <w:r w:rsidR="7334C167" w:rsidRPr="006D177F">
        <w:rPr>
          <w:rFonts w:ascii="Calibri" w:eastAsia="Calibri" w:hAnsi="Calibri" w:cs="Calibri"/>
          <w:i/>
          <w:iCs/>
          <w:lang w:val="es-ES"/>
          <w14:ligatures w14:val="none"/>
        </w:rPr>
        <w:t>,</w:t>
      </w:r>
      <w:r w:rsidRPr="006D177F">
        <w:rPr>
          <w:rFonts w:ascii="Calibri" w:eastAsia="Calibri" w:hAnsi="Calibri" w:cs="Calibri"/>
          <w:i/>
          <w:iCs/>
          <w:lang w:val="es-ES"/>
          <w14:ligatures w14:val="none"/>
        </w:rPr>
        <w:t xml:space="preserve"> las cuales están orientadas a promover y permitir el acceso al empleo, en armonía con las necesidades del cuidado de las </w:t>
      </w:r>
      <w:r w:rsidRPr="006D177F">
        <w:rPr>
          <w:rFonts w:ascii="Calibri" w:eastAsia="Calibri" w:hAnsi="Calibri" w:cs="Calibri"/>
          <w:i/>
          <w:iCs/>
          <w:lang w:val="es-ES"/>
          <w14:ligatures w14:val="none"/>
        </w:rPr>
        <w:lastRenderedPageBreak/>
        <w:t>personas que integran este grupo de especial protección. Asimismo, facilita servicios</w:t>
      </w:r>
      <w:r w:rsidR="10D92A2B" w:rsidRPr="006D177F">
        <w:rPr>
          <w:rFonts w:ascii="Calibri" w:eastAsia="Calibri" w:hAnsi="Calibri" w:cs="Calibri"/>
          <w:i/>
          <w:iCs/>
          <w:lang w:val="es-ES"/>
          <w14:ligatures w14:val="none"/>
        </w:rPr>
        <w:t xml:space="preserve"> de asistencia personal,</w:t>
      </w:r>
      <w:r w:rsidR="6AB2A34D" w:rsidRPr="006D177F">
        <w:rPr>
          <w:rFonts w:ascii="Calibri" w:eastAsia="Calibri" w:hAnsi="Calibri" w:cs="Calibri"/>
          <w:i/>
          <w:iCs/>
          <w:lang w:val="es-ES"/>
          <w14:ligatures w14:val="none"/>
        </w:rPr>
        <w:t xml:space="preserve"> </w:t>
      </w:r>
      <w:r w:rsidR="10D92A2B" w:rsidRPr="006D177F">
        <w:rPr>
          <w:rFonts w:ascii="Calibri" w:eastAsia="Calibri" w:hAnsi="Calibri" w:cs="Calibri"/>
          <w:i/>
          <w:iCs/>
          <w:lang w:val="es-ES"/>
          <w14:ligatures w14:val="none"/>
        </w:rPr>
        <w:t xml:space="preserve">la implementación de espacios de respiro, </w:t>
      </w:r>
      <w:r w:rsidR="71904386" w:rsidRPr="006D177F">
        <w:rPr>
          <w:rFonts w:ascii="Calibri" w:eastAsia="Calibri" w:hAnsi="Calibri" w:cs="Calibri"/>
          <w:i/>
          <w:iCs/>
          <w:lang w:val="es-ES"/>
          <w14:ligatures w14:val="none"/>
        </w:rPr>
        <w:t xml:space="preserve">la </w:t>
      </w:r>
      <w:r w:rsidR="10D92A2B" w:rsidRPr="006D177F">
        <w:rPr>
          <w:rFonts w:ascii="Calibri" w:eastAsia="Calibri" w:hAnsi="Calibri" w:cs="Calibri"/>
          <w:i/>
          <w:iCs/>
          <w:lang w:val="es-ES"/>
          <w14:ligatures w14:val="none"/>
        </w:rPr>
        <w:t xml:space="preserve">creación de centros </w:t>
      </w:r>
      <w:r w:rsidR="0E9639FD" w:rsidRPr="006D177F">
        <w:rPr>
          <w:rFonts w:ascii="Calibri" w:eastAsia="Calibri" w:hAnsi="Calibri" w:cs="Calibri"/>
          <w:i/>
          <w:iCs/>
          <w:lang w:val="es-ES"/>
          <w14:ligatures w14:val="none"/>
        </w:rPr>
        <w:t xml:space="preserve">y residencias </w:t>
      </w:r>
      <w:r w:rsidR="10D92A2B" w:rsidRPr="006D177F">
        <w:rPr>
          <w:rFonts w:ascii="Calibri" w:eastAsia="Calibri" w:hAnsi="Calibri" w:cs="Calibri"/>
          <w:i/>
          <w:iCs/>
          <w:lang w:val="es-ES"/>
          <w14:ligatures w14:val="none"/>
        </w:rPr>
        <w:t xml:space="preserve">de vida independiente </w:t>
      </w:r>
      <w:r w:rsidR="2AB3C9F1" w:rsidRPr="006D177F">
        <w:rPr>
          <w:rFonts w:ascii="Calibri" w:eastAsia="Calibri" w:hAnsi="Calibri" w:cs="Calibri"/>
          <w:i/>
          <w:iCs/>
          <w:lang w:val="es-ES"/>
          <w14:ligatures w14:val="none"/>
        </w:rPr>
        <w:t xml:space="preserve">y otros de corresponder </w:t>
      </w:r>
      <w:r w:rsidR="10D92A2B" w:rsidRPr="006D177F">
        <w:rPr>
          <w:rFonts w:ascii="Calibri" w:eastAsia="Calibri" w:hAnsi="Calibri" w:cs="Calibri"/>
          <w:i/>
          <w:iCs/>
          <w:lang w:val="es-ES"/>
          <w14:ligatures w14:val="none"/>
        </w:rPr>
        <w:t>para personas con discapacidad</w:t>
      </w:r>
      <w:r w:rsidR="5E3F3F1C" w:rsidRPr="006D177F">
        <w:rPr>
          <w:rFonts w:ascii="Calibri" w:eastAsia="Calibri" w:hAnsi="Calibri" w:cs="Calibri"/>
          <w:i/>
          <w:iCs/>
          <w:lang w:val="es-ES"/>
          <w14:ligatures w14:val="none"/>
        </w:rPr>
        <w:t xml:space="preserve"> en situación de dependencia</w:t>
      </w:r>
      <w:r w:rsidRPr="006D177F">
        <w:rPr>
          <w:rFonts w:ascii="Calibri" w:eastAsia="Calibri" w:hAnsi="Calibri" w:cs="Calibri"/>
          <w:i/>
          <w:iCs/>
          <w:lang w:val="es-ES"/>
          <w14:ligatures w14:val="none"/>
        </w:rPr>
        <w:t xml:space="preserve">, y reconoce </w:t>
      </w:r>
      <w:r w:rsidR="20ACDD47" w:rsidRPr="006D177F">
        <w:rPr>
          <w:rFonts w:ascii="Calibri" w:eastAsia="Calibri" w:hAnsi="Calibri" w:cs="Calibri"/>
          <w:i/>
          <w:iCs/>
          <w:lang w:val="es-ES"/>
          <w14:ligatures w14:val="none"/>
        </w:rPr>
        <w:t>medidas de conciliación y equilibrio</w:t>
      </w:r>
      <w:r w:rsidRPr="006D177F">
        <w:rPr>
          <w:rFonts w:ascii="Calibri" w:eastAsia="Calibri" w:hAnsi="Calibri" w:cs="Calibri"/>
          <w:i/>
          <w:iCs/>
          <w:lang w:val="es-ES"/>
          <w14:ligatures w14:val="none"/>
        </w:rPr>
        <w:t xml:space="preserve"> para un empleo decente, necesarios para que </w:t>
      </w:r>
      <w:r w:rsidR="56CBC353" w:rsidRPr="006D177F">
        <w:rPr>
          <w:rFonts w:ascii="Calibri" w:eastAsia="Calibri" w:hAnsi="Calibri" w:cs="Calibri"/>
          <w:i/>
          <w:iCs/>
          <w:lang w:val="es-ES"/>
          <w14:ligatures w14:val="none"/>
        </w:rPr>
        <w:t>los familiares cuidadores</w:t>
      </w:r>
      <w:r w:rsidR="0EFE28AC" w:rsidRPr="006D177F">
        <w:rPr>
          <w:rFonts w:ascii="Calibri" w:eastAsia="Calibri" w:hAnsi="Calibri" w:cs="Calibri"/>
          <w:i/>
          <w:iCs/>
          <w:lang w:val="es-ES"/>
          <w14:ligatures w14:val="none"/>
        </w:rPr>
        <w:t>/as</w:t>
      </w:r>
      <w:r w:rsidR="56CBC353" w:rsidRPr="006D177F">
        <w:rPr>
          <w:rFonts w:ascii="Calibri" w:eastAsia="Calibri" w:hAnsi="Calibri" w:cs="Calibri"/>
          <w:i/>
          <w:iCs/>
          <w:lang w:val="es-ES"/>
          <w14:ligatures w14:val="none"/>
        </w:rPr>
        <w:t xml:space="preserve"> </w:t>
      </w:r>
      <w:r w:rsidR="5E1C2039" w:rsidRPr="006D177F">
        <w:rPr>
          <w:rFonts w:ascii="Calibri" w:eastAsia="Calibri" w:hAnsi="Calibri" w:cs="Calibri"/>
          <w:i/>
          <w:iCs/>
          <w:lang w:val="es-ES"/>
          <w14:ligatures w14:val="none"/>
        </w:rPr>
        <w:t xml:space="preserve">de personas con discapacidad en situación de dependencia </w:t>
      </w:r>
      <w:r w:rsidRPr="006D177F">
        <w:rPr>
          <w:rFonts w:ascii="Calibri" w:eastAsia="Calibri" w:hAnsi="Calibri" w:cs="Calibri"/>
          <w:i/>
          <w:iCs/>
          <w:lang w:val="es-ES"/>
          <w14:ligatures w14:val="none"/>
        </w:rPr>
        <w:t>que trabajan o están en búsqueda de un trabajo, puedan desempeñar sus actividades laborales sin discriminación, impulsando la corresponsabilidad</w:t>
      </w:r>
      <w:r w:rsidR="7F2AB8F5" w:rsidRPr="006D177F">
        <w:rPr>
          <w:rFonts w:ascii="Calibri" w:eastAsia="Calibri" w:hAnsi="Calibri" w:cs="Calibri"/>
          <w:i/>
          <w:iCs/>
          <w:lang w:val="es-ES"/>
          <w14:ligatures w14:val="none"/>
        </w:rPr>
        <w:t xml:space="preserve"> familiar</w:t>
      </w:r>
      <w:r w:rsidRPr="006D177F">
        <w:rPr>
          <w:rFonts w:ascii="Calibri" w:eastAsia="Calibri" w:hAnsi="Calibri" w:cs="Calibri"/>
          <w:i/>
          <w:iCs/>
          <w:lang w:val="es-ES"/>
          <w14:ligatures w14:val="none"/>
        </w:rPr>
        <w:t xml:space="preserve"> y reciprocidad de hombres y mujeres en el trabajo de cuidado.”</w:t>
      </w:r>
    </w:p>
    <w:p w14:paraId="1765B1F3" w14:textId="77777777" w:rsidR="00BF20D5" w:rsidRPr="006D177F" w:rsidRDefault="00BF20D5" w:rsidP="6D1066C7">
      <w:pPr>
        <w:widowControl w:val="0"/>
        <w:autoSpaceDE w:val="0"/>
        <w:autoSpaceDN w:val="0"/>
        <w:spacing w:before="1" w:after="0" w:line="240" w:lineRule="auto"/>
        <w:ind w:left="993"/>
        <w:rPr>
          <w:rFonts w:ascii="Calibri" w:eastAsia="Calibri" w:hAnsi="Calibri" w:cs="Calibri"/>
          <w:i/>
          <w:iCs/>
          <w:lang w:val="es-ES"/>
          <w14:ligatures w14:val="none"/>
        </w:rPr>
      </w:pPr>
    </w:p>
    <w:p w14:paraId="1F814152" w14:textId="313F45C4" w:rsidR="00BF20D5" w:rsidRPr="006D177F" w:rsidRDefault="00BF20D5" w:rsidP="6D1066C7">
      <w:pPr>
        <w:widowControl w:val="0"/>
        <w:spacing w:after="0" w:line="240" w:lineRule="auto"/>
        <w:ind w:left="993" w:right="120"/>
        <w:jc w:val="both"/>
        <w:rPr>
          <w:rFonts w:ascii="Calibri" w:eastAsia="Calibri" w:hAnsi="Calibri" w:cs="Calibri"/>
          <w:b/>
          <w:bCs/>
          <w:i/>
          <w:iCs/>
          <w:lang w:val="es-ES"/>
        </w:rPr>
      </w:pPr>
      <w:r w:rsidRPr="006D177F">
        <w:rPr>
          <w:rFonts w:ascii="Calibri" w:eastAsia="Calibri" w:hAnsi="Calibri" w:cs="Calibri"/>
          <w:b/>
          <w:bCs/>
          <w:i/>
          <w:iCs/>
          <w:lang w:val="es-ES"/>
          <w14:ligatures w14:val="none"/>
        </w:rPr>
        <w:t xml:space="preserve">“Artículo 6-B.- </w:t>
      </w:r>
      <w:r w:rsidR="4A3ABD61" w:rsidRPr="006D177F">
        <w:rPr>
          <w:rFonts w:ascii="Calibri" w:eastAsia="Calibri" w:hAnsi="Calibri" w:cs="Calibri"/>
          <w:b/>
          <w:bCs/>
          <w:i/>
          <w:iCs/>
          <w:lang w:val="es-ES"/>
        </w:rPr>
        <w:t xml:space="preserve">Medidas para la conciliación o equilibrio entre el trabajo y la vida familiar de los/as trabajadores/as que cumplen el rol de </w:t>
      </w:r>
      <w:r w:rsidR="23A21AD9" w:rsidRPr="006D177F">
        <w:rPr>
          <w:rFonts w:ascii="Calibri" w:eastAsia="Calibri" w:hAnsi="Calibri" w:cs="Calibri"/>
          <w:b/>
          <w:bCs/>
          <w:i/>
          <w:iCs/>
          <w:lang w:val="es-ES"/>
        </w:rPr>
        <w:t>familiar cuidador</w:t>
      </w:r>
      <w:r w:rsidR="37B96ECF" w:rsidRPr="006D177F">
        <w:rPr>
          <w:rFonts w:ascii="Calibri" w:eastAsia="Calibri" w:hAnsi="Calibri" w:cs="Calibri"/>
          <w:b/>
          <w:bCs/>
          <w:i/>
          <w:iCs/>
          <w:lang w:val="es-ES"/>
        </w:rPr>
        <w:t>/a</w:t>
      </w:r>
      <w:r w:rsidR="4A3ABD61" w:rsidRPr="006D177F">
        <w:rPr>
          <w:rFonts w:ascii="Calibri" w:eastAsia="Calibri" w:hAnsi="Calibri" w:cs="Calibri"/>
          <w:i/>
          <w:iCs/>
          <w:lang w:val="es-ES"/>
        </w:rPr>
        <w:t xml:space="preserve"> </w:t>
      </w:r>
      <w:r w:rsidR="4A3ABD61" w:rsidRPr="006D177F">
        <w:rPr>
          <w:rFonts w:ascii="Calibri" w:eastAsia="Calibri" w:hAnsi="Calibri" w:cs="Calibri"/>
          <w:b/>
          <w:bCs/>
          <w:i/>
          <w:iCs/>
          <w:lang w:val="es-ES"/>
        </w:rPr>
        <w:t>de personas con discapacidad</w:t>
      </w:r>
      <w:r w:rsidR="0E35B78D" w:rsidRPr="006D177F">
        <w:rPr>
          <w:rFonts w:ascii="Calibri" w:eastAsia="Calibri" w:hAnsi="Calibri" w:cs="Calibri"/>
          <w:b/>
          <w:bCs/>
          <w:i/>
          <w:iCs/>
          <w:lang w:val="es-ES"/>
        </w:rPr>
        <w:t xml:space="preserve"> en situación de dependencia</w:t>
      </w:r>
    </w:p>
    <w:p w14:paraId="62D00278" w14:textId="3235D409" w:rsidR="00BF20D5" w:rsidRPr="006D177F" w:rsidRDefault="00BF20D5" w:rsidP="6D1066C7">
      <w:pPr>
        <w:widowControl w:val="0"/>
        <w:autoSpaceDE w:val="0"/>
        <w:autoSpaceDN w:val="0"/>
        <w:spacing w:before="1" w:after="0" w:line="240" w:lineRule="auto"/>
        <w:ind w:left="993" w:right="120"/>
        <w:jc w:val="both"/>
        <w:outlineLvl w:val="1"/>
        <w:rPr>
          <w:rFonts w:ascii="Calibri" w:eastAsia="Calibri" w:hAnsi="Calibri" w:cs="Calibri"/>
          <w:b/>
          <w:bCs/>
          <w:i/>
          <w:iCs/>
          <w:lang w:val="es-ES"/>
        </w:rPr>
      </w:pPr>
    </w:p>
    <w:p w14:paraId="485879D6" w14:textId="0BFB58E2" w:rsidR="00BF20D5" w:rsidRPr="006D177F" w:rsidRDefault="74C08D43" w:rsidP="6D1066C7">
      <w:pPr>
        <w:widowControl w:val="0"/>
        <w:autoSpaceDE w:val="0"/>
        <w:autoSpaceDN w:val="0"/>
        <w:spacing w:before="1" w:after="0" w:line="240" w:lineRule="auto"/>
        <w:ind w:left="993" w:right="120"/>
        <w:jc w:val="both"/>
        <w:rPr>
          <w:rFonts w:ascii="Calibri" w:eastAsia="Calibri" w:hAnsi="Calibri" w:cs="Calibri"/>
          <w:i/>
          <w:iCs/>
          <w:lang w:val="es-ES"/>
          <w14:ligatures w14:val="none"/>
        </w:rPr>
      </w:pPr>
      <w:r w:rsidRPr="006D177F">
        <w:rPr>
          <w:rFonts w:ascii="Calibri" w:eastAsia="Calibri" w:hAnsi="Calibri" w:cs="Calibri"/>
          <w:i/>
          <w:iCs/>
          <w:lang w:val="es-ES"/>
          <w14:ligatures w14:val="none"/>
        </w:rPr>
        <w:t xml:space="preserve">6-B.1 </w:t>
      </w:r>
      <w:r w:rsidR="0B7B6DF3" w:rsidRPr="006D177F">
        <w:rPr>
          <w:rFonts w:ascii="Calibri" w:eastAsia="Calibri" w:hAnsi="Calibri" w:cs="Calibri"/>
          <w:i/>
          <w:iCs/>
          <w:lang w:val="es-ES"/>
          <w14:ligatures w14:val="none"/>
        </w:rPr>
        <w:t xml:space="preserve">Las personas que trabajan y cumplen el rol de </w:t>
      </w:r>
      <w:r w:rsidR="33CCA0E8" w:rsidRPr="006D177F">
        <w:rPr>
          <w:rFonts w:ascii="Calibri" w:eastAsia="Calibri" w:hAnsi="Calibri" w:cs="Calibri"/>
          <w:i/>
          <w:iCs/>
          <w:lang w:val="es-ES"/>
          <w14:ligatures w14:val="none"/>
        </w:rPr>
        <w:t>familiar cuidador</w:t>
      </w:r>
      <w:r w:rsidR="254D5467" w:rsidRPr="006D177F">
        <w:rPr>
          <w:rFonts w:ascii="Calibri" w:eastAsia="Calibri" w:hAnsi="Calibri" w:cs="Calibri"/>
          <w:i/>
          <w:iCs/>
          <w:lang w:val="es-ES"/>
          <w14:ligatures w14:val="none"/>
        </w:rPr>
        <w:t>/a</w:t>
      </w:r>
      <w:r w:rsidR="0B7B6DF3" w:rsidRPr="006D177F">
        <w:rPr>
          <w:rFonts w:ascii="Calibri" w:eastAsia="Calibri" w:hAnsi="Calibri" w:cs="Calibri"/>
          <w:i/>
          <w:iCs/>
          <w:lang w:val="es-ES"/>
          <w14:ligatures w14:val="none"/>
        </w:rPr>
        <w:t xml:space="preserve"> de personas con discapacidad</w:t>
      </w:r>
      <w:r w:rsidR="6EEC9C6D" w:rsidRPr="006D177F">
        <w:rPr>
          <w:rFonts w:ascii="Calibri" w:eastAsia="Calibri" w:hAnsi="Calibri" w:cs="Calibri"/>
          <w:i/>
          <w:iCs/>
          <w:lang w:val="es-ES"/>
          <w14:ligatures w14:val="none"/>
        </w:rPr>
        <w:t xml:space="preserve"> en situación de dependencia</w:t>
      </w:r>
      <w:r w:rsidR="0B7B6DF3" w:rsidRPr="006D177F">
        <w:rPr>
          <w:rFonts w:ascii="Calibri" w:eastAsia="Calibri" w:hAnsi="Calibri" w:cs="Calibri"/>
          <w:i/>
          <w:iCs/>
          <w:lang w:val="es-ES"/>
          <w14:ligatures w14:val="none"/>
        </w:rPr>
        <w:t xml:space="preserve">, con independencia del régimen laboral en el que se desempeñen, </w:t>
      </w:r>
      <w:r w:rsidR="39351790" w:rsidRPr="006D177F">
        <w:rPr>
          <w:rFonts w:ascii="Calibri" w:eastAsia="Calibri" w:hAnsi="Calibri" w:cs="Calibri"/>
          <w:i/>
          <w:iCs/>
          <w:lang w:val="es-ES"/>
        </w:rPr>
        <w:t xml:space="preserve">solicitan a su empleador la aplicación de medidas para la conciliación o equilibrio entre el trabajo y la vida familiar, </w:t>
      </w:r>
      <w:r w:rsidR="79999112" w:rsidRPr="006D177F">
        <w:rPr>
          <w:rFonts w:ascii="Calibri" w:eastAsia="Calibri" w:hAnsi="Calibri" w:cs="Calibri"/>
          <w:i/>
          <w:iCs/>
          <w:lang w:val="es-ES"/>
          <w14:ligatures w14:val="none"/>
        </w:rPr>
        <w:t>que les permitan asistir a sus familiares con discapacidad</w:t>
      </w:r>
      <w:r w:rsidR="3EEECDA2" w:rsidRPr="006D177F">
        <w:rPr>
          <w:rFonts w:ascii="Calibri" w:eastAsia="Calibri" w:hAnsi="Calibri" w:cs="Calibri"/>
          <w:i/>
          <w:iCs/>
          <w:lang w:val="es-ES"/>
          <w14:ligatures w14:val="none"/>
        </w:rPr>
        <w:t xml:space="preserve"> en situación de dependencia</w:t>
      </w:r>
      <w:r w:rsidR="3A6F04AD" w:rsidRPr="006D177F">
        <w:rPr>
          <w:rFonts w:ascii="Calibri" w:eastAsia="Calibri" w:hAnsi="Calibri" w:cs="Calibri"/>
          <w:i/>
          <w:iCs/>
          <w:lang w:val="es-ES"/>
          <w14:ligatures w14:val="none"/>
        </w:rPr>
        <w:t>,</w:t>
      </w:r>
      <w:r w:rsidR="0B7B6DF3" w:rsidRPr="006D177F">
        <w:rPr>
          <w:rFonts w:ascii="Calibri" w:eastAsia="Calibri" w:hAnsi="Calibri" w:cs="Calibri"/>
          <w:i/>
          <w:iCs/>
          <w:lang w:val="es-ES"/>
          <w14:ligatures w14:val="none"/>
        </w:rPr>
        <w:t xml:space="preserve"> </w:t>
      </w:r>
      <w:r w:rsidR="74312132" w:rsidRPr="006D177F">
        <w:rPr>
          <w:rFonts w:ascii="Calibri" w:eastAsia="Calibri" w:hAnsi="Calibri" w:cs="Calibri"/>
          <w:i/>
          <w:iCs/>
          <w:lang w:val="es-ES"/>
        </w:rPr>
        <w:t xml:space="preserve">las cuáles se deben adoptar </w:t>
      </w:r>
      <w:r w:rsidR="0B7B6DF3" w:rsidRPr="006D177F">
        <w:rPr>
          <w:rFonts w:ascii="Calibri" w:eastAsia="Calibri" w:hAnsi="Calibri" w:cs="Calibri"/>
          <w:i/>
          <w:iCs/>
          <w:lang w:val="es-ES"/>
          <w14:ligatures w14:val="none"/>
        </w:rPr>
        <w:t>previo acuerdo entre las partes y en cualquier momento de la relación laboral.</w:t>
      </w:r>
    </w:p>
    <w:p w14:paraId="0546E262" w14:textId="473B39B3" w:rsidR="00BF20D5" w:rsidRPr="006D177F" w:rsidRDefault="489A6393" w:rsidP="6D1066C7">
      <w:pPr>
        <w:widowControl w:val="0"/>
        <w:autoSpaceDE w:val="0"/>
        <w:autoSpaceDN w:val="0"/>
        <w:spacing w:after="0" w:line="240" w:lineRule="auto"/>
        <w:ind w:left="993" w:right="119"/>
        <w:jc w:val="both"/>
        <w:rPr>
          <w:rFonts w:ascii="Calibri" w:eastAsia="Calibri" w:hAnsi="Calibri" w:cs="Calibri"/>
          <w:i/>
          <w:iCs/>
          <w:lang w:val="es-ES"/>
          <w14:ligatures w14:val="none"/>
        </w:rPr>
      </w:pPr>
      <w:r w:rsidRPr="006D177F">
        <w:rPr>
          <w:rFonts w:ascii="Calibri" w:eastAsia="Calibri" w:hAnsi="Calibri" w:cs="Calibri"/>
          <w:i/>
          <w:iCs/>
          <w:lang w:val="es-ES"/>
        </w:rPr>
        <w:t xml:space="preserve">6-B.2 </w:t>
      </w:r>
      <w:r w:rsidR="59A29C4A" w:rsidRPr="006D177F">
        <w:rPr>
          <w:rFonts w:ascii="Calibri" w:eastAsia="Calibri" w:hAnsi="Calibri" w:cs="Calibri"/>
          <w:i/>
          <w:iCs/>
          <w:lang w:val="es-ES"/>
        </w:rPr>
        <w:t>L</w:t>
      </w:r>
      <w:r w:rsidR="00BF20D5" w:rsidRPr="006D177F">
        <w:rPr>
          <w:rFonts w:ascii="Calibri" w:eastAsia="Calibri" w:hAnsi="Calibri" w:cs="Calibri"/>
          <w:i/>
          <w:iCs/>
          <w:lang w:val="es-ES"/>
          <w14:ligatures w14:val="none"/>
        </w:rPr>
        <w:t>os/as empleadores/as privados/as y públicos/as</w:t>
      </w:r>
      <w:r w:rsidR="34AECC97" w:rsidRPr="006D177F">
        <w:rPr>
          <w:rFonts w:ascii="Calibri" w:eastAsia="Calibri" w:hAnsi="Calibri" w:cs="Calibri"/>
          <w:i/>
          <w:iCs/>
          <w:lang w:val="es-ES"/>
        </w:rPr>
        <w:t xml:space="preserve"> aplican de</w:t>
      </w:r>
      <w:r w:rsidR="730C600E" w:rsidRPr="006D177F" w:rsidDel="00BF20D5">
        <w:rPr>
          <w:rFonts w:ascii="Calibri" w:eastAsia="Calibri" w:hAnsi="Calibri" w:cs="Calibri"/>
          <w:i/>
          <w:iCs/>
          <w:lang w:val="es-ES"/>
        </w:rPr>
        <w:t xml:space="preserve"> </w:t>
      </w:r>
      <w:r w:rsidR="00BF20D5" w:rsidRPr="006D177F">
        <w:rPr>
          <w:rFonts w:ascii="Calibri" w:eastAsia="Calibri" w:hAnsi="Calibri" w:cs="Calibri"/>
          <w:i/>
          <w:iCs/>
          <w:lang w:val="es-ES"/>
          <w14:ligatures w14:val="none"/>
        </w:rPr>
        <w:t xml:space="preserve">manera especial y preferente </w:t>
      </w:r>
      <w:r w:rsidR="458A7A6D" w:rsidRPr="006D177F">
        <w:rPr>
          <w:rFonts w:ascii="Calibri" w:eastAsia="Calibri" w:hAnsi="Calibri" w:cs="Calibri"/>
          <w:i/>
          <w:iCs/>
          <w:lang w:val="es-ES"/>
        </w:rPr>
        <w:t>las medidas a favor de las/los trabajadores a su cargo</w:t>
      </w:r>
      <w:r w:rsidR="00BF20D5" w:rsidRPr="006D177F">
        <w:rPr>
          <w:rFonts w:ascii="Calibri" w:eastAsia="Calibri" w:hAnsi="Calibri" w:cs="Calibri"/>
          <w:i/>
          <w:iCs/>
          <w:lang w:val="es-ES"/>
          <w14:ligatures w14:val="none"/>
        </w:rPr>
        <w:t xml:space="preserve"> que cumplen el rol de </w:t>
      </w:r>
      <w:r w:rsidR="0A0A01D8" w:rsidRPr="006D177F">
        <w:rPr>
          <w:rFonts w:ascii="Calibri" w:eastAsia="Calibri" w:hAnsi="Calibri" w:cs="Calibri"/>
          <w:i/>
          <w:iCs/>
          <w:lang w:val="es-ES"/>
          <w14:ligatures w14:val="none"/>
        </w:rPr>
        <w:t xml:space="preserve">familiar </w:t>
      </w:r>
      <w:r w:rsidR="00BF20D5" w:rsidRPr="006D177F">
        <w:rPr>
          <w:rFonts w:ascii="Calibri" w:eastAsia="Calibri" w:hAnsi="Calibri" w:cs="Calibri"/>
          <w:i/>
          <w:iCs/>
          <w:lang w:val="es-ES"/>
          <w14:ligatures w14:val="none"/>
        </w:rPr>
        <w:t>cuidador/a de personas con discapacidad</w:t>
      </w:r>
      <w:r w:rsidR="60E02BCC" w:rsidRPr="006D177F">
        <w:rPr>
          <w:rFonts w:ascii="Calibri" w:eastAsia="Calibri" w:hAnsi="Calibri" w:cs="Calibri"/>
          <w:i/>
          <w:iCs/>
          <w:lang w:val="es-ES"/>
          <w14:ligatures w14:val="none"/>
        </w:rPr>
        <w:t xml:space="preserve"> en situación de dependencia</w:t>
      </w:r>
      <w:r w:rsidR="70D87F23" w:rsidRPr="006D177F">
        <w:rPr>
          <w:rFonts w:ascii="Calibri" w:eastAsia="Calibri" w:hAnsi="Calibri" w:cs="Calibri"/>
          <w:i/>
          <w:iCs/>
          <w:lang w:val="es-ES"/>
          <w14:ligatures w14:val="none"/>
        </w:rPr>
        <w:t>.</w:t>
      </w:r>
    </w:p>
    <w:p w14:paraId="0B6782B3" w14:textId="5B1B1CAC" w:rsidR="00BF20D5" w:rsidRPr="006D177F" w:rsidRDefault="348C1D8B" w:rsidP="6D1066C7">
      <w:pPr>
        <w:widowControl w:val="0"/>
        <w:autoSpaceDE w:val="0"/>
        <w:autoSpaceDN w:val="0"/>
        <w:spacing w:after="0" w:line="240" w:lineRule="auto"/>
        <w:ind w:left="993" w:right="118"/>
        <w:jc w:val="both"/>
        <w:rPr>
          <w:rFonts w:ascii="Calibri" w:eastAsia="Calibri" w:hAnsi="Calibri" w:cs="Calibri"/>
          <w:i/>
          <w:iCs/>
          <w:lang w:val="es-ES"/>
          <w14:ligatures w14:val="none"/>
        </w:rPr>
      </w:pPr>
      <w:r w:rsidRPr="006D177F">
        <w:rPr>
          <w:rFonts w:ascii="Calibri" w:eastAsia="Calibri" w:hAnsi="Calibri" w:cs="Calibri"/>
          <w:i/>
          <w:iCs/>
          <w:lang w:val="es-ES"/>
        </w:rPr>
        <w:t xml:space="preserve">6-B.3 </w:t>
      </w:r>
      <w:r w:rsidR="3A251419" w:rsidRPr="006D177F">
        <w:rPr>
          <w:rFonts w:ascii="Calibri" w:eastAsia="Calibri" w:hAnsi="Calibri" w:cs="Calibri"/>
          <w:i/>
          <w:iCs/>
          <w:lang w:val="es-ES"/>
        </w:rPr>
        <w:t>L</w:t>
      </w:r>
      <w:r w:rsidR="2BD2E319" w:rsidRPr="006D177F">
        <w:rPr>
          <w:rFonts w:ascii="Calibri" w:eastAsia="Calibri" w:hAnsi="Calibri" w:cs="Calibri"/>
          <w:i/>
          <w:iCs/>
          <w:lang w:val="es-ES"/>
        </w:rPr>
        <w:t>a</w:t>
      </w:r>
      <w:r w:rsidR="00BF20D5" w:rsidRPr="006D177F">
        <w:rPr>
          <w:rFonts w:ascii="Calibri" w:eastAsia="Calibri" w:hAnsi="Calibri" w:cs="Calibri"/>
          <w:i/>
          <w:iCs/>
          <w:lang w:val="es-ES"/>
          <w14:ligatures w14:val="none"/>
        </w:rPr>
        <w:t xml:space="preserve">s </w:t>
      </w:r>
      <w:r w:rsidR="093895DA" w:rsidRPr="006D177F">
        <w:rPr>
          <w:rFonts w:ascii="Calibri" w:eastAsia="Calibri" w:hAnsi="Calibri" w:cs="Calibri"/>
          <w:i/>
          <w:iCs/>
          <w:lang w:val="es-ES"/>
        </w:rPr>
        <w:t>medidas</w:t>
      </w:r>
      <w:r w:rsidR="0990AB5E" w:rsidRPr="006D177F">
        <w:rPr>
          <w:rFonts w:ascii="Calibri" w:eastAsia="Calibri" w:hAnsi="Calibri" w:cs="Calibri"/>
          <w:i/>
          <w:iCs/>
          <w:lang w:val="es-ES"/>
        </w:rPr>
        <w:t xml:space="preserve"> aplicables a favor</w:t>
      </w:r>
      <w:r w:rsidR="00BF20D5" w:rsidRPr="006D177F">
        <w:rPr>
          <w:rFonts w:ascii="Calibri" w:eastAsia="Calibri" w:hAnsi="Calibri" w:cs="Calibri"/>
          <w:i/>
          <w:iCs/>
          <w:lang w:val="es-ES"/>
          <w14:ligatures w14:val="none"/>
        </w:rPr>
        <w:t xml:space="preserve"> </w:t>
      </w:r>
      <w:r w:rsidR="1797BF13" w:rsidRPr="006D177F">
        <w:rPr>
          <w:rFonts w:ascii="Calibri" w:eastAsia="Calibri" w:hAnsi="Calibri" w:cs="Calibri"/>
          <w:i/>
          <w:iCs/>
          <w:lang w:val="es-ES"/>
          <w14:ligatures w14:val="none"/>
        </w:rPr>
        <w:t xml:space="preserve">de </w:t>
      </w:r>
      <w:r w:rsidR="00BF20D5" w:rsidRPr="006D177F">
        <w:rPr>
          <w:rFonts w:ascii="Calibri" w:eastAsia="Calibri" w:hAnsi="Calibri" w:cs="Calibri"/>
          <w:i/>
          <w:iCs/>
          <w:lang w:val="es-ES"/>
          <w14:ligatures w14:val="none"/>
        </w:rPr>
        <w:t>los/as trabajadores/as antes mencionados, son l</w:t>
      </w:r>
      <w:r w:rsidR="55D2CCBD" w:rsidRPr="006D177F">
        <w:rPr>
          <w:rFonts w:ascii="Calibri" w:eastAsia="Calibri" w:hAnsi="Calibri" w:cs="Calibri"/>
          <w:i/>
          <w:iCs/>
          <w:lang w:val="es-ES"/>
        </w:rPr>
        <w:t>a</w:t>
      </w:r>
      <w:r w:rsidR="00BF20D5" w:rsidRPr="006D177F">
        <w:rPr>
          <w:rFonts w:ascii="Calibri" w:eastAsia="Calibri" w:hAnsi="Calibri" w:cs="Calibri"/>
          <w:i/>
          <w:iCs/>
          <w:lang w:val="es-ES"/>
          <w14:ligatures w14:val="none"/>
        </w:rPr>
        <w:t>s siguientes:</w:t>
      </w:r>
    </w:p>
    <w:p w14:paraId="1B6DE0D1" w14:textId="06D67CA4" w:rsidR="00BF20D5" w:rsidRPr="006D177F" w:rsidRDefault="0B7B6DF3" w:rsidP="6D1066C7">
      <w:pPr>
        <w:widowControl w:val="0"/>
        <w:numPr>
          <w:ilvl w:val="0"/>
          <w:numId w:val="3"/>
        </w:numPr>
        <w:tabs>
          <w:tab w:val="left" w:pos="1277"/>
        </w:tabs>
        <w:autoSpaceDE w:val="0"/>
        <w:autoSpaceDN w:val="0"/>
        <w:spacing w:after="0" w:line="240" w:lineRule="auto"/>
        <w:ind w:left="993" w:right="115" w:firstLine="0"/>
        <w:jc w:val="both"/>
        <w:rPr>
          <w:rFonts w:ascii="Calibri" w:eastAsia="Calibri" w:hAnsi="Calibri" w:cs="Calibri"/>
          <w:i/>
          <w:iCs/>
          <w:lang w:val="es-ES"/>
          <w14:ligatures w14:val="none"/>
        </w:rPr>
      </w:pPr>
      <w:r w:rsidRPr="006D177F">
        <w:rPr>
          <w:rFonts w:ascii="Calibri" w:eastAsia="Calibri" w:hAnsi="Calibri" w:cs="Calibri"/>
          <w:i/>
          <w:iCs/>
          <w:lang w:val="es-ES"/>
          <w14:ligatures w14:val="none"/>
        </w:rPr>
        <w:t>Flexibilidad en la jornada de trabajo para que</w:t>
      </w:r>
      <w:r w:rsidR="493D0AA4" w:rsidRPr="006D177F">
        <w:rPr>
          <w:rFonts w:ascii="Calibri" w:eastAsia="Calibri" w:hAnsi="Calibri" w:cs="Calibri"/>
          <w:i/>
          <w:iCs/>
          <w:lang w:val="es-ES"/>
          <w14:ligatures w14:val="none"/>
        </w:rPr>
        <w:t xml:space="preserve"> el</w:t>
      </w:r>
      <w:r w:rsidR="4E261D56" w:rsidRPr="006D177F">
        <w:rPr>
          <w:rFonts w:ascii="Calibri" w:eastAsia="Calibri" w:hAnsi="Calibri" w:cs="Calibri"/>
          <w:i/>
          <w:iCs/>
          <w:lang w:val="es-ES"/>
          <w14:ligatures w14:val="none"/>
        </w:rPr>
        <w:t xml:space="preserve"> acuerdo de las partes sobre el</w:t>
      </w:r>
      <w:r w:rsidR="493D0AA4" w:rsidRPr="006D177F">
        <w:rPr>
          <w:rFonts w:ascii="Calibri" w:eastAsia="Calibri" w:hAnsi="Calibri" w:cs="Calibri"/>
          <w:i/>
          <w:iCs/>
          <w:lang w:val="es-ES"/>
          <w14:ligatures w14:val="none"/>
        </w:rPr>
        <w:t xml:space="preserve"> </w:t>
      </w:r>
      <w:r w:rsidRPr="006D177F">
        <w:rPr>
          <w:rFonts w:ascii="Calibri" w:eastAsia="Calibri" w:hAnsi="Calibri" w:cs="Calibri"/>
          <w:i/>
          <w:iCs/>
          <w:lang w:val="es-ES"/>
          <w14:ligatures w14:val="none"/>
        </w:rPr>
        <w:t xml:space="preserve">número de horas diarias de la </w:t>
      </w:r>
      <w:r w:rsidR="06455962" w:rsidRPr="006D177F">
        <w:rPr>
          <w:rFonts w:ascii="Calibri" w:eastAsia="Calibri" w:hAnsi="Calibri" w:cs="Calibri"/>
          <w:i/>
          <w:iCs/>
          <w:lang w:val="es-ES"/>
          <w14:ligatures w14:val="none"/>
        </w:rPr>
        <w:t>jornada permita</w:t>
      </w:r>
      <w:r w:rsidR="63EDA451" w:rsidRPr="006D177F">
        <w:rPr>
          <w:rFonts w:ascii="Calibri" w:eastAsia="Calibri" w:hAnsi="Calibri" w:cs="Calibri"/>
          <w:i/>
          <w:iCs/>
          <w:lang w:val="es-ES"/>
        </w:rPr>
        <w:t xml:space="preserve"> al trabajador/</w:t>
      </w:r>
      <w:r w:rsidR="46A76AA8" w:rsidRPr="006D177F">
        <w:rPr>
          <w:rFonts w:ascii="Calibri" w:eastAsia="Calibri" w:hAnsi="Calibri" w:cs="Calibri"/>
          <w:i/>
          <w:iCs/>
          <w:lang w:val="es-ES"/>
        </w:rPr>
        <w:t>a brindar</w:t>
      </w:r>
      <w:r w:rsidR="63EDA451" w:rsidRPr="006D177F">
        <w:rPr>
          <w:rFonts w:ascii="Calibri" w:eastAsia="Calibri" w:hAnsi="Calibri" w:cs="Calibri"/>
          <w:i/>
          <w:iCs/>
          <w:lang w:val="es-ES"/>
        </w:rPr>
        <w:t xml:space="preserve"> los cuidados a la persona con discapacidad</w:t>
      </w:r>
      <w:r w:rsidR="18B6B4C5" w:rsidRPr="006D177F">
        <w:rPr>
          <w:rFonts w:ascii="Calibri" w:eastAsia="Calibri" w:hAnsi="Calibri" w:cs="Calibri"/>
          <w:i/>
          <w:iCs/>
          <w:lang w:val="es-ES"/>
        </w:rPr>
        <w:t xml:space="preserve"> en situación de dependencia</w:t>
      </w:r>
      <w:r w:rsidR="235083EC" w:rsidRPr="006D177F">
        <w:rPr>
          <w:rFonts w:ascii="Calibri" w:eastAsia="Calibri" w:hAnsi="Calibri" w:cs="Calibri"/>
          <w:i/>
          <w:iCs/>
          <w:lang w:val="es-ES"/>
        </w:rPr>
        <w:t>.</w:t>
      </w:r>
      <w:r w:rsidR="63EDA451" w:rsidRPr="006D177F">
        <w:rPr>
          <w:rFonts w:ascii="Calibri" w:eastAsia="Calibri" w:hAnsi="Calibri" w:cs="Calibri"/>
          <w:i/>
          <w:iCs/>
          <w:lang w:val="es-ES"/>
          <w14:ligatures w14:val="none"/>
        </w:rPr>
        <w:t xml:space="preserve"> </w:t>
      </w:r>
    </w:p>
    <w:p w14:paraId="35FA8B61" w14:textId="77777777" w:rsidR="00BF20D5" w:rsidRPr="006D177F" w:rsidRDefault="00BF20D5" w:rsidP="6D1066C7">
      <w:pPr>
        <w:widowControl w:val="0"/>
        <w:numPr>
          <w:ilvl w:val="0"/>
          <w:numId w:val="3"/>
        </w:numPr>
        <w:tabs>
          <w:tab w:val="left" w:pos="1234"/>
        </w:tabs>
        <w:autoSpaceDE w:val="0"/>
        <w:autoSpaceDN w:val="0"/>
        <w:spacing w:after="0" w:line="240" w:lineRule="auto"/>
        <w:ind w:left="993" w:right="116" w:firstLine="0"/>
        <w:jc w:val="both"/>
        <w:rPr>
          <w:rFonts w:ascii="Calibri" w:eastAsia="Calibri" w:hAnsi="Calibri" w:cs="Calibri"/>
          <w:i/>
          <w:iCs/>
          <w:lang w:val="es-ES"/>
          <w14:ligatures w14:val="none"/>
        </w:rPr>
      </w:pPr>
      <w:r w:rsidRPr="006D177F">
        <w:rPr>
          <w:rFonts w:ascii="Calibri" w:eastAsia="Calibri" w:hAnsi="Calibri" w:cs="Calibri"/>
          <w:i/>
          <w:iCs/>
          <w:lang w:val="es-ES"/>
          <w14:ligatures w14:val="none"/>
        </w:rPr>
        <w:t>Semana laboral comprimida, en la cual los/as trabajadores/as laboran más horas en un determinado número de días y, a contrapartida, reciben un día o medio día libre a la semana.</w:t>
      </w:r>
    </w:p>
    <w:p w14:paraId="67C1CC32" w14:textId="77777777" w:rsidR="00BF20D5" w:rsidRPr="006D177F" w:rsidRDefault="00BF20D5" w:rsidP="6D1066C7">
      <w:pPr>
        <w:widowControl w:val="0"/>
        <w:numPr>
          <w:ilvl w:val="0"/>
          <w:numId w:val="3"/>
        </w:numPr>
        <w:tabs>
          <w:tab w:val="left" w:pos="1234"/>
        </w:tabs>
        <w:autoSpaceDE w:val="0"/>
        <w:autoSpaceDN w:val="0"/>
        <w:spacing w:after="0" w:line="240" w:lineRule="auto"/>
        <w:ind w:left="993" w:right="116" w:firstLine="0"/>
        <w:jc w:val="both"/>
        <w:rPr>
          <w:rFonts w:ascii="Calibri" w:eastAsia="Calibri" w:hAnsi="Calibri" w:cs="Calibri"/>
          <w:i/>
          <w:iCs/>
          <w:lang w:val="es-ES"/>
          <w14:ligatures w14:val="none"/>
        </w:rPr>
      </w:pPr>
      <w:r w:rsidRPr="006D177F">
        <w:rPr>
          <w:rFonts w:ascii="Calibri" w:eastAsia="Calibri" w:hAnsi="Calibri" w:cs="Calibri"/>
          <w:i/>
          <w:iCs/>
          <w:lang w:val="es-ES"/>
          <w14:ligatures w14:val="none"/>
        </w:rPr>
        <w:t>Migrar a puestos de trabajo a tiempo parcial o con jornada reducida.</w:t>
      </w:r>
    </w:p>
    <w:p w14:paraId="10C390B4" w14:textId="42516F41" w:rsidR="00BF20D5" w:rsidRPr="006D177F" w:rsidRDefault="00BF20D5" w:rsidP="6D1066C7">
      <w:pPr>
        <w:widowControl w:val="0"/>
        <w:numPr>
          <w:ilvl w:val="0"/>
          <w:numId w:val="3"/>
        </w:numPr>
        <w:tabs>
          <w:tab w:val="left" w:pos="1234"/>
        </w:tabs>
        <w:autoSpaceDE w:val="0"/>
        <w:autoSpaceDN w:val="0"/>
        <w:spacing w:after="0" w:line="240" w:lineRule="auto"/>
        <w:ind w:left="993" w:right="116" w:firstLine="0"/>
        <w:jc w:val="both"/>
        <w:rPr>
          <w:rFonts w:ascii="Calibri" w:eastAsia="Calibri" w:hAnsi="Calibri" w:cs="Calibri"/>
          <w:i/>
          <w:iCs/>
          <w:lang w:val="es-ES"/>
          <w14:ligatures w14:val="none"/>
        </w:rPr>
      </w:pPr>
      <w:r w:rsidRPr="006D177F">
        <w:rPr>
          <w:rFonts w:ascii="Calibri" w:eastAsia="Calibri" w:hAnsi="Calibri" w:cs="Calibri"/>
          <w:i/>
          <w:iCs/>
          <w:lang w:val="es-ES"/>
          <w14:ligatures w14:val="none"/>
        </w:rPr>
        <w:t>Generación de banco de horas (mensual, semestral o anual) o días libres que pueden ser utilizados por l</w:t>
      </w:r>
      <w:r w:rsidR="675D8698" w:rsidRPr="006D177F">
        <w:rPr>
          <w:rFonts w:ascii="Calibri" w:eastAsia="Calibri" w:hAnsi="Calibri" w:cs="Calibri"/>
          <w:i/>
          <w:iCs/>
          <w:lang w:val="es-ES"/>
          <w14:ligatures w14:val="none"/>
        </w:rPr>
        <w:t>o</w:t>
      </w:r>
      <w:r w:rsidRPr="006D177F">
        <w:rPr>
          <w:rFonts w:ascii="Calibri" w:eastAsia="Calibri" w:hAnsi="Calibri" w:cs="Calibri"/>
          <w:i/>
          <w:iCs/>
          <w:lang w:val="es-ES"/>
          <w14:ligatures w14:val="none"/>
        </w:rPr>
        <w:t>s/</w:t>
      </w:r>
      <w:r w:rsidR="065DCADE" w:rsidRPr="006D177F">
        <w:rPr>
          <w:rFonts w:ascii="Calibri" w:eastAsia="Calibri" w:hAnsi="Calibri" w:cs="Calibri"/>
          <w:i/>
          <w:iCs/>
          <w:lang w:val="es-ES"/>
          <w14:ligatures w14:val="none"/>
        </w:rPr>
        <w:t>a</w:t>
      </w:r>
      <w:r w:rsidRPr="006D177F">
        <w:rPr>
          <w:rFonts w:ascii="Calibri" w:eastAsia="Calibri" w:hAnsi="Calibri" w:cs="Calibri"/>
          <w:i/>
          <w:iCs/>
          <w:lang w:val="es-ES"/>
          <w14:ligatures w14:val="none"/>
        </w:rPr>
        <w:t>s trabajador</w:t>
      </w:r>
      <w:r w:rsidR="1FEF1E21" w:rsidRPr="006D177F">
        <w:rPr>
          <w:rFonts w:ascii="Calibri" w:eastAsia="Calibri" w:hAnsi="Calibri" w:cs="Calibri"/>
          <w:i/>
          <w:iCs/>
          <w:lang w:val="es-ES"/>
          <w14:ligatures w14:val="none"/>
        </w:rPr>
        <w:t>e</w:t>
      </w:r>
      <w:r w:rsidRPr="006D177F">
        <w:rPr>
          <w:rFonts w:ascii="Calibri" w:eastAsia="Calibri" w:hAnsi="Calibri" w:cs="Calibri"/>
          <w:i/>
          <w:iCs/>
          <w:lang w:val="es-ES"/>
          <w14:ligatures w14:val="none"/>
        </w:rPr>
        <w:t>s/</w:t>
      </w:r>
      <w:r w:rsidR="7FE32023" w:rsidRPr="006D177F">
        <w:rPr>
          <w:rFonts w:ascii="Calibri" w:eastAsia="Calibri" w:hAnsi="Calibri" w:cs="Calibri"/>
          <w:i/>
          <w:iCs/>
          <w:lang w:val="es-ES"/>
          <w14:ligatures w14:val="none"/>
        </w:rPr>
        <w:t>a</w:t>
      </w:r>
      <w:r w:rsidRPr="006D177F">
        <w:rPr>
          <w:rFonts w:ascii="Calibri" w:eastAsia="Calibri" w:hAnsi="Calibri" w:cs="Calibri"/>
          <w:i/>
          <w:iCs/>
          <w:lang w:val="es-ES"/>
          <w14:ligatures w14:val="none"/>
        </w:rPr>
        <w:t>s.</w:t>
      </w:r>
    </w:p>
    <w:p w14:paraId="39930A81" w14:textId="779298B3" w:rsidR="00BF20D5" w:rsidRPr="006D177F" w:rsidRDefault="00BF20D5" w:rsidP="6D1066C7">
      <w:pPr>
        <w:widowControl w:val="0"/>
        <w:numPr>
          <w:ilvl w:val="0"/>
          <w:numId w:val="3"/>
        </w:numPr>
        <w:tabs>
          <w:tab w:val="left" w:pos="1213"/>
        </w:tabs>
        <w:autoSpaceDE w:val="0"/>
        <w:autoSpaceDN w:val="0"/>
        <w:spacing w:after="0" w:line="240" w:lineRule="auto"/>
        <w:ind w:left="993" w:right="116" w:firstLine="0"/>
        <w:jc w:val="both"/>
        <w:rPr>
          <w:rFonts w:ascii="Calibri" w:eastAsia="Calibri" w:hAnsi="Calibri" w:cs="Calibri"/>
          <w:i/>
          <w:iCs/>
          <w:lang w:val="es-ES"/>
          <w14:ligatures w14:val="none"/>
        </w:rPr>
      </w:pPr>
      <w:r w:rsidRPr="006D177F">
        <w:rPr>
          <w:rFonts w:ascii="Calibri" w:eastAsia="Calibri" w:hAnsi="Calibri" w:cs="Calibri"/>
          <w:i/>
          <w:iCs/>
          <w:lang w:val="es-ES"/>
          <w14:ligatures w14:val="none"/>
        </w:rPr>
        <w:t>Flexibilidad de permisos excepcionales para la atención de la persona con discapacidad</w:t>
      </w:r>
      <w:r w:rsidR="692032E6" w:rsidRPr="006D177F">
        <w:rPr>
          <w:rFonts w:ascii="Calibri" w:eastAsia="Calibri" w:hAnsi="Calibri" w:cs="Calibri"/>
          <w:i/>
          <w:iCs/>
          <w:lang w:val="es-ES"/>
          <w14:ligatures w14:val="none"/>
        </w:rPr>
        <w:t xml:space="preserve"> en situación de dependencia</w:t>
      </w:r>
      <w:r w:rsidRPr="006D177F">
        <w:rPr>
          <w:rFonts w:ascii="Calibri" w:eastAsia="Calibri" w:hAnsi="Calibri" w:cs="Calibri"/>
          <w:i/>
          <w:iCs/>
          <w:lang w:val="es-ES"/>
          <w14:ligatures w14:val="none"/>
        </w:rPr>
        <w:t>.</w:t>
      </w:r>
    </w:p>
    <w:p w14:paraId="5906CAC8" w14:textId="77777777" w:rsidR="00BF20D5" w:rsidRPr="006D177F" w:rsidRDefault="00BF20D5" w:rsidP="6D1066C7">
      <w:pPr>
        <w:widowControl w:val="0"/>
        <w:numPr>
          <w:ilvl w:val="0"/>
          <w:numId w:val="3"/>
        </w:numPr>
        <w:tabs>
          <w:tab w:val="left" w:pos="1213"/>
        </w:tabs>
        <w:autoSpaceDE w:val="0"/>
        <w:autoSpaceDN w:val="0"/>
        <w:spacing w:after="0" w:line="240" w:lineRule="auto"/>
        <w:ind w:left="993" w:right="116" w:firstLine="0"/>
        <w:jc w:val="both"/>
        <w:rPr>
          <w:rFonts w:ascii="Calibri" w:eastAsia="Calibri" w:hAnsi="Calibri" w:cs="Calibri"/>
          <w:i/>
          <w:iCs/>
          <w:lang w:val="es-ES"/>
          <w14:ligatures w14:val="none"/>
        </w:rPr>
      </w:pPr>
      <w:r w:rsidRPr="006D177F">
        <w:rPr>
          <w:rFonts w:ascii="Calibri" w:eastAsia="Calibri" w:hAnsi="Calibri" w:cs="Calibri"/>
          <w:i/>
          <w:iCs/>
          <w:lang w:val="es-ES"/>
          <w14:ligatures w14:val="none"/>
        </w:rPr>
        <w:t>Prioridad para la realización del teletrabajo, en concordancia con el artículo 16 de la Ley N° 31572.</w:t>
      </w:r>
    </w:p>
    <w:p w14:paraId="749E4547" w14:textId="49C6C0F8" w:rsidR="00BF20D5" w:rsidRPr="006D177F" w:rsidRDefault="1193C51C" w:rsidP="00270A96">
      <w:pPr>
        <w:widowControl w:val="0"/>
        <w:tabs>
          <w:tab w:val="left" w:pos="1213"/>
        </w:tabs>
        <w:autoSpaceDE w:val="0"/>
        <w:autoSpaceDN w:val="0"/>
        <w:spacing w:after="0" w:line="240" w:lineRule="auto"/>
        <w:ind w:left="993" w:right="116"/>
        <w:jc w:val="both"/>
        <w:rPr>
          <w:rFonts w:ascii="Calibri" w:eastAsia="Calibri" w:hAnsi="Calibri" w:cs="Calibri"/>
          <w:i/>
          <w:iCs/>
          <w:lang w:val="es-ES"/>
          <w14:ligatures w14:val="none"/>
        </w:rPr>
      </w:pPr>
      <w:r w:rsidRPr="006D177F">
        <w:rPr>
          <w:rFonts w:ascii="Calibri" w:eastAsia="Calibri" w:hAnsi="Calibri" w:cs="Calibri"/>
          <w:i/>
          <w:iCs/>
          <w:lang w:val="es-ES"/>
          <w14:ligatures w14:val="none"/>
        </w:rPr>
        <w:t xml:space="preserve">6-B.4 </w:t>
      </w:r>
      <w:r w:rsidR="3CFBC062" w:rsidRPr="006D177F">
        <w:rPr>
          <w:rFonts w:ascii="Calibri" w:eastAsia="Calibri" w:hAnsi="Calibri" w:cs="Calibri"/>
          <w:i/>
          <w:iCs/>
          <w:lang w:val="es-ES"/>
          <w14:ligatures w14:val="none"/>
        </w:rPr>
        <w:t>Se c</w:t>
      </w:r>
      <w:r w:rsidR="00BF20D5" w:rsidRPr="006D177F">
        <w:rPr>
          <w:rFonts w:ascii="Calibri" w:eastAsia="Calibri" w:hAnsi="Calibri" w:cs="Calibri"/>
          <w:i/>
          <w:iCs/>
          <w:lang w:val="es-ES"/>
          <w14:ligatures w14:val="none"/>
        </w:rPr>
        <w:t>onsidera nulo el despido, cuando sea motivado porque el trabajador es una persona que realiza una actividad de cuidado no remunerada, en favor de una persona con discapacidad</w:t>
      </w:r>
      <w:r w:rsidR="1D44632B" w:rsidRPr="006D177F">
        <w:rPr>
          <w:rFonts w:ascii="Calibri" w:eastAsia="Calibri" w:hAnsi="Calibri" w:cs="Calibri"/>
          <w:i/>
          <w:iCs/>
          <w:lang w:val="es-ES"/>
          <w14:ligatures w14:val="none"/>
        </w:rPr>
        <w:t xml:space="preserve"> en situación de dependencia</w:t>
      </w:r>
      <w:r w:rsidR="00BF20D5" w:rsidRPr="006D177F">
        <w:rPr>
          <w:rFonts w:ascii="Calibri" w:eastAsia="Calibri" w:hAnsi="Calibri" w:cs="Calibri"/>
          <w:i/>
          <w:iCs/>
          <w:lang w:val="es-ES"/>
          <w14:ligatures w14:val="none"/>
        </w:rPr>
        <w:t>.”</w:t>
      </w:r>
    </w:p>
    <w:p w14:paraId="76D4A0D6" w14:textId="77777777" w:rsidR="00BF20D5" w:rsidRPr="006D177F" w:rsidRDefault="00BF20D5" w:rsidP="6D1066C7">
      <w:pPr>
        <w:widowControl w:val="0"/>
        <w:autoSpaceDE w:val="0"/>
        <w:autoSpaceDN w:val="0"/>
        <w:spacing w:before="8" w:after="0" w:line="240" w:lineRule="auto"/>
        <w:ind w:left="993"/>
        <w:rPr>
          <w:rFonts w:ascii="Calibri" w:eastAsia="Calibri" w:hAnsi="Calibri" w:cs="Calibri"/>
          <w:i/>
          <w:iCs/>
          <w:lang w:val="es-ES"/>
          <w14:ligatures w14:val="none"/>
        </w:rPr>
      </w:pPr>
    </w:p>
    <w:p w14:paraId="562B2F3F" w14:textId="3A27C8A7" w:rsidR="00BF20D5" w:rsidRPr="006D177F" w:rsidRDefault="7FB27335" w:rsidP="6D1066C7">
      <w:pPr>
        <w:widowControl w:val="0"/>
        <w:autoSpaceDE w:val="0"/>
        <w:autoSpaceDN w:val="0"/>
        <w:spacing w:before="1" w:after="0" w:line="240" w:lineRule="auto"/>
        <w:ind w:left="993" w:right="120"/>
        <w:jc w:val="both"/>
        <w:outlineLvl w:val="1"/>
        <w:rPr>
          <w:rFonts w:ascii="Calibri" w:eastAsia="Calibri" w:hAnsi="Calibri" w:cs="Calibri"/>
          <w:b/>
          <w:bCs/>
          <w:i/>
          <w:iCs/>
          <w:lang w:val="es-ES"/>
          <w14:ligatures w14:val="none"/>
        </w:rPr>
      </w:pPr>
      <w:r w:rsidRPr="006D177F">
        <w:rPr>
          <w:rFonts w:ascii="Calibri" w:eastAsia="Calibri" w:hAnsi="Calibri" w:cs="Calibri"/>
          <w:b/>
          <w:bCs/>
          <w:i/>
          <w:iCs/>
          <w:lang w:val="es-ES"/>
          <w14:ligatures w14:val="none"/>
        </w:rPr>
        <w:t xml:space="preserve">“Artículo 6-C.- </w:t>
      </w:r>
      <w:r w:rsidR="4A183F95" w:rsidRPr="006D177F">
        <w:rPr>
          <w:rFonts w:ascii="Calibri" w:eastAsia="Calibri" w:hAnsi="Calibri" w:cs="Calibri"/>
          <w:b/>
          <w:bCs/>
          <w:i/>
          <w:iCs/>
          <w:lang w:val="es-ES"/>
        </w:rPr>
        <w:t xml:space="preserve">Facultades de las </w:t>
      </w:r>
      <w:r w:rsidRPr="006D177F">
        <w:rPr>
          <w:rFonts w:ascii="Calibri" w:eastAsia="Calibri" w:hAnsi="Calibri" w:cs="Calibri"/>
          <w:b/>
          <w:bCs/>
          <w:i/>
          <w:iCs/>
          <w:lang w:val="es-ES"/>
          <w14:ligatures w14:val="none"/>
        </w:rPr>
        <w:t>personas con discapacidad</w:t>
      </w:r>
      <w:r w:rsidR="126F42D0" w:rsidRPr="006D177F">
        <w:rPr>
          <w:rFonts w:ascii="Calibri" w:eastAsia="Calibri" w:hAnsi="Calibri" w:cs="Calibri"/>
          <w:b/>
          <w:bCs/>
          <w:i/>
          <w:iCs/>
          <w:lang w:val="es-ES"/>
          <w14:ligatures w14:val="none"/>
        </w:rPr>
        <w:t xml:space="preserve"> en situación de dependencia</w:t>
      </w:r>
      <w:r w:rsidRPr="006D177F">
        <w:rPr>
          <w:rFonts w:ascii="Calibri" w:eastAsia="Calibri" w:hAnsi="Calibri" w:cs="Calibri"/>
          <w:b/>
          <w:bCs/>
          <w:i/>
          <w:iCs/>
          <w:lang w:val="es-ES"/>
          <w14:ligatures w14:val="none"/>
        </w:rPr>
        <w:t xml:space="preserve"> </w:t>
      </w:r>
      <w:r w:rsidR="698C112C" w:rsidRPr="006D177F">
        <w:rPr>
          <w:rFonts w:ascii="Calibri" w:eastAsia="Calibri" w:hAnsi="Calibri" w:cs="Calibri"/>
          <w:b/>
          <w:bCs/>
          <w:i/>
          <w:iCs/>
          <w:lang w:val="es-ES"/>
        </w:rPr>
        <w:t xml:space="preserve">como </w:t>
      </w:r>
      <w:r w:rsidRPr="006D177F">
        <w:rPr>
          <w:rFonts w:ascii="Calibri" w:eastAsia="Calibri" w:hAnsi="Calibri" w:cs="Calibri"/>
          <w:b/>
          <w:bCs/>
          <w:i/>
          <w:iCs/>
          <w:lang w:val="es-ES"/>
          <w14:ligatures w14:val="none"/>
        </w:rPr>
        <w:t>usuarias del servicio de asistencia personal</w:t>
      </w:r>
    </w:p>
    <w:p w14:paraId="74CB44C5" w14:textId="4F521C66" w:rsidR="3E23EF5F" w:rsidRPr="006D177F" w:rsidRDefault="3E23EF5F" w:rsidP="6D1066C7">
      <w:pPr>
        <w:widowControl w:val="0"/>
        <w:spacing w:before="1" w:after="0" w:line="240" w:lineRule="auto"/>
        <w:ind w:left="993" w:right="120"/>
        <w:jc w:val="both"/>
        <w:outlineLvl w:val="1"/>
        <w:rPr>
          <w:rFonts w:ascii="Calibri" w:eastAsia="Calibri" w:hAnsi="Calibri" w:cs="Calibri"/>
          <w:i/>
          <w:iCs/>
          <w:lang w:val="es-ES"/>
        </w:rPr>
      </w:pPr>
      <w:r w:rsidRPr="006D177F">
        <w:rPr>
          <w:rFonts w:ascii="Calibri" w:eastAsia="Calibri" w:hAnsi="Calibri" w:cs="Calibri"/>
          <w:i/>
          <w:iCs/>
          <w:lang w:val="es-ES"/>
        </w:rPr>
        <w:t>Las personas con discapacidad</w:t>
      </w:r>
      <w:r w:rsidR="6D29D3E0" w:rsidRPr="006D177F">
        <w:rPr>
          <w:rFonts w:ascii="Calibri" w:eastAsia="Calibri" w:hAnsi="Calibri" w:cs="Calibri"/>
          <w:i/>
          <w:iCs/>
          <w:lang w:val="es-ES"/>
        </w:rPr>
        <w:t xml:space="preserve"> en situación de dependencia</w:t>
      </w:r>
      <w:r w:rsidRPr="006D177F">
        <w:rPr>
          <w:rFonts w:ascii="Calibri" w:eastAsia="Calibri" w:hAnsi="Calibri" w:cs="Calibri"/>
          <w:i/>
          <w:iCs/>
          <w:lang w:val="es-ES"/>
        </w:rPr>
        <w:t xml:space="preserve"> como us</w:t>
      </w:r>
      <w:r w:rsidR="22E64EC6" w:rsidRPr="006D177F">
        <w:rPr>
          <w:rFonts w:ascii="Calibri" w:eastAsia="Calibri" w:hAnsi="Calibri" w:cs="Calibri"/>
          <w:i/>
          <w:iCs/>
          <w:lang w:val="es-ES"/>
        </w:rPr>
        <w:t>u</w:t>
      </w:r>
      <w:r w:rsidRPr="006D177F">
        <w:rPr>
          <w:rFonts w:ascii="Calibri" w:eastAsia="Calibri" w:hAnsi="Calibri" w:cs="Calibri"/>
          <w:i/>
          <w:iCs/>
          <w:lang w:val="es-ES"/>
        </w:rPr>
        <w:t>arias del servicio de asistencia personal tienen las siguientes facultades:</w:t>
      </w:r>
    </w:p>
    <w:p w14:paraId="51C06751" w14:textId="2349842A" w:rsidR="00BF20D5" w:rsidRPr="006D177F" w:rsidRDefault="3E23EF5F" w:rsidP="6D1066C7">
      <w:pPr>
        <w:widowControl w:val="0"/>
        <w:autoSpaceDE w:val="0"/>
        <w:autoSpaceDN w:val="0"/>
        <w:spacing w:after="0" w:line="240" w:lineRule="auto"/>
        <w:ind w:left="993" w:right="116"/>
        <w:jc w:val="both"/>
        <w:rPr>
          <w:rFonts w:ascii="Calibri" w:eastAsia="Calibri" w:hAnsi="Calibri" w:cs="Calibri"/>
          <w:i/>
          <w:iCs/>
          <w:lang w:val="es-ES"/>
          <w14:ligatures w14:val="none"/>
        </w:rPr>
      </w:pPr>
      <w:r w:rsidRPr="006D177F">
        <w:rPr>
          <w:rFonts w:ascii="Calibri" w:eastAsia="Calibri" w:hAnsi="Calibri" w:cs="Calibri"/>
          <w:i/>
          <w:iCs/>
          <w:lang w:val="es-ES"/>
        </w:rPr>
        <w:lastRenderedPageBreak/>
        <w:t xml:space="preserve">a) </w:t>
      </w:r>
      <w:r w:rsidR="431642CD" w:rsidRPr="006D177F">
        <w:rPr>
          <w:rFonts w:ascii="Calibri" w:eastAsia="Calibri" w:hAnsi="Calibri" w:cs="Calibri"/>
          <w:i/>
          <w:iCs/>
          <w:lang w:val="es-ES"/>
        </w:rPr>
        <w:t xml:space="preserve"> Liderar</w:t>
      </w:r>
      <w:r w:rsidR="00BF20D5" w:rsidRPr="006D177F">
        <w:rPr>
          <w:rFonts w:ascii="Calibri" w:eastAsia="Calibri" w:hAnsi="Calibri" w:cs="Calibri"/>
          <w:i/>
          <w:iCs/>
          <w:lang w:val="es-ES"/>
          <w14:ligatures w14:val="none"/>
        </w:rPr>
        <w:t xml:space="preserve"> la formulación</w:t>
      </w:r>
      <w:r w:rsidR="3C0D8A31" w:rsidRPr="006D177F">
        <w:rPr>
          <w:rFonts w:ascii="Calibri" w:eastAsia="Calibri" w:hAnsi="Calibri" w:cs="Calibri"/>
          <w:i/>
          <w:iCs/>
          <w:lang w:val="es-ES"/>
          <w14:ligatures w14:val="none"/>
        </w:rPr>
        <w:t xml:space="preserve"> </w:t>
      </w:r>
      <w:r w:rsidR="00BF20D5" w:rsidRPr="006D177F">
        <w:rPr>
          <w:rFonts w:ascii="Calibri" w:eastAsia="Calibri" w:hAnsi="Calibri" w:cs="Calibri"/>
          <w:i/>
          <w:iCs/>
          <w:lang w:val="es-ES"/>
          <w14:ligatures w14:val="none"/>
        </w:rPr>
        <w:t>de su plan de asistencia personal, el cual debe considerar sus necesidades particulares</w:t>
      </w:r>
      <w:r w:rsidR="57B62048" w:rsidRPr="006D177F">
        <w:rPr>
          <w:rFonts w:ascii="Calibri" w:eastAsia="Calibri" w:hAnsi="Calibri" w:cs="Calibri"/>
          <w:i/>
          <w:iCs/>
          <w:lang w:val="es-ES"/>
          <w14:ligatures w14:val="none"/>
        </w:rPr>
        <w:t xml:space="preserve"> </w:t>
      </w:r>
      <w:r w:rsidR="00BF20D5" w:rsidRPr="006D177F">
        <w:rPr>
          <w:rFonts w:ascii="Calibri" w:eastAsia="Calibri" w:hAnsi="Calibri" w:cs="Calibri"/>
          <w:i/>
          <w:iCs/>
          <w:lang w:val="es-ES"/>
          <w14:ligatures w14:val="none"/>
        </w:rPr>
        <w:t>y el contexto en el que se desenvuelven.</w:t>
      </w:r>
    </w:p>
    <w:p w14:paraId="5D4869B0" w14:textId="479C7F99" w:rsidR="00BF20D5" w:rsidRPr="006D177F" w:rsidRDefault="17ADDF2C" w:rsidP="6D1066C7">
      <w:pPr>
        <w:widowControl w:val="0"/>
        <w:autoSpaceDE w:val="0"/>
        <w:autoSpaceDN w:val="0"/>
        <w:spacing w:before="3" w:after="0" w:line="240" w:lineRule="auto"/>
        <w:ind w:left="993" w:right="120"/>
        <w:jc w:val="both"/>
        <w:rPr>
          <w:rFonts w:ascii="Calibri" w:eastAsia="Calibri" w:hAnsi="Calibri" w:cs="Calibri"/>
          <w:i/>
          <w:iCs/>
          <w:lang w:val="es-ES"/>
          <w14:ligatures w14:val="none"/>
        </w:rPr>
      </w:pPr>
      <w:r w:rsidRPr="006D177F">
        <w:rPr>
          <w:rFonts w:ascii="Calibri" w:eastAsia="Calibri" w:hAnsi="Calibri" w:cs="Calibri"/>
          <w:i/>
          <w:iCs/>
          <w:lang w:val="es-ES"/>
        </w:rPr>
        <w:t xml:space="preserve">b) </w:t>
      </w:r>
      <w:r w:rsidR="2C320F96" w:rsidRPr="006D177F">
        <w:rPr>
          <w:rFonts w:ascii="Calibri" w:eastAsia="Calibri" w:hAnsi="Calibri" w:cs="Calibri"/>
          <w:i/>
          <w:iCs/>
          <w:lang w:val="es-ES"/>
        </w:rPr>
        <w:t xml:space="preserve">Manejo </w:t>
      </w:r>
      <w:r w:rsidR="00BF20D5" w:rsidRPr="006D177F">
        <w:rPr>
          <w:rFonts w:ascii="Calibri" w:eastAsia="Calibri" w:hAnsi="Calibri" w:cs="Calibri"/>
          <w:i/>
          <w:iCs/>
          <w:lang w:val="es-ES"/>
          <w14:ligatures w14:val="none"/>
        </w:rPr>
        <w:t>pleno del servicio</w:t>
      </w:r>
      <w:r w:rsidR="20953205" w:rsidRPr="006D177F">
        <w:rPr>
          <w:rFonts w:ascii="Calibri" w:eastAsia="Calibri" w:hAnsi="Calibri" w:cs="Calibri"/>
          <w:i/>
          <w:iCs/>
          <w:lang w:val="es-ES"/>
          <w14:ligatures w14:val="none"/>
        </w:rPr>
        <w:t xml:space="preserve"> de asistencia personal</w:t>
      </w:r>
      <w:r w:rsidR="6A9D43AB" w:rsidRPr="006D177F">
        <w:rPr>
          <w:rFonts w:ascii="Calibri" w:eastAsia="Calibri" w:hAnsi="Calibri" w:cs="Calibri"/>
          <w:i/>
          <w:iCs/>
          <w:lang w:val="es-ES"/>
          <w14:ligatures w14:val="none"/>
        </w:rPr>
        <w:t xml:space="preserve"> brindando</w:t>
      </w:r>
      <w:r w:rsidR="00BF20D5" w:rsidRPr="006D177F">
        <w:rPr>
          <w:rFonts w:ascii="Calibri" w:eastAsia="Calibri" w:hAnsi="Calibri" w:cs="Calibri"/>
          <w:i/>
          <w:iCs/>
          <w:lang w:val="es-ES"/>
          <w14:ligatures w14:val="none"/>
        </w:rPr>
        <w:t xml:space="preserve"> </w:t>
      </w:r>
      <w:r w:rsidR="018C07B2" w:rsidRPr="006D177F">
        <w:rPr>
          <w:rFonts w:ascii="Calibri" w:eastAsia="Calibri" w:hAnsi="Calibri" w:cs="Calibri"/>
          <w:i/>
          <w:iCs/>
          <w:lang w:val="es-ES"/>
          <w14:ligatures w14:val="none"/>
        </w:rPr>
        <w:t xml:space="preserve">las </w:t>
      </w:r>
      <w:r w:rsidR="00BF20D5" w:rsidRPr="006D177F">
        <w:rPr>
          <w:rFonts w:ascii="Calibri" w:eastAsia="Calibri" w:hAnsi="Calibri" w:cs="Calibri"/>
          <w:i/>
          <w:iCs/>
          <w:lang w:val="es-ES"/>
          <w14:ligatures w14:val="none"/>
        </w:rPr>
        <w:t>indicaciones de las tareas a desarrollar</w:t>
      </w:r>
      <w:r w:rsidR="7BBCA862" w:rsidRPr="006D177F">
        <w:rPr>
          <w:rFonts w:ascii="Calibri" w:eastAsia="Calibri" w:hAnsi="Calibri" w:cs="Calibri"/>
          <w:i/>
          <w:iCs/>
          <w:lang w:val="es-ES"/>
          <w14:ligatures w14:val="none"/>
        </w:rPr>
        <w:t xml:space="preserve"> al asistente personal</w:t>
      </w:r>
      <w:r w:rsidR="00BF20D5" w:rsidRPr="006D177F">
        <w:rPr>
          <w:rFonts w:ascii="Calibri" w:eastAsia="Calibri" w:hAnsi="Calibri" w:cs="Calibri"/>
          <w:i/>
          <w:iCs/>
          <w:lang w:val="es-ES"/>
          <w14:ligatures w14:val="none"/>
        </w:rPr>
        <w:t>.</w:t>
      </w:r>
    </w:p>
    <w:p w14:paraId="569E7A30" w14:textId="0618436F" w:rsidR="00BF20D5" w:rsidRPr="006D177F" w:rsidRDefault="658BCA24" w:rsidP="6D1066C7">
      <w:pPr>
        <w:widowControl w:val="0"/>
        <w:autoSpaceDE w:val="0"/>
        <w:autoSpaceDN w:val="0"/>
        <w:spacing w:after="0" w:line="240" w:lineRule="auto"/>
        <w:ind w:left="993" w:right="118"/>
        <w:jc w:val="both"/>
        <w:rPr>
          <w:rFonts w:ascii="Calibri" w:eastAsia="Calibri" w:hAnsi="Calibri" w:cs="Calibri"/>
          <w:i/>
          <w:iCs/>
          <w:lang w:val="es-ES"/>
          <w14:ligatures w14:val="none"/>
        </w:rPr>
      </w:pPr>
      <w:r w:rsidRPr="006D177F">
        <w:rPr>
          <w:rFonts w:ascii="Calibri" w:eastAsia="Calibri" w:hAnsi="Calibri" w:cs="Calibri"/>
          <w:i/>
          <w:iCs/>
          <w:lang w:val="es-ES"/>
        </w:rPr>
        <w:t>c</w:t>
      </w:r>
      <w:r w:rsidR="454344B4" w:rsidRPr="006D177F">
        <w:rPr>
          <w:rFonts w:ascii="Calibri" w:eastAsia="Calibri" w:hAnsi="Calibri" w:cs="Calibri"/>
          <w:i/>
          <w:iCs/>
          <w:lang w:val="es-ES"/>
        </w:rPr>
        <w:t xml:space="preserve">) </w:t>
      </w:r>
      <w:r w:rsidR="10CC23CC" w:rsidRPr="006D177F">
        <w:rPr>
          <w:rFonts w:ascii="Calibri" w:eastAsia="Calibri" w:hAnsi="Calibri" w:cs="Calibri"/>
          <w:i/>
          <w:iCs/>
          <w:lang w:val="es-ES"/>
        </w:rPr>
        <w:t>L</w:t>
      </w:r>
      <w:r w:rsidR="0B7B6DF3" w:rsidRPr="006D177F">
        <w:rPr>
          <w:rFonts w:ascii="Calibri" w:eastAsia="Calibri" w:hAnsi="Calibri" w:cs="Calibri"/>
          <w:i/>
          <w:iCs/>
          <w:lang w:val="es-ES"/>
          <w14:ligatures w14:val="none"/>
        </w:rPr>
        <w:t>os demás contenidos en el presente reglamento de la Ley o los que la Constitución Política del Perú garantiza.”</w:t>
      </w:r>
    </w:p>
    <w:p w14:paraId="18C258C9" w14:textId="77777777" w:rsidR="00BF20D5" w:rsidRPr="006D177F" w:rsidRDefault="00BF20D5" w:rsidP="6D1066C7">
      <w:pPr>
        <w:widowControl w:val="0"/>
        <w:autoSpaceDE w:val="0"/>
        <w:autoSpaceDN w:val="0"/>
        <w:spacing w:before="1" w:after="0" w:line="240" w:lineRule="auto"/>
        <w:ind w:left="993"/>
        <w:rPr>
          <w:rFonts w:ascii="Calibri" w:eastAsia="Calibri" w:hAnsi="Calibri" w:cs="Calibri"/>
          <w:i/>
          <w:iCs/>
          <w:lang w:val="es-ES"/>
          <w14:ligatures w14:val="none"/>
        </w:rPr>
      </w:pPr>
    </w:p>
    <w:p w14:paraId="36EA1B31" w14:textId="4ED04292" w:rsidR="00BF20D5" w:rsidRPr="006D177F" w:rsidRDefault="485436D7" w:rsidP="6D1066C7">
      <w:pPr>
        <w:widowControl w:val="0"/>
        <w:autoSpaceDE w:val="0"/>
        <w:autoSpaceDN w:val="0"/>
        <w:spacing w:after="0" w:line="240" w:lineRule="auto"/>
        <w:ind w:left="993"/>
        <w:jc w:val="both"/>
        <w:outlineLvl w:val="1"/>
        <w:rPr>
          <w:rFonts w:ascii="Calibri" w:eastAsia="Calibri" w:hAnsi="Calibri" w:cs="Calibri"/>
          <w:b/>
          <w:bCs/>
          <w:i/>
          <w:iCs/>
          <w:lang w:val="es-ES"/>
          <w14:ligatures w14:val="none"/>
        </w:rPr>
      </w:pPr>
      <w:r w:rsidRPr="006D177F">
        <w:rPr>
          <w:rFonts w:ascii="Calibri" w:eastAsia="Calibri" w:hAnsi="Calibri" w:cs="Calibri"/>
          <w:i/>
          <w:iCs/>
          <w:lang w:val="es-ES"/>
          <w14:ligatures w14:val="none"/>
        </w:rPr>
        <w:t>“</w:t>
      </w:r>
      <w:r w:rsidRPr="006D177F">
        <w:rPr>
          <w:rFonts w:ascii="Calibri" w:eastAsia="Calibri" w:hAnsi="Calibri" w:cs="Calibri"/>
          <w:b/>
          <w:bCs/>
          <w:i/>
          <w:iCs/>
          <w:lang w:val="es-ES"/>
          <w14:ligatures w14:val="none"/>
        </w:rPr>
        <w:t xml:space="preserve">Artículo 6-D.- </w:t>
      </w:r>
      <w:r w:rsidR="0DA8EB1C" w:rsidRPr="006D177F">
        <w:rPr>
          <w:rFonts w:ascii="Calibri" w:eastAsia="Calibri" w:hAnsi="Calibri" w:cs="Calibri"/>
          <w:b/>
          <w:bCs/>
          <w:i/>
          <w:iCs/>
          <w:lang w:val="es-ES"/>
        </w:rPr>
        <w:t>Sobre el servicio que brindan</w:t>
      </w:r>
      <w:r w:rsidRPr="006D177F" w:rsidDel="485436D7">
        <w:rPr>
          <w:rFonts w:ascii="Calibri" w:eastAsia="Calibri" w:hAnsi="Calibri" w:cs="Calibri"/>
          <w:b/>
          <w:bCs/>
          <w:i/>
          <w:iCs/>
          <w:lang w:val="es-ES"/>
        </w:rPr>
        <w:t xml:space="preserve"> </w:t>
      </w:r>
      <w:r w:rsidRPr="006D177F">
        <w:rPr>
          <w:rFonts w:ascii="Calibri" w:eastAsia="Calibri" w:hAnsi="Calibri" w:cs="Calibri"/>
          <w:b/>
          <w:bCs/>
          <w:i/>
          <w:iCs/>
          <w:lang w:val="es-ES"/>
          <w14:ligatures w14:val="none"/>
        </w:rPr>
        <w:t>los/as asistentes/as personales</w:t>
      </w:r>
    </w:p>
    <w:p w14:paraId="505220CE" w14:textId="05546AA0" w:rsidR="42ADFEE4" w:rsidRPr="006D177F" w:rsidRDefault="42ADFEE4" w:rsidP="6D1066C7">
      <w:pPr>
        <w:widowControl w:val="0"/>
        <w:spacing w:before="1" w:after="0" w:line="240" w:lineRule="auto"/>
        <w:ind w:left="993"/>
        <w:jc w:val="both"/>
        <w:rPr>
          <w:rFonts w:ascii="Calibri" w:eastAsia="Calibri" w:hAnsi="Calibri" w:cs="Calibri"/>
          <w:i/>
          <w:iCs/>
          <w:lang w:val="es-ES"/>
        </w:rPr>
      </w:pPr>
      <w:r w:rsidRPr="006D177F">
        <w:rPr>
          <w:rFonts w:ascii="Calibri" w:eastAsia="Calibri" w:hAnsi="Calibri" w:cs="Calibri"/>
          <w:i/>
          <w:iCs/>
          <w:lang w:val="es-ES"/>
        </w:rPr>
        <w:t xml:space="preserve">Los asistentes personales reciben un salario acorde con los servicios prestados y de acuerdo con el régimen laboral que se determine por ley. </w:t>
      </w:r>
      <w:r w:rsidR="566667B6" w:rsidRPr="006D177F">
        <w:rPr>
          <w:rFonts w:ascii="Calibri" w:eastAsia="Calibri" w:hAnsi="Calibri" w:cs="Calibri"/>
          <w:i/>
          <w:iCs/>
          <w:lang w:val="es-ES"/>
        </w:rPr>
        <w:t>Así también, reciben el plan de asistencia personal al inicio de la prestación del servicio</w:t>
      </w:r>
      <w:r w:rsidR="09AFCA3E" w:rsidRPr="006D177F">
        <w:rPr>
          <w:rFonts w:ascii="Calibri" w:eastAsia="Calibri" w:hAnsi="Calibri" w:cs="Calibri"/>
          <w:i/>
          <w:iCs/>
          <w:lang w:val="es-ES"/>
        </w:rPr>
        <w:t>, con información clara,</w:t>
      </w:r>
      <w:r w:rsidR="566667B6" w:rsidRPr="006D177F">
        <w:rPr>
          <w:rFonts w:ascii="Calibri" w:eastAsia="Calibri" w:hAnsi="Calibri" w:cs="Calibri"/>
          <w:i/>
          <w:iCs/>
          <w:lang w:val="es-ES"/>
        </w:rPr>
        <w:t xml:space="preserve"> y están obligados a respetarlo</w:t>
      </w:r>
      <w:r w:rsidR="25EEF93C" w:rsidRPr="006D177F">
        <w:rPr>
          <w:rFonts w:ascii="Calibri" w:eastAsia="Calibri" w:hAnsi="Calibri" w:cs="Calibri"/>
          <w:i/>
          <w:iCs/>
          <w:lang w:val="es-ES"/>
        </w:rPr>
        <w:t xml:space="preserve">, </w:t>
      </w:r>
      <w:r w:rsidR="566667B6" w:rsidRPr="006D177F">
        <w:rPr>
          <w:rFonts w:ascii="Calibri" w:eastAsia="Calibri" w:hAnsi="Calibri" w:cs="Calibri"/>
          <w:i/>
          <w:iCs/>
          <w:lang w:val="es-ES"/>
        </w:rPr>
        <w:t>atender</w:t>
      </w:r>
      <w:r w:rsidRPr="006D177F">
        <w:rPr>
          <w:rFonts w:ascii="Calibri" w:eastAsia="Calibri" w:hAnsi="Calibri" w:cs="Calibri"/>
          <w:i/>
          <w:iCs/>
          <w:lang w:val="es-ES"/>
        </w:rPr>
        <w:t xml:space="preserve"> las indicaciones y las tareas que asigne la persona con discapacidad</w:t>
      </w:r>
      <w:r w:rsidR="298BA00C" w:rsidRPr="006D177F">
        <w:rPr>
          <w:rFonts w:ascii="Calibri" w:eastAsia="Calibri" w:hAnsi="Calibri" w:cs="Calibri"/>
          <w:i/>
          <w:iCs/>
          <w:lang w:val="es-ES"/>
        </w:rPr>
        <w:t xml:space="preserve"> en situación de dependencia, </w:t>
      </w:r>
      <w:r w:rsidRPr="006D177F">
        <w:rPr>
          <w:rFonts w:ascii="Calibri" w:eastAsia="Calibri" w:hAnsi="Calibri" w:cs="Calibri"/>
          <w:i/>
          <w:iCs/>
          <w:lang w:val="es-ES"/>
        </w:rPr>
        <w:t>usuaria del servicio</w:t>
      </w:r>
      <w:r w:rsidR="3EAB64EA" w:rsidRPr="006D177F">
        <w:rPr>
          <w:rFonts w:ascii="Calibri" w:eastAsia="Calibri" w:hAnsi="Calibri" w:cs="Calibri"/>
          <w:i/>
          <w:iCs/>
          <w:lang w:val="es-ES"/>
        </w:rPr>
        <w:t xml:space="preserve">, guardando </w:t>
      </w:r>
      <w:r w:rsidR="1EF43680" w:rsidRPr="006D177F">
        <w:rPr>
          <w:rFonts w:ascii="Calibri" w:eastAsia="Calibri" w:hAnsi="Calibri" w:cs="Calibri"/>
          <w:i/>
          <w:iCs/>
          <w:lang w:val="es-ES"/>
        </w:rPr>
        <w:t>confidencialidad sobre la información compartida en el marco de la prestación del servicio.</w:t>
      </w:r>
      <w:r w:rsidR="1944AF3C" w:rsidRPr="006D177F">
        <w:rPr>
          <w:rFonts w:ascii="Calibri" w:eastAsia="Calibri" w:hAnsi="Calibri" w:cs="Calibri"/>
          <w:i/>
          <w:iCs/>
          <w:lang w:val="es-ES"/>
        </w:rPr>
        <w:t xml:space="preserve"> Los asistentes persona</w:t>
      </w:r>
      <w:r w:rsidR="3A680E77" w:rsidRPr="006D177F">
        <w:rPr>
          <w:rFonts w:ascii="Calibri" w:eastAsia="Calibri" w:hAnsi="Calibri" w:cs="Calibri"/>
          <w:i/>
          <w:iCs/>
          <w:lang w:val="es-ES"/>
        </w:rPr>
        <w:t>les no pueden delegar sus</w:t>
      </w:r>
      <w:r w:rsidR="1944AF3C" w:rsidRPr="006D177F">
        <w:rPr>
          <w:rFonts w:ascii="Calibri" w:eastAsia="Calibri" w:hAnsi="Calibri" w:cs="Calibri"/>
          <w:i/>
          <w:iCs/>
          <w:lang w:val="es-ES"/>
        </w:rPr>
        <w:t xml:space="preserve"> </w:t>
      </w:r>
      <w:r w:rsidR="1EF43680" w:rsidRPr="006D177F">
        <w:rPr>
          <w:rFonts w:ascii="Calibri" w:eastAsia="Calibri" w:hAnsi="Calibri" w:cs="Calibri"/>
          <w:i/>
          <w:iCs/>
          <w:lang w:val="es-ES"/>
        </w:rPr>
        <w:t>actividades a un tercero sin el previo consentimiento de la persona con discapacidad</w:t>
      </w:r>
      <w:r w:rsidR="04D0E779" w:rsidRPr="006D177F">
        <w:rPr>
          <w:rFonts w:ascii="Calibri" w:eastAsia="Calibri" w:hAnsi="Calibri" w:cs="Calibri"/>
          <w:i/>
          <w:iCs/>
          <w:lang w:val="es-ES"/>
        </w:rPr>
        <w:t xml:space="preserve"> </w:t>
      </w:r>
      <w:r w:rsidR="28011CB4" w:rsidRPr="006D177F">
        <w:rPr>
          <w:rFonts w:ascii="Calibri" w:eastAsia="Calibri" w:hAnsi="Calibri" w:cs="Calibri"/>
          <w:i/>
          <w:iCs/>
          <w:lang w:val="es-ES"/>
        </w:rPr>
        <w:t xml:space="preserve">en situación de dependencia, </w:t>
      </w:r>
      <w:r w:rsidR="04D0E779" w:rsidRPr="006D177F">
        <w:rPr>
          <w:rFonts w:ascii="Calibri" w:eastAsia="Calibri" w:hAnsi="Calibri" w:cs="Calibri"/>
          <w:i/>
          <w:iCs/>
          <w:lang w:val="es-ES"/>
        </w:rPr>
        <w:t xml:space="preserve">usuaria </w:t>
      </w:r>
      <w:r w:rsidR="27801861" w:rsidRPr="006D177F">
        <w:rPr>
          <w:rFonts w:ascii="Calibri" w:eastAsia="Calibri" w:hAnsi="Calibri" w:cs="Calibri"/>
          <w:i/>
          <w:iCs/>
          <w:lang w:val="es-ES"/>
        </w:rPr>
        <w:t>d</w:t>
      </w:r>
      <w:r w:rsidR="1EF43680" w:rsidRPr="006D177F">
        <w:rPr>
          <w:rFonts w:ascii="Calibri" w:eastAsia="Calibri" w:hAnsi="Calibri" w:cs="Calibri"/>
          <w:i/>
          <w:iCs/>
          <w:lang w:val="es-ES"/>
        </w:rPr>
        <w:t>el servicio.</w:t>
      </w:r>
    </w:p>
    <w:p w14:paraId="6E84C640" w14:textId="675E3406" w:rsidR="00BF20D5" w:rsidRPr="006D177F" w:rsidRDefault="00BF20D5" w:rsidP="6D1066C7">
      <w:pPr>
        <w:widowControl w:val="0"/>
        <w:autoSpaceDE w:val="0"/>
        <w:autoSpaceDN w:val="0"/>
        <w:spacing w:before="1" w:after="0" w:line="240" w:lineRule="auto"/>
        <w:ind w:left="993"/>
        <w:jc w:val="both"/>
        <w:rPr>
          <w:rFonts w:ascii="Calibri" w:eastAsia="Calibri" w:hAnsi="Calibri" w:cs="Calibri"/>
          <w:i/>
          <w:iCs/>
          <w:lang w:val="es-ES"/>
          <w14:ligatures w14:val="none"/>
        </w:rPr>
      </w:pPr>
    </w:p>
    <w:p w14:paraId="76B66FF2" w14:textId="77777777" w:rsidR="00BF20D5" w:rsidRPr="006D177F" w:rsidRDefault="00BF20D5" w:rsidP="6D1066C7">
      <w:pPr>
        <w:widowControl w:val="0"/>
        <w:autoSpaceDE w:val="0"/>
        <w:autoSpaceDN w:val="0"/>
        <w:spacing w:after="0" w:line="240" w:lineRule="auto"/>
        <w:ind w:left="993" w:right="123"/>
        <w:jc w:val="both"/>
        <w:outlineLvl w:val="1"/>
        <w:rPr>
          <w:rFonts w:ascii="Calibri" w:eastAsia="Calibri" w:hAnsi="Calibri" w:cs="Calibri"/>
          <w:b/>
          <w:bCs/>
          <w:i/>
          <w:iCs/>
          <w:lang w:val="es-ES"/>
          <w14:ligatures w14:val="none"/>
        </w:rPr>
      </w:pPr>
      <w:r w:rsidRPr="006D177F">
        <w:rPr>
          <w:rFonts w:ascii="Calibri" w:eastAsia="Calibri" w:hAnsi="Calibri" w:cs="Calibri"/>
          <w:b/>
          <w:bCs/>
          <w:i/>
          <w:iCs/>
          <w:lang w:val="es-ES"/>
          <w14:ligatures w14:val="none"/>
        </w:rPr>
        <w:t>“Artículo 21-A.- Accesibilidad en la información que se brinda en los servicios de restauración y servicios turísticos</w:t>
      </w:r>
    </w:p>
    <w:p w14:paraId="4FF189EE" w14:textId="701944C2" w:rsidR="00BF20D5" w:rsidRPr="006D177F" w:rsidRDefault="2DCE2248" w:rsidP="2A7DEE0D">
      <w:pPr>
        <w:widowControl w:val="0"/>
        <w:numPr>
          <w:ilvl w:val="2"/>
          <w:numId w:val="2"/>
        </w:numPr>
        <w:tabs>
          <w:tab w:val="left" w:pos="1685"/>
        </w:tabs>
        <w:spacing w:after="0" w:line="240" w:lineRule="auto"/>
        <w:ind w:left="993" w:right="114" w:hanging="35"/>
        <w:jc w:val="both"/>
        <w:rPr>
          <w:rFonts w:ascii="Calibri" w:eastAsia="Calibri" w:hAnsi="Calibri" w:cs="Calibri"/>
          <w:i/>
          <w:iCs/>
          <w:lang w:val="es-ES"/>
        </w:rPr>
      </w:pPr>
      <w:r w:rsidRPr="006D177F">
        <w:rPr>
          <w:rFonts w:ascii="Calibri" w:eastAsia="Calibri" w:hAnsi="Calibri" w:cs="Calibri"/>
          <w:i/>
          <w:iCs/>
          <w:lang w:val="es-ES"/>
          <w14:ligatures w14:val="none"/>
        </w:rPr>
        <w:t>Los servicios de restauración y servicios turísticos están obligados a poner a disposición de las personas con discapacidad visual ejemplares en sistema braille</w:t>
      </w:r>
      <w:r w:rsidR="7AB8F273" w:rsidRPr="006D177F">
        <w:rPr>
          <w:rFonts w:ascii="Calibri" w:eastAsia="Calibri" w:hAnsi="Calibri" w:cs="Calibri"/>
          <w:i/>
          <w:iCs/>
          <w:lang w:val="es-ES"/>
          <w14:ligatures w14:val="none"/>
        </w:rPr>
        <w:t xml:space="preserve"> que incluy</w:t>
      </w:r>
      <w:r w:rsidR="70E1AFB1" w:rsidRPr="006D177F">
        <w:rPr>
          <w:rFonts w:ascii="Calibri" w:eastAsia="Calibri" w:hAnsi="Calibri" w:cs="Calibri"/>
          <w:i/>
          <w:iCs/>
          <w:lang w:val="es-ES"/>
          <w14:ligatures w14:val="none"/>
        </w:rPr>
        <w:t>a</w:t>
      </w:r>
      <w:r w:rsidR="34D4AA3C" w:rsidRPr="006D177F">
        <w:rPr>
          <w:rFonts w:ascii="Calibri" w:eastAsia="Calibri" w:hAnsi="Calibri" w:cs="Calibri"/>
          <w:i/>
          <w:iCs/>
          <w:lang w:val="es-ES"/>
          <w14:ligatures w14:val="none"/>
        </w:rPr>
        <w:t>, como mínimo,</w:t>
      </w:r>
      <w:r w:rsidR="70E1AFB1" w:rsidRPr="006D177F">
        <w:rPr>
          <w:rFonts w:ascii="Calibri" w:eastAsia="Calibri" w:hAnsi="Calibri" w:cs="Calibri"/>
          <w:i/>
          <w:iCs/>
          <w:lang w:val="es-ES"/>
          <w14:ligatures w14:val="none"/>
        </w:rPr>
        <w:t xml:space="preserve"> </w:t>
      </w:r>
      <w:r w:rsidRPr="006D177F">
        <w:rPr>
          <w:rFonts w:ascii="Calibri" w:eastAsia="Calibri" w:hAnsi="Calibri" w:cs="Calibri"/>
          <w:i/>
          <w:iCs/>
          <w:lang w:val="es-ES"/>
          <w14:ligatures w14:val="none"/>
        </w:rPr>
        <w:t>la información de las principales características e implicancias del servicio</w:t>
      </w:r>
      <w:r w:rsidR="44833EF2" w:rsidRPr="006D177F">
        <w:rPr>
          <w:rFonts w:ascii="Calibri" w:eastAsia="Calibri" w:hAnsi="Calibri" w:cs="Calibri"/>
          <w:i/>
          <w:iCs/>
          <w:lang w:val="es-ES"/>
          <w14:ligatures w14:val="none"/>
        </w:rPr>
        <w:t xml:space="preserve"> </w:t>
      </w:r>
      <w:r w:rsidRPr="006D177F">
        <w:rPr>
          <w:rFonts w:ascii="Calibri" w:eastAsia="Calibri" w:hAnsi="Calibri" w:cs="Calibri"/>
          <w:i/>
          <w:iCs/>
          <w:lang w:val="es-ES"/>
          <w14:ligatures w14:val="none"/>
        </w:rPr>
        <w:t>en sus cartas, afiches, guías, boletines, puntos de información, entre otros documentos en los que se presente o se brinde información de su oferta. Esto puede incluir la descripción de la oferta,</w:t>
      </w:r>
      <w:r w:rsidR="4332ABE7" w:rsidRPr="006D177F">
        <w:rPr>
          <w:rFonts w:ascii="Calibri" w:eastAsia="Calibri" w:hAnsi="Calibri" w:cs="Calibri"/>
          <w:i/>
          <w:iCs/>
          <w:lang w:val="es-ES"/>
          <w14:ligatures w14:val="none"/>
        </w:rPr>
        <w:t xml:space="preserve"> </w:t>
      </w:r>
      <w:r w:rsidRPr="006D177F">
        <w:rPr>
          <w:rFonts w:ascii="Calibri" w:eastAsia="Calibri" w:hAnsi="Calibri" w:cs="Calibri"/>
          <w:i/>
          <w:iCs/>
          <w:lang w:val="es-ES"/>
          <w14:ligatures w14:val="none"/>
        </w:rPr>
        <w:t>información de aforo, tipo de ambientes con los que</w:t>
      </w:r>
      <w:r w:rsidR="4E05208D" w:rsidRPr="006D177F">
        <w:rPr>
          <w:rFonts w:ascii="Calibri" w:eastAsia="Calibri" w:hAnsi="Calibri" w:cs="Calibri"/>
          <w:i/>
          <w:iCs/>
          <w:lang w:val="es-ES"/>
          <w14:ligatures w14:val="none"/>
        </w:rPr>
        <w:t xml:space="preserve"> </w:t>
      </w:r>
      <w:r w:rsidRPr="006D177F">
        <w:rPr>
          <w:rFonts w:ascii="Calibri" w:eastAsia="Calibri" w:hAnsi="Calibri" w:cs="Calibri"/>
          <w:i/>
          <w:iCs/>
          <w:lang w:val="es-ES"/>
          <w14:ligatures w14:val="none"/>
        </w:rPr>
        <w:t>cuenta,</w:t>
      </w:r>
      <w:r w:rsidR="406D680D" w:rsidRPr="006D177F">
        <w:rPr>
          <w:rFonts w:ascii="Calibri" w:eastAsia="Calibri" w:hAnsi="Calibri" w:cs="Calibri"/>
          <w:i/>
          <w:iCs/>
          <w:lang w:val="es-ES"/>
          <w14:ligatures w14:val="none"/>
        </w:rPr>
        <w:t xml:space="preserve"> </w:t>
      </w:r>
      <w:r w:rsidRPr="006D177F">
        <w:rPr>
          <w:rFonts w:ascii="Calibri" w:eastAsia="Calibri" w:hAnsi="Calibri" w:cs="Calibri"/>
          <w:i/>
          <w:iCs/>
          <w:lang w:val="es-ES"/>
          <w14:ligatures w14:val="none"/>
        </w:rPr>
        <w:t>horarios de atención, ubicación, sedes o sucursales adicionales, medios de pago, puntos de contacto, entre otro tipo de información que considere pertinente. Asimismo, debe asegurar que la impresión del texto en sistema braille se encuentre en el idioma español</w:t>
      </w:r>
      <w:r w:rsidR="1E504480" w:rsidRPr="006D177F">
        <w:rPr>
          <w:rFonts w:ascii="Calibri" w:eastAsia="Calibri" w:hAnsi="Calibri" w:cs="Calibri"/>
          <w:i/>
          <w:iCs/>
          <w:lang w:val="es-ES"/>
          <w14:ligatures w14:val="none"/>
        </w:rPr>
        <w:t xml:space="preserve"> y con una correcta traducción</w:t>
      </w:r>
      <w:r w:rsidRPr="006D177F">
        <w:rPr>
          <w:rFonts w:ascii="Calibri" w:eastAsia="Calibri" w:hAnsi="Calibri" w:cs="Calibri"/>
          <w:i/>
          <w:iCs/>
          <w:lang w:val="es-ES"/>
          <w14:ligatures w14:val="none"/>
        </w:rPr>
        <w:t>.</w:t>
      </w:r>
      <w:r w:rsidR="3F65CA65" w:rsidRPr="006D177F">
        <w:rPr>
          <w:rFonts w:ascii="Calibri" w:eastAsia="Calibri" w:hAnsi="Calibri" w:cs="Calibri"/>
          <w:i/>
          <w:iCs/>
          <w:lang w:val="es-ES"/>
          <w14:ligatures w14:val="none"/>
        </w:rPr>
        <w:t xml:space="preserve"> </w:t>
      </w:r>
      <w:r w:rsidR="6D6BAC60" w:rsidRPr="006D177F">
        <w:rPr>
          <w:rFonts w:ascii="Calibri" w:eastAsia="Calibri" w:hAnsi="Calibri" w:cs="Calibri"/>
          <w:i/>
          <w:iCs/>
          <w:lang w:val="es-ES"/>
        </w:rPr>
        <w:t>El CONADIS, en coordinación con el MINCETUR,</w:t>
      </w:r>
      <w:r w:rsidR="6D6BAC60" w:rsidRPr="006D177F">
        <w:rPr>
          <w:rFonts w:ascii="Calibri" w:eastAsia="Calibri" w:hAnsi="Calibri" w:cs="Calibri"/>
          <w:lang w:val="es-ES"/>
        </w:rPr>
        <w:t xml:space="preserve"> </w:t>
      </w:r>
      <w:r w:rsidR="3F65CA65" w:rsidRPr="006D177F">
        <w:rPr>
          <w:rFonts w:ascii="Calibri" w:eastAsia="Calibri" w:hAnsi="Calibri" w:cs="Calibri"/>
          <w:i/>
          <w:iCs/>
          <w:lang w:val="es-ES"/>
          <w14:ligatures w14:val="none"/>
        </w:rPr>
        <w:t>capacita al personal</w:t>
      </w:r>
      <w:r w:rsidR="1DB0AD23" w:rsidRPr="006D177F">
        <w:rPr>
          <w:rFonts w:ascii="Calibri" w:eastAsia="Calibri" w:hAnsi="Calibri" w:cs="Calibri"/>
          <w:i/>
          <w:iCs/>
          <w:lang w:val="es-ES"/>
          <w14:ligatures w14:val="none"/>
        </w:rPr>
        <w:t>,</w:t>
      </w:r>
      <w:r w:rsidR="5310F3B6" w:rsidRPr="006D177F">
        <w:rPr>
          <w:rFonts w:ascii="Calibri" w:eastAsia="Calibri" w:hAnsi="Calibri" w:cs="Calibri"/>
          <w:i/>
          <w:iCs/>
          <w:lang w:val="es-ES"/>
          <w14:ligatures w14:val="none"/>
        </w:rPr>
        <w:t xml:space="preserve"> </w:t>
      </w:r>
      <w:r w:rsidR="23824B49" w:rsidRPr="006D177F">
        <w:rPr>
          <w:rFonts w:ascii="Calibri" w:eastAsia="Calibri" w:hAnsi="Calibri" w:cs="Calibri"/>
          <w:i/>
          <w:iCs/>
          <w:lang w:val="es-ES"/>
        </w:rPr>
        <w:t>que brinda atención directa al público de los servicios de</w:t>
      </w:r>
      <w:r w:rsidR="23824B49" w:rsidRPr="006D177F">
        <w:rPr>
          <w:rFonts w:ascii="Calibri" w:eastAsia="Calibri" w:hAnsi="Calibri" w:cs="Calibri"/>
          <w:i/>
          <w:iCs/>
          <w:lang w:val="es-ES"/>
          <w14:ligatures w14:val="none"/>
        </w:rPr>
        <w:t xml:space="preserve"> </w:t>
      </w:r>
      <w:r w:rsidR="5B49EC7B" w:rsidRPr="006D177F">
        <w:rPr>
          <w:rFonts w:ascii="Calibri" w:eastAsia="Calibri" w:hAnsi="Calibri" w:cs="Calibri"/>
          <w:i/>
          <w:iCs/>
          <w:lang w:val="es-ES"/>
        </w:rPr>
        <w:t>restauración</w:t>
      </w:r>
      <w:r w:rsidR="6F1B02CD" w:rsidRPr="006D177F">
        <w:rPr>
          <w:rFonts w:ascii="Calibri" w:eastAsia="Calibri" w:hAnsi="Calibri" w:cs="Calibri"/>
          <w:i/>
          <w:iCs/>
          <w:lang w:val="es-ES"/>
        </w:rPr>
        <w:t xml:space="preserve"> y</w:t>
      </w:r>
      <w:r w:rsidR="5B49EC7B" w:rsidRPr="006D177F">
        <w:rPr>
          <w:rFonts w:ascii="Calibri" w:eastAsia="Calibri" w:hAnsi="Calibri" w:cs="Calibri"/>
          <w:i/>
          <w:iCs/>
          <w:lang w:val="es-ES"/>
        </w:rPr>
        <w:t xml:space="preserve"> servicios turísticos,</w:t>
      </w:r>
      <w:r w:rsidR="3F65CA65" w:rsidRPr="006D177F">
        <w:rPr>
          <w:rFonts w:ascii="Calibri" w:eastAsia="Calibri" w:hAnsi="Calibri" w:cs="Calibri"/>
          <w:i/>
          <w:iCs/>
          <w:lang w:val="es-ES"/>
          <w14:ligatures w14:val="none"/>
        </w:rPr>
        <w:t xml:space="preserve"> </w:t>
      </w:r>
      <w:r w:rsidR="3F65CA65" w:rsidRPr="006D177F">
        <w:rPr>
          <w:rFonts w:ascii="Calibri" w:eastAsia="Calibri" w:hAnsi="Calibri" w:cs="Calibri"/>
          <w:i/>
          <w:iCs/>
          <w:lang w:val="es-ES"/>
        </w:rPr>
        <w:t>en la atención adecuada a personas con discapacidad visual.</w:t>
      </w:r>
    </w:p>
    <w:p w14:paraId="2C0D55CB" w14:textId="314AB122" w:rsidR="00BF20D5" w:rsidRPr="006D177F" w:rsidRDefault="450FC13F" w:rsidP="6D1066C7">
      <w:pPr>
        <w:widowControl w:val="0"/>
        <w:numPr>
          <w:ilvl w:val="2"/>
          <w:numId w:val="2"/>
        </w:numPr>
        <w:tabs>
          <w:tab w:val="left" w:pos="1667"/>
        </w:tabs>
        <w:autoSpaceDE w:val="0"/>
        <w:autoSpaceDN w:val="0"/>
        <w:spacing w:before="1" w:after="0" w:line="240" w:lineRule="auto"/>
        <w:ind w:left="993" w:right="114" w:firstLine="0"/>
        <w:jc w:val="both"/>
        <w:rPr>
          <w:rFonts w:ascii="Calibri" w:eastAsia="Calibri" w:hAnsi="Calibri" w:cs="Calibri"/>
          <w:i/>
          <w:iCs/>
          <w:lang w:val="es-ES"/>
          <w14:ligatures w14:val="none"/>
        </w:rPr>
      </w:pPr>
      <w:r w:rsidRPr="006D177F">
        <w:rPr>
          <w:rFonts w:ascii="Calibri" w:eastAsia="Calibri" w:hAnsi="Calibri" w:cs="Calibri"/>
          <w:i/>
          <w:iCs/>
          <w:lang w:val="es-ES"/>
          <w14:ligatures w14:val="none"/>
        </w:rPr>
        <w:t>Se entiende por servicios de restauración a los establecimientos que</w:t>
      </w:r>
      <w:r w:rsidR="4B1EB0EB" w:rsidRPr="006D177F">
        <w:rPr>
          <w:rFonts w:ascii="Calibri" w:eastAsia="Calibri" w:hAnsi="Calibri" w:cs="Calibri"/>
          <w:i/>
          <w:iCs/>
          <w:lang w:val="es-ES"/>
          <w14:ligatures w14:val="none"/>
        </w:rPr>
        <w:t xml:space="preserve"> </w:t>
      </w:r>
      <w:r w:rsidRPr="006D177F">
        <w:rPr>
          <w:rFonts w:ascii="Calibri" w:eastAsia="Calibri" w:hAnsi="Calibri" w:cs="Calibri"/>
          <w:i/>
          <w:iCs/>
          <w:lang w:val="es-ES"/>
          <w14:ligatures w14:val="none"/>
        </w:rPr>
        <w:t>expenden comidas y bebidas al público, sin contar con clase y categoría; así como los que</w:t>
      </w:r>
      <w:r w:rsidR="62EDF6AC" w:rsidRPr="006D177F">
        <w:rPr>
          <w:rFonts w:ascii="Calibri" w:eastAsia="Calibri" w:hAnsi="Calibri" w:cs="Calibri"/>
          <w:i/>
          <w:iCs/>
          <w:lang w:val="es-ES"/>
          <w14:ligatures w14:val="none"/>
        </w:rPr>
        <w:t xml:space="preserve"> </w:t>
      </w:r>
      <w:r w:rsidRPr="006D177F">
        <w:rPr>
          <w:rFonts w:ascii="Calibri" w:eastAsia="Calibri" w:hAnsi="Calibri" w:cs="Calibri"/>
          <w:i/>
          <w:iCs/>
          <w:lang w:val="es-ES"/>
          <w14:ligatures w14:val="none"/>
        </w:rPr>
        <w:t>ostenten o no categorización y/o cuenten con calificación de “restaurante turístico”.</w:t>
      </w:r>
      <w:r w:rsidR="2652EEB3" w:rsidRPr="006D177F">
        <w:rPr>
          <w:rFonts w:ascii="Calibri" w:eastAsia="Calibri" w:hAnsi="Calibri" w:cs="Calibri"/>
          <w:i/>
          <w:iCs/>
          <w:lang w:val="es-ES"/>
          <w14:ligatures w14:val="none"/>
        </w:rPr>
        <w:t xml:space="preserve"> </w:t>
      </w:r>
      <w:r w:rsidRPr="006D177F">
        <w:rPr>
          <w:rFonts w:ascii="Calibri" w:eastAsia="Calibri" w:hAnsi="Calibri" w:cs="Calibri"/>
          <w:i/>
          <w:iCs/>
          <w:lang w:val="es-ES"/>
          <w14:ligatures w14:val="none"/>
        </w:rPr>
        <w:t>Asimismo, se entiende por servicios turísticos a todos los servicios</w:t>
      </w:r>
      <w:r w:rsidR="5B79E510" w:rsidRPr="006D177F">
        <w:rPr>
          <w:rFonts w:ascii="Calibri" w:eastAsia="Calibri" w:hAnsi="Calibri" w:cs="Calibri"/>
          <w:i/>
          <w:iCs/>
          <w:lang w:val="es-ES"/>
          <w14:ligatures w14:val="none"/>
        </w:rPr>
        <w:t xml:space="preserve"> </w:t>
      </w:r>
      <w:r w:rsidRPr="006D177F">
        <w:rPr>
          <w:rFonts w:ascii="Calibri" w:eastAsia="Calibri" w:hAnsi="Calibri" w:cs="Calibri"/>
          <w:i/>
          <w:iCs/>
          <w:lang w:val="es-ES"/>
          <w14:ligatures w14:val="none"/>
        </w:rPr>
        <w:t>que tienen el objeto principal de proporcionar servicios turísticos directos de utilidad básica e</w:t>
      </w:r>
      <w:r w:rsidR="348A31F0" w:rsidRPr="006D177F">
        <w:rPr>
          <w:rFonts w:ascii="Calibri" w:eastAsia="Calibri" w:hAnsi="Calibri" w:cs="Calibri"/>
          <w:i/>
          <w:iCs/>
          <w:lang w:val="es-ES"/>
          <w14:ligatures w14:val="none"/>
        </w:rPr>
        <w:t xml:space="preserve"> </w:t>
      </w:r>
      <w:r w:rsidRPr="006D177F">
        <w:rPr>
          <w:rFonts w:ascii="Calibri" w:eastAsia="Calibri" w:hAnsi="Calibri" w:cs="Calibri"/>
          <w:i/>
          <w:iCs/>
          <w:lang w:val="es-ES"/>
          <w14:ligatures w14:val="none"/>
        </w:rPr>
        <w:t xml:space="preserve">indispensable para el desarrollo de las actividades de los turistas, los cuales pueden ser brindados a través de personas naturales o jurídicas que participan en la actividad turística, de acuerdo con el Anexo N° 01 de la Ley N° 29408, Ley General de Turismo. </w:t>
      </w:r>
    </w:p>
    <w:p w14:paraId="42047B8B" w14:textId="3D2F98B9" w:rsidR="00BF20D5" w:rsidRPr="006D177F" w:rsidRDefault="450FC13F" w:rsidP="6D1066C7">
      <w:pPr>
        <w:widowControl w:val="0"/>
        <w:numPr>
          <w:ilvl w:val="2"/>
          <w:numId w:val="2"/>
        </w:numPr>
        <w:tabs>
          <w:tab w:val="left" w:pos="1667"/>
        </w:tabs>
        <w:spacing w:before="1" w:after="0" w:line="240" w:lineRule="auto"/>
        <w:ind w:left="993" w:right="114" w:hanging="3"/>
        <w:jc w:val="both"/>
        <w:rPr>
          <w:rFonts w:ascii="Calibri" w:eastAsia="Calibri" w:hAnsi="Calibri" w:cs="Calibri"/>
          <w:i/>
          <w:iCs/>
          <w:lang w:val="es-ES"/>
        </w:rPr>
      </w:pPr>
      <w:r w:rsidRPr="006D177F">
        <w:rPr>
          <w:rFonts w:ascii="Calibri" w:eastAsia="Calibri" w:hAnsi="Calibri" w:cs="Calibri"/>
          <w:i/>
          <w:iCs/>
          <w:lang w:val="es-ES"/>
          <w14:ligatures w14:val="none"/>
        </w:rPr>
        <w:t xml:space="preserve">Los servicios de restauración </w:t>
      </w:r>
      <w:r w:rsidR="1586DAC3" w:rsidRPr="006D177F">
        <w:rPr>
          <w:rFonts w:ascii="Calibri" w:eastAsia="Calibri" w:hAnsi="Calibri" w:cs="Calibri"/>
          <w:i/>
          <w:iCs/>
          <w:lang w:val="es-ES"/>
          <w14:ligatures w14:val="none"/>
        </w:rPr>
        <w:t xml:space="preserve">y servicios turísticos </w:t>
      </w:r>
      <w:r w:rsidR="219E81CE" w:rsidRPr="006D177F">
        <w:rPr>
          <w:rFonts w:ascii="Calibri" w:eastAsia="Calibri" w:hAnsi="Calibri" w:cs="Calibri"/>
          <w:i/>
          <w:iCs/>
          <w:lang w:val="es-ES"/>
          <w14:ligatures w14:val="none"/>
        </w:rPr>
        <w:t>deben implementar el sistema brail</w:t>
      </w:r>
      <w:r w:rsidR="118E838B" w:rsidRPr="006D177F">
        <w:rPr>
          <w:rFonts w:ascii="Calibri" w:eastAsia="Calibri" w:hAnsi="Calibri" w:cs="Calibri"/>
          <w:i/>
          <w:iCs/>
          <w:lang w:val="es-ES"/>
          <w14:ligatures w14:val="none"/>
        </w:rPr>
        <w:t>l</w:t>
      </w:r>
      <w:r w:rsidR="219E81CE" w:rsidRPr="006D177F">
        <w:rPr>
          <w:rFonts w:ascii="Calibri" w:eastAsia="Calibri" w:hAnsi="Calibri" w:cs="Calibri"/>
          <w:i/>
          <w:iCs/>
          <w:lang w:val="es-ES"/>
          <w14:ligatures w14:val="none"/>
        </w:rPr>
        <w:t xml:space="preserve">e en un porcentaje no menor del 5% </w:t>
      </w:r>
      <w:r w:rsidR="15B081A7" w:rsidRPr="006D177F">
        <w:rPr>
          <w:rFonts w:ascii="Calibri" w:eastAsia="Calibri" w:hAnsi="Calibri" w:cs="Calibri"/>
          <w:i/>
          <w:iCs/>
          <w:lang w:val="es-ES"/>
        </w:rPr>
        <w:t xml:space="preserve">del total de </w:t>
      </w:r>
      <w:r w:rsidRPr="006D177F">
        <w:rPr>
          <w:rFonts w:ascii="Calibri" w:eastAsia="Calibri" w:hAnsi="Calibri" w:cs="Calibri"/>
          <w:i/>
          <w:iCs/>
          <w:lang w:val="es-ES"/>
          <w14:ligatures w14:val="none"/>
        </w:rPr>
        <w:t>su oferta</w:t>
      </w:r>
      <w:r w:rsidR="6BB6B85D" w:rsidRPr="006D177F">
        <w:rPr>
          <w:rFonts w:ascii="Calibri" w:eastAsia="Calibri" w:hAnsi="Calibri" w:cs="Calibri"/>
          <w:i/>
          <w:iCs/>
          <w:lang w:val="es-ES"/>
          <w14:ligatures w14:val="none"/>
        </w:rPr>
        <w:t xml:space="preserve">. </w:t>
      </w:r>
      <w:r w:rsidRPr="006D177F">
        <w:rPr>
          <w:rFonts w:ascii="Calibri" w:eastAsia="Calibri" w:hAnsi="Calibri" w:cs="Calibri"/>
          <w:i/>
          <w:iCs/>
          <w:lang w:val="es-ES"/>
          <w14:ligatures w14:val="none"/>
        </w:rPr>
        <w:t xml:space="preserve">En caso </w:t>
      </w:r>
      <w:r w:rsidR="481C3AB2" w:rsidRPr="006D177F">
        <w:rPr>
          <w:rFonts w:ascii="Calibri" w:eastAsia="Calibri" w:hAnsi="Calibri" w:cs="Calibri"/>
          <w:i/>
          <w:iCs/>
          <w:lang w:val="es-ES"/>
          <w14:ligatures w14:val="none"/>
        </w:rPr>
        <w:t xml:space="preserve">de </w:t>
      </w:r>
      <w:r w:rsidRPr="006D177F">
        <w:rPr>
          <w:rFonts w:ascii="Calibri" w:eastAsia="Calibri" w:hAnsi="Calibri" w:cs="Calibri"/>
          <w:i/>
          <w:iCs/>
          <w:lang w:val="es-ES"/>
          <w14:ligatures w14:val="none"/>
        </w:rPr>
        <w:t xml:space="preserve">que el número resulte inferior a uno y/o </w:t>
      </w:r>
      <w:r w:rsidR="607B8E7F" w:rsidRPr="006D177F">
        <w:rPr>
          <w:rFonts w:ascii="Calibri" w:eastAsia="Calibri" w:hAnsi="Calibri" w:cs="Calibri"/>
          <w:i/>
          <w:iCs/>
          <w:lang w:val="es-ES"/>
        </w:rPr>
        <w:t>se</w:t>
      </w:r>
      <w:r w:rsidRPr="006D177F">
        <w:rPr>
          <w:rFonts w:ascii="Calibri" w:eastAsia="Calibri" w:hAnsi="Calibri" w:cs="Calibri"/>
          <w:i/>
          <w:iCs/>
          <w:lang w:val="es-ES"/>
          <w14:ligatures w14:val="none"/>
        </w:rPr>
        <w:t xml:space="preserve"> cuente con una carta virtual</w:t>
      </w:r>
      <w:r w:rsidR="49A629C3" w:rsidRPr="006D177F">
        <w:rPr>
          <w:rFonts w:ascii="Calibri" w:eastAsia="Calibri" w:hAnsi="Calibri" w:cs="Calibri"/>
          <w:i/>
          <w:iCs/>
          <w:lang w:val="es-ES"/>
          <w14:ligatures w14:val="none"/>
        </w:rPr>
        <w:t xml:space="preserve"> o información a través de medios</w:t>
      </w:r>
      <w:r w:rsidR="65A7C67E" w:rsidRPr="006D177F">
        <w:rPr>
          <w:rFonts w:ascii="Calibri" w:eastAsia="Calibri" w:hAnsi="Calibri" w:cs="Calibri"/>
          <w:i/>
          <w:iCs/>
          <w:lang w:val="es-ES"/>
          <w14:ligatures w14:val="none"/>
        </w:rPr>
        <w:t xml:space="preserve"> </w:t>
      </w:r>
      <w:r w:rsidR="49A629C3" w:rsidRPr="006D177F">
        <w:rPr>
          <w:rFonts w:ascii="Calibri" w:eastAsia="Calibri" w:hAnsi="Calibri" w:cs="Calibri"/>
          <w:i/>
          <w:iCs/>
          <w:lang w:val="es-ES"/>
          <w14:ligatures w14:val="none"/>
        </w:rPr>
        <w:t>virtuales</w:t>
      </w:r>
      <w:r w:rsidR="23E31351" w:rsidRPr="006D177F">
        <w:rPr>
          <w:rFonts w:ascii="Calibri" w:eastAsia="Calibri" w:hAnsi="Calibri" w:cs="Calibri"/>
          <w:b/>
          <w:bCs/>
          <w:i/>
          <w:iCs/>
          <w:lang w:val="es-ES"/>
          <w14:ligatures w14:val="none"/>
        </w:rPr>
        <w:t xml:space="preserve"> </w:t>
      </w:r>
      <w:r w:rsidR="23E31351" w:rsidRPr="006D177F">
        <w:rPr>
          <w:rFonts w:ascii="Calibri" w:eastAsia="Calibri" w:hAnsi="Calibri" w:cs="Calibri"/>
          <w:i/>
          <w:iCs/>
          <w:lang w:val="es-ES"/>
          <w14:ligatures w14:val="none"/>
        </w:rPr>
        <w:t>y/o</w:t>
      </w:r>
      <w:r w:rsidRPr="006D177F">
        <w:rPr>
          <w:rFonts w:ascii="Calibri" w:eastAsia="Calibri" w:hAnsi="Calibri" w:cs="Calibri"/>
          <w:i/>
          <w:iCs/>
          <w:lang w:val="es-ES"/>
          <w14:ligatures w14:val="none"/>
        </w:rPr>
        <w:t xml:space="preserve"> </w:t>
      </w:r>
      <w:r w:rsidR="656658F8" w:rsidRPr="006D177F">
        <w:rPr>
          <w:rFonts w:ascii="Calibri" w:eastAsia="Calibri" w:hAnsi="Calibri" w:cs="Calibri"/>
          <w:i/>
          <w:iCs/>
          <w:lang w:val="es-ES"/>
        </w:rPr>
        <w:t>sistemas de comunicación alternativos, información audible, de lectura digital, pictogramas, magnificadores de texto para personas con baja visión</w:t>
      </w:r>
      <w:r w:rsidR="0949299C" w:rsidRPr="006D177F">
        <w:rPr>
          <w:rFonts w:ascii="Calibri" w:eastAsia="Calibri" w:hAnsi="Calibri" w:cs="Calibri"/>
          <w:i/>
          <w:iCs/>
          <w:lang w:val="es-ES"/>
        </w:rPr>
        <w:t>,</w:t>
      </w:r>
      <w:r w:rsidR="656658F8" w:rsidRPr="006D177F">
        <w:rPr>
          <w:rFonts w:ascii="Calibri" w:eastAsia="Calibri" w:hAnsi="Calibri" w:cs="Calibri"/>
          <w:i/>
          <w:iCs/>
          <w:lang w:val="es-ES"/>
          <w14:ligatures w14:val="none"/>
        </w:rPr>
        <w:t xml:space="preserve"> </w:t>
      </w:r>
      <w:r w:rsidRPr="006D177F">
        <w:rPr>
          <w:rFonts w:ascii="Calibri" w:eastAsia="Calibri" w:hAnsi="Calibri" w:cs="Calibri"/>
          <w:i/>
          <w:iCs/>
          <w:lang w:val="es-ES"/>
          <w14:ligatures w14:val="none"/>
        </w:rPr>
        <w:t xml:space="preserve">los servicios de </w:t>
      </w:r>
      <w:r w:rsidRPr="006D177F">
        <w:rPr>
          <w:rFonts w:ascii="Calibri" w:eastAsia="Calibri" w:hAnsi="Calibri" w:cs="Calibri"/>
          <w:i/>
          <w:iCs/>
          <w:lang w:val="es-ES"/>
          <w14:ligatures w14:val="none"/>
        </w:rPr>
        <w:lastRenderedPageBreak/>
        <w:t xml:space="preserve">restauración deben contar con al menos un ejemplar impreso en sistema braille. </w:t>
      </w:r>
      <w:r w:rsidR="68ECBCCF" w:rsidRPr="006D177F">
        <w:rPr>
          <w:rFonts w:ascii="Calibri" w:eastAsia="Calibri" w:hAnsi="Calibri" w:cs="Calibri"/>
          <w:i/>
          <w:iCs/>
          <w:lang w:val="es-ES"/>
          <w14:ligatures w14:val="none"/>
        </w:rPr>
        <w:t xml:space="preserve"> </w:t>
      </w:r>
    </w:p>
    <w:p w14:paraId="679C30D0" w14:textId="1B434421" w:rsidR="00BF20D5" w:rsidRPr="006D177F" w:rsidRDefault="450FC13F" w:rsidP="6D1066C7">
      <w:pPr>
        <w:widowControl w:val="0"/>
        <w:numPr>
          <w:ilvl w:val="2"/>
          <w:numId w:val="2"/>
        </w:numPr>
        <w:tabs>
          <w:tab w:val="left" w:pos="1667"/>
        </w:tabs>
        <w:autoSpaceDE w:val="0"/>
        <w:autoSpaceDN w:val="0"/>
        <w:spacing w:before="1" w:after="0" w:line="240" w:lineRule="auto"/>
        <w:ind w:left="993" w:right="114" w:firstLine="0"/>
        <w:jc w:val="both"/>
        <w:rPr>
          <w:rFonts w:ascii="Calibri" w:eastAsia="Calibri" w:hAnsi="Calibri" w:cs="Calibri"/>
          <w:i/>
          <w:iCs/>
          <w:lang w:val="es-PE"/>
          <w14:ligatures w14:val="none"/>
        </w:rPr>
      </w:pPr>
      <w:r w:rsidRPr="006D177F">
        <w:rPr>
          <w:rFonts w:ascii="Calibri" w:eastAsia="Calibri" w:hAnsi="Calibri" w:cs="Calibri"/>
          <w:i/>
          <w:iCs/>
          <w:lang w:val="es-PE"/>
          <w14:ligatures w14:val="none"/>
        </w:rPr>
        <w:t>Los gobiernos regionales, a través de sus Direcciones o Gerencias Regionales que tienen a su cargo las actividades relacionadas al Comercio Exterior y Turismo, supervisan que las empresas que brindan el servicio de restauración y/o servicios de hospedaje y/o servicios de agencias de viajes y turismo y/o entre otros, en el marco</w:t>
      </w:r>
      <w:r w:rsidR="3F673325" w:rsidRPr="006D177F">
        <w:rPr>
          <w:rFonts w:ascii="Calibri" w:eastAsia="Calibri" w:hAnsi="Calibri" w:cs="Calibri"/>
          <w:i/>
          <w:iCs/>
          <w:lang w:val="es-PE"/>
          <w14:ligatures w14:val="none"/>
        </w:rPr>
        <w:t xml:space="preserve"> de l</w:t>
      </w:r>
      <w:r w:rsidRPr="006D177F">
        <w:rPr>
          <w:rFonts w:ascii="Calibri" w:eastAsia="Calibri" w:hAnsi="Calibri" w:cs="Calibri"/>
          <w:i/>
          <w:iCs/>
          <w:lang w:val="es-PE"/>
          <w14:ligatures w14:val="none"/>
        </w:rPr>
        <w:t xml:space="preserve">o dispuesto en la Ley N° 29408 Ley General de Turismo, cumplan con contar con información impresa en sistema braille, de acuerdo a lo dispuesto en </w:t>
      </w:r>
      <w:r w:rsidR="4152D91F" w:rsidRPr="006D177F">
        <w:rPr>
          <w:rFonts w:ascii="Calibri" w:eastAsia="Calibri" w:hAnsi="Calibri" w:cs="Calibri"/>
          <w:i/>
          <w:iCs/>
          <w:lang w:val="es-PE"/>
          <w14:ligatures w14:val="none"/>
        </w:rPr>
        <w:t>el</w:t>
      </w:r>
      <w:r w:rsidRPr="006D177F">
        <w:rPr>
          <w:rFonts w:ascii="Calibri" w:eastAsia="Calibri" w:hAnsi="Calibri" w:cs="Calibri"/>
          <w:i/>
          <w:iCs/>
          <w:lang w:val="es-PE"/>
          <w14:ligatures w14:val="none"/>
        </w:rPr>
        <w:t xml:space="preserve"> artículo</w:t>
      </w:r>
      <w:r w:rsidR="5B862E28" w:rsidRPr="006D177F">
        <w:rPr>
          <w:rFonts w:ascii="Calibri" w:eastAsia="Calibri" w:hAnsi="Calibri" w:cs="Calibri"/>
          <w:i/>
          <w:iCs/>
          <w:lang w:val="es-PE"/>
          <w14:ligatures w14:val="none"/>
        </w:rPr>
        <w:t xml:space="preserve"> </w:t>
      </w:r>
      <w:r w:rsidRPr="006D177F">
        <w:rPr>
          <w:rFonts w:ascii="Calibri" w:eastAsia="Calibri" w:hAnsi="Calibri" w:cs="Calibri"/>
          <w:i/>
          <w:iCs/>
          <w:lang w:val="es-PE"/>
          <w14:ligatures w14:val="none"/>
        </w:rPr>
        <w:t>21-A-3. Para el caso de aquellos establecimientos que brindan servicios de restauración y no cuentan con categorización ni calificación de “restaurante turístico”, son los gobiernos locales quienes se encuentran a cargo de dicha supervisión.</w:t>
      </w:r>
    </w:p>
    <w:p w14:paraId="61E082A7" w14:textId="4E33FE79" w:rsidR="00BF20D5" w:rsidRPr="006D177F" w:rsidRDefault="7D6B1FA3" w:rsidP="6D1066C7">
      <w:pPr>
        <w:widowControl w:val="0"/>
        <w:numPr>
          <w:ilvl w:val="2"/>
          <w:numId w:val="1"/>
        </w:numPr>
        <w:tabs>
          <w:tab w:val="left" w:pos="1693"/>
        </w:tabs>
        <w:autoSpaceDE w:val="0"/>
        <w:autoSpaceDN w:val="0"/>
        <w:spacing w:after="0" w:line="240" w:lineRule="auto"/>
        <w:ind w:left="993" w:right="116" w:firstLine="0"/>
        <w:jc w:val="both"/>
        <w:rPr>
          <w:rFonts w:ascii="Calibri" w:eastAsia="Calibri" w:hAnsi="Calibri" w:cs="Calibri"/>
          <w:i/>
          <w:iCs/>
          <w:lang w:val="es-ES"/>
          <w14:ligatures w14:val="none"/>
        </w:rPr>
      </w:pPr>
      <w:r w:rsidRPr="006D177F">
        <w:rPr>
          <w:rFonts w:ascii="Calibri" w:eastAsia="Calibri" w:hAnsi="Calibri" w:cs="Calibri"/>
          <w:i/>
          <w:iCs/>
          <w:lang w:val="es-ES"/>
          <w14:ligatures w14:val="none"/>
        </w:rPr>
        <w:t>Los gobiernos regionales y locales, de acuerdo con su capacidad operativa, brindan el servicio de impresiones de texto en sistema braille para los servicios de restauración y servicios turísticos a una tarifa que no exceda del costo de producción y operaciones. La Biblioteca Nacional del Perú brinda el servicio de impresión de texto</w:t>
      </w:r>
      <w:r w:rsidR="4655C393" w:rsidRPr="006D177F">
        <w:rPr>
          <w:rFonts w:ascii="Calibri" w:eastAsia="Calibri" w:hAnsi="Calibri" w:cs="Calibri"/>
          <w:i/>
          <w:iCs/>
          <w:lang w:val="es-ES"/>
          <w14:ligatures w14:val="none"/>
        </w:rPr>
        <w:t xml:space="preserve"> </w:t>
      </w:r>
      <w:r w:rsidRPr="006D177F">
        <w:rPr>
          <w:rFonts w:ascii="Calibri" w:eastAsia="Calibri" w:hAnsi="Calibri" w:cs="Calibri"/>
          <w:i/>
          <w:iCs/>
          <w:lang w:val="es-ES"/>
          <w14:ligatures w14:val="none"/>
        </w:rPr>
        <w:t>en sistema braille, en tanto se le sea solicitado. No se excluyen los servicios ofrecidos</w:t>
      </w:r>
      <w:r w:rsidR="1BE5986D" w:rsidRPr="006D177F">
        <w:rPr>
          <w:rFonts w:ascii="Calibri" w:eastAsia="Calibri" w:hAnsi="Calibri" w:cs="Calibri"/>
          <w:i/>
          <w:iCs/>
          <w:lang w:val="es-ES"/>
          <w14:ligatures w14:val="none"/>
        </w:rPr>
        <w:t xml:space="preserve"> </w:t>
      </w:r>
      <w:r w:rsidRPr="006D177F">
        <w:rPr>
          <w:rFonts w:ascii="Calibri" w:eastAsia="Calibri" w:hAnsi="Calibri" w:cs="Calibri"/>
          <w:i/>
          <w:iCs/>
          <w:lang w:val="es-ES"/>
          <w14:ligatures w14:val="none"/>
        </w:rPr>
        <w:t>por otras organizaciones privadas.</w:t>
      </w:r>
    </w:p>
    <w:p w14:paraId="7D0126CB" w14:textId="001B1D09" w:rsidR="00BF20D5" w:rsidRPr="006D177F" w:rsidRDefault="7D6B1FA3" w:rsidP="6D1066C7">
      <w:pPr>
        <w:widowControl w:val="0"/>
        <w:numPr>
          <w:ilvl w:val="2"/>
          <w:numId w:val="1"/>
        </w:numPr>
        <w:tabs>
          <w:tab w:val="left" w:pos="1681"/>
        </w:tabs>
        <w:autoSpaceDE w:val="0"/>
        <w:autoSpaceDN w:val="0"/>
        <w:spacing w:before="1" w:after="0" w:line="240" w:lineRule="auto"/>
        <w:ind w:left="993" w:right="115" w:firstLine="0"/>
        <w:jc w:val="both"/>
        <w:rPr>
          <w:rFonts w:ascii="Calibri" w:eastAsia="Calibri" w:hAnsi="Calibri" w:cs="Calibri"/>
          <w:i/>
          <w:iCs/>
          <w:lang w:val="es-ES"/>
          <w14:ligatures w14:val="none"/>
        </w:rPr>
      </w:pPr>
      <w:r w:rsidRPr="006D177F">
        <w:rPr>
          <w:rFonts w:ascii="Calibri" w:eastAsia="Calibri" w:hAnsi="Calibri" w:cs="Calibri"/>
          <w:i/>
          <w:iCs/>
          <w:lang w:val="es-ES"/>
          <w14:ligatures w14:val="none"/>
        </w:rPr>
        <w:t xml:space="preserve">La recaudación generada por el servicio de impresiones en sistema braille se </w:t>
      </w:r>
      <w:r w:rsidR="5993B80B" w:rsidRPr="006D177F">
        <w:rPr>
          <w:rFonts w:ascii="Calibri" w:eastAsia="Calibri" w:hAnsi="Calibri" w:cs="Calibri"/>
          <w:i/>
          <w:iCs/>
          <w:lang w:val="es-ES"/>
          <w14:ligatures w14:val="none"/>
        </w:rPr>
        <w:t>utiliza preferentemente</w:t>
      </w:r>
      <w:r w:rsidRPr="006D177F">
        <w:rPr>
          <w:rFonts w:ascii="Calibri" w:eastAsia="Calibri" w:hAnsi="Calibri" w:cs="Calibri"/>
          <w:i/>
          <w:iCs/>
          <w:lang w:val="es-ES"/>
          <w14:ligatures w14:val="none"/>
        </w:rPr>
        <w:t xml:space="preserve"> para la operación</w:t>
      </w:r>
      <w:r w:rsidR="2CA1CFB3" w:rsidRPr="006D177F">
        <w:rPr>
          <w:rFonts w:ascii="Calibri" w:eastAsia="Calibri" w:hAnsi="Calibri" w:cs="Calibri"/>
          <w:i/>
          <w:iCs/>
          <w:lang w:val="es-ES"/>
          <w14:ligatures w14:val="none"/>
        </w:rPr>
        <w:t xml:space="preserve">, </w:t>
      </w:r>
      <w:r w:rsidRPr="006D177F">
        <w:rPr>
          <w:rFonts w:ascii="Calibri" w:eastAsia="Calibri" w:hAnsi="Calibri" w:cs="Calibri"/>
          <w:i/>
          <w:iCs/>
          <w:lang w:val="es-ES"/>
          <w14:ligatures w14:val="none"/>
        </w:rPr>
        <w:t>buen funcionamiento</w:t>
      </w:r>
      <w:r w:rsidR="2CA90A43" w:rsidRPr="006D177F">
        <w:rPr>
          <w:rFonts w:ascii="Calibri" w:eastAsia="Calibri" w:hAnsi="Calibri" w:cs="Calibri"/>
          <w:i/>
          <w:iCs/>
          <w:lang w:val="es-ES"/>
          <w14:ligatures w14:val="none"/>
        </w:rPr>
        <w:t xml:space="preserve"> y sostenibilidad del servicio.</w:t>
      </w:r>
      <w:r w:rsidR="6B481314" w:rsidRPr="006D177F">
        <w:rPr>
          <w:rFonts w:ascii="Calibri" w:eastAsia="Calibri" w:hAnsi="Calibri" w:cs="Calibri"/>
          <w:i/>
          <w:iCs/>
          <w:lang w:val="es-ES"/>
          <w14:ligatures w14:val="none"/>
        </w:rPr>
        <w:t xml:space="preserve"> </w:t>
      </w:r>
    </w:p>
    <w:p w14:paraId="303A29B1" w14:textId="0C57A051" w:rsidR="00BF20D5" w:rsidRPr="006D177F" w:rsidRDefault="7D6B1FA3" w:rsidP="6D1066C7">
      <w:pPr>
        <w:widowControl w:val="0"/>
        <w:numPr>
          <w:ilvl w:val="2"/>
          <w:numId w:val="1"/>
        </w:numPr>
        <w:tabs>
          <w:tab w:val="left" w:pos="1801"/>
        </w:tabs>
        <w:autoSpaceDE w:val="0"/>
        <w:autoSpaceDN w:val="0"/>
        <w:spacing w:after="0" w:line="240" w:lineRule="auto"/>
        <w:ind w:left="993" w:right="118" w:firstLine="0"/>
        <w:jc w:val="both"/>
        <w:rPr>
          <w:rFonts w:ascii="Calibri" w:eastAsia="Calibri" w:hAnsi="Calibri" w:cs="Calibri"/>
          <w:lang w:val="es-ES"/>
          <w14:ligatures w14:val="none"/>
        </w:rPr>
      </w:pPr>
      <w:r w:rsidRPr="006D177F">
        <w:rPr>
          <w:rFonts w:ascii="Calibri" w:eastAsia="Calibri" w:hAnsi="Calibri" w:cs="Calibri"/>
          <w:i/>
          <w:iCs/>
          <w:lang w:val="es-ES"/>
          <w14:ligatures w14:val="none"/>
        </w:rPr>
        <w:t>El CONADIS establece los lineamientos básicos para el adecuado funcionamiento del servicio de impresión en sistema braille</w:t>
      </w:r>
      <w:r w:rsidR="0D60B2E1" w:rsidRPr="006D177F">
        <w:rPr>
          <w:rFonts w:ascii="Calibri" w:eastAsia="Calibri" w:hAnsi="Calibri" w:cs="Calibri"/>
          <w:i/>
          <w:iCs/>
          <w:lang w:val="es-ES"/>
          <w14:ligatures w14:val="none"/>
        </w:rPr>
        <w:t>.</w:t>
      </w:r>
    </w:p>
    <w:p w14:paraId="425E2D2A" w14:textId="03E78F8A" w:rsidR="00BF20D5" w:rsidRPr="006D177F" w:rsidRDefault="450FC13F" w:rsidP="2A7DEE0D">
      <w:pPr>
        <w:widowControl w:val="0"/>
        <w:numPr>
          <w:ilvl w:val="2"/>
          <w:numId w:val="1"/>
        </w:numPr>
        <w:tabs>
          <w:tab w:val="left" w:pos="1693"/>
        </w:tabs>
        <w:autoSpaceDE w:val="0"/>
        <w:autoSpaceDN w:val="0"/>
        <w:spacing w:after="0" w:line="240" w:lineRule="auto"/>
        <w:ind w:left="993" w:right="121" w:firstLine="0"/>
        <w:jc w:val="both"/>
        <w:rPr>
          <w:rFonts w:ascii="Calibri" w:eastAsia="Calibri" w:hAnsi="Calibri" w:cs="Calibri"/>
          <w:i/>
          <w:iCs/>
          <w:lang w:val="es-PE"/>
          <w14:ligatures w14:val="none"/>
        </w:rPr>
      </w:pPr>
      <w:r w:rsidRPr="006D177F">
        <w:rPr>
          <w:rFonts w:ascii="Calibri" w:eastAsia="Calibri" w:hAnsi="Calibri" w:cs="Calibri"/>
          <w:i/>
          <w:iCs/>
          <w:lang w:val="es-PE"/>
          <w14:ligatures w14:val="none"/>
        </w:rPr>
        <w:t>El CONADIS, en el marco de su rectoría del S</w:t>
      </w:r>
      <w:r w:rsidR="40956E9C" w:rsidRPr="006D177F">
        <w:rPr>
          <w:rFonts w:ascii="Calibri" w:eastAsia="Calibri" w:hAnsi="Calibri" w:cs="Calibri"/>
          <w:i/>
          <w:iCs/>
          <w:lang w:val="es-PE"/>
          <w14:ligatures w14:val="none"/>
        </w:rPr>
        <w:t>INAPEDIS</w:t>
      </w:r>
      <w:r w:rsidRPr="006D177F">
        <w:rPr>
          <w:rFonts w:ascii="Calibri" w:eastAsia="Calibri" w:hAnsi="Calibri" w:cs="Calibri"/>
          <w:i/>
          <w:iCs/>
          <w:lang w:val="es-PE"/>
          <w14:ligatures w14:val="none"/>
        </w:rPr>
        <w:t>, realiza de oficio y de forma aleatoria la verificación posterior del cumplimiento a las disposiciones</w:t>
      </w:r>
      <w:r w:rsidR="6BF16CE7" w:rsidRPr="006D177F">
        <w:rPr>
          <w:rFonts w:ascii="Calibri" w:eastAsia="Calibri" w:hAnsi="Calibri" w:cs="Calibri"/>
          <w:i/>
          <w:iCs/>
          <w:lang w:val="es-PE"/>
          <w14:ligatures w14:val="none"/>
        </w:rPr>
        <w:t>, mediante una evaluación de los resultados de cumplimiento de los mecanismos exigidos en servicios de restauración y servicios turísticos a nivel nacional,</w:t>
      </w:r>
      <w:r w:rsidR="340ADF0B" w:rsidRPr="006D177F">
        <w:rPr>
          <w:rFonts w:ascii="Calibri" w:eastAsia="Calibri" w:hAnsi="Calibri" w:cs="Calibri"/>
          <w:i/>
          <w:iCs/>
          <w:lang w:val="es-PE"/>
          <w14:ligatures w14:val="none"/>
        </w:rPr>
        <w:t xml:space="preserve"> después de aprobados los lineamientos para el adecuado funcionamiento del servicio de impresión de textos en el sistema braille</w:t>
      </w:r>
      <w:r w:rsidR="3FC49B96" w:rsidRPr="006D177F">
        <w:rPr>
          <w:rFonts w:ascii="Calibri" w:eastAsia="Calibri" w:hAnsi="Calibri" w:cs="Calibri"/>
          <w:i/>
          <w:iCs/>
          <w:lang w:val="es-PE"/>
          <w14:ligatures w14:val="none"/>
        </w:rPr>
        <w:t>”.</w:t>
      </w:r>
    </w:p>
    <w:p w14:paraId="57B46D4C" w14:textId="77777777" w:rsidR="008D698C" w:rsidRPr="006D177F" w:rsidRDefault="008D698C" w:rsidP="6D1066C7">
      <w:pPr>
        <w:widowControl w:val="0"/>
        <w:tabs>
          <w:tab w:val="left" w:pos="1693"/>
        </w:tabs>
        <w:autoSpaceDE w:val="0"/>
        <w:autoSpaceDN w:val="0"/>
        <w:spacing w:after="0" w:line="240" w:lineRule="auto"/>
        <w:ind w:left="993" w:right="121"/>
        <w:jc w:val="both"/>
        <w:rPr>
          <w:rFonts w:ascii="Calibri" w:eastAsia="Calibri" w:hAnsi="Calibri" w:cs="Calibri"/>
          <w:i/>
          <w:iCs/>
          <w:lang w:val="es-ES"/>
          <w14:ligatures w14:val="none"/>
        </w:rPr>
      </w:pPr>
    </w:p>
    <w:p w14:paraId="5101B39A" w14:textId="6BDFA4C8" w:rsidR="008D698C" w:rsidRPr="006D177F" w:rsidRDefault="7F21A18E" w:rsidP="6D1066C7">
      <w:pPr>
        <w:widowControl w:val="0"/>
        <w:autoSpaceDE w:val="0"/>
        <w:autoSpaceDN w:val="0"/>
        <w:spacing w:after="0" w:line="240" w:lineRule="auto"/>
        <w:ind w:left="993"/>
        <w:jc w:val="both"/>
        <w:outlineLvl w:val="1"/>
        <w:rPr>
          <w:rFonts w:ascii="Calibri" w:eastAsia="Calibri" w:hAnsi="Calibri" w:cs="Calibri"/>
          <w:b/>
          <w:bCs/>
          <w:i/>
          <w:iCs/>
          <w:lang w:val="es-ES"/>
          <w14:ligatures w14:val="none"/>
        </w:rPr>
      </w:pPr>
      <w:r w:rsidRPr="006D177F">
        <w:rPr>
          <w:rFonts w:ascii="Calibri" w:eastAsia="Calibri" w:hAnsi="Calibri" w:cs="Calibri"/>
          <w:b/>
          <w:bCs/>
          <w:i/>
          <w:iCs/>
          <w:lang w:val="es-ES"/>
          <w14:ligatures w14:val="none"/>
        </w:rPr>
        <w:t>“Artículo 34.- Educación</w:t>
      </w:r>
      <w:r w:rsidR="40B3CF16" w:rsidRPr="006D177F">
        <w:rPr>
          <w:rFonts w:ascii="Calibri" w:eastAsia="Calibri" w:hAnsi="Calibri" w:cs="Calibri"/>
          <w:b/>
          <w:bCs/>
          <w:i/>
          <w:iCs/>
          <w:lang w:val="es-ES"/>
          <w14:ligatures w14:val="none"/>
        </w:rPr>
        <w:t xml:space="preserve"> inclusiva </w:t>
      </w:r>
      <w:r w:rsidRPr="006D177F">
        <w:rPr>
          <w:rFonts w:ascii="Calibri" w:eastAsia="Calibri" w:hAnsi="Calibri" w:cs="Calibri"/>
          <w:b/>
          <w:bCs/>
          <w:i/>
          <w:iCs/>
          <w:lang w:val="es-ES"/>
          <w14:ligatures w14:val="none"/>
        </w:rPr>
        <w:t xml:space="preserve"> </w:t>
      </w:r>
    </w:p>
    <w:p w14:paraId="4953F622" w14:textId="77777777" w:rsidR="008D698C" w:rsidRPr="006D177F" w:rsidRDefault="008D698C" w:rsidP="6D1066C7">
      <w:pPr>
        <w:widowControl w:val="0"/>
        <w:autoSpaceDE w:val="0"/>
        <w:autoSpaceDN w:val="0"/>
        <w:spacing w:after="0" w:line="240" w:lineRule="auto"/>
        <w:ind w:left="993"/>
        <w:rPr>
          <w:rFonts w:ascii="Calibri" w:eastAsia="Calibri" w:hAnsi="Calibri" w:cs="Calibri"/>
          <w:i/>
          <w:iCs/>
          <w:lang w:val="es-ES"/>
          <w14:ligatures w14:val="none"/>
        </w:rPr>
      </w:pPr>
      <w:r w:rsidRPr="006D177F">
        <w:rPr>
          <w:rFonts w:ascii="Calibri" w:eastAsia="Calibri" w:hAnsi="Calibri" w:cs="Calibri"/>
          <w:i/>
          <w:iCs/>
          <w:lang w:val="es-ES"/>
          <w14:ligatures w14:val="none"/>
        </w:rPr>
        <w:t>(...)</w:t>
      </w:r>
    </w:p>
    <w:p w14:paraId="3FA3B1F5" w14:textId="18BD0126" w:rsidR="008D698C" w:rsidRPr="006D177F" w:rsidRDefault="7F21A18E" w:rsidP="6D1066C7">
      <w:pPr>
        <w:widowControl w:val="0"/>
        <w:spacing w:before="11" w:after="0" w:line="240" w:lineRule="auto"/>
        <w:ind w:left="993"/>
        <w:jc w:val="both"/>
        <w:rPr>
          <w:rFonts w:ascii="Calibri" w:eastAsia="Calibri" w:hAnsi="Calibri" w:cs="Calibri"/>
          <w:i/>
          <w:iCs/>
          <w:lang w:val="es"/>
        </w:rPr>
      </w:pPr>
      <w:r w:rsidRPr="006D177F">
        <w:rPr>
          <w:rFonts w:ascii="Calibri" w:eastAsia="Calibri" w:hAnsi="Calibri" w:cs="Calibri"/>
          <w:i/>
          <w:iCs/>
          <w:lang w:val="es-ES"/>
          <w14:ligatures w14:val="none"/>
        </w:rPr>
        <w:t xml:space="preserve">h) </w:t>
      </w:r>
      <w:r w:rsidR="41C51BC3" w:rsidRPr="006D177F">
        <w:rPr>
          <w:rFonts w:ascii="Calibri" w:eastAsia="Calibri" w:hAnsi="Calibri" w:cs="Calibri"/>
          <w:b/>
          <w:bCs/>
          <w:i/>
          <w:iCs/>
          <w:lang w:val="es"/>
        </w:rPr>
        <w:t xml:space="preserve"> </w:t>
      </w:r>
      <w:r w:rsidR="7235178C" w:rsidRPr="006D177F">
        <w:rPr>
          <w:rFonts w:ascii="Calibri" w:eastAsia="Calibri" w:hAnsi="Calibri" w:cs="Calibri"/>
          <w:i/>
          <w:iCs/>
          <w:lang w:val="es"/>
        </w:rPr>
        <w:t>Establecer orientaciones y/o disposiciones respecto a la presencia del/de la cuidador/a o el/la asistente personal de la persona con discapacidad en situación de dependencia, en las instituciones educativas, como ajuste razonable, sin que ello genere cobros adicionales, trabas administrativas u otros obstáculos. Ello debe garantizar una participación educativa plena y efectiva, respetando la dignidad y autonomía de la persona con discapacidad en situación de dependencia. En el caso de las universidades, se implementa en el marco de su autonomía. La presencia del/de la cuidador/a o asistente personal en la institución educativa no reemplaza los apoyos educativos que requiera el/la estudiante, debido a que este no realiza una labor pedagógica. Asimismo, las instituciones educativas no pueden condicionar la matrícula ni la permanencia de las personas con discapacidad en situación de dependencia a contar con un/a cuidador/a o asistente</w:t>
      </w:r>
      <w:r w:rsidR="50C43EC3" w:rsidRPr="006D177F">
        <w:rPr>
          <w:rFonts w:ascii="Calibri" w:eastAsia="Calibri" w:hAnsi="Calibri" w:cs="Calibri"/>
          <w:i/>
          <w:iCs/>
          <w:lang w:val="es"/>
        </w:rPr>
        <w:t>/a</w:t>
      </w:r>
      <w:r w:rsidR="7235178C" w:rsidRPr="006D177F">
        <w:rPr>
          <w:rFonts w:ascii="Calibri" w:eastAsia="Calibri" w:hAnsi="Calibri" w:cs="Calibri"/>
          <w:i/>
          <w:iCs/>
          <w:lang w:val="es"/>
        </w:rPr>
        <w:t xml:space="preserve"> personal.  </w:t>
      </w:r>
    </w:p>
    <w:p w14:paraId="09CA7733" w14:textId="77777777" w:rsidR="008D698C" w:rsidRPr="006D177F" w:rsidRDefault="008D698C" w:rsidP="00F1436A">
      <w:pPr>
        <w:widowControl w:val="0"/>
        <w:autoSpaceDE w:val="0"/>
        <w:autoSpaceDN w:val="0"/>
        <w:spacing w:before="7" w:after="0" w:line="240" w:lineRule="auto"/>
        <w:rPr>
          <w:rFonts w:ascii="Calibri" w:eastAsia="Calibri" w:hAnsi="Calibri" w:cs="Calibri"/>
          <w:i/>
          <w:iCs/>
          <w:lang w:val="es-ES"/>
          <w14:ligatures w14:val="none"/>
        </w:rPr>
      </w:pPr>
    </w:p>
    <w:p w14:paraId="374B9361" w14:textId="77777777" w:rsidR="008D698C" w:rsidRPr="006D177F" w:rsidRDefault="008D698C" w:rsidP="6D1066C7">
      <w:pPr>
        <w:widowControl w:val="0"/>
        <w:autoSpaceDE w:val="0"/>
        <w:autoSpaceDN w:val="0"/>
        <w:spacing w:after="0" w:line="240" w:lineRule="auto"/>
        <w:ind w:left="993"/>
        <w:outlineLvl w:val="1"/>
        <w:rPr>
          <w:rFonts w:ascii="Calibri" w:eastAsia="Calibri" w:hAnsi="Calibri" w:cs="Calibri"/>
          <w:b/>
          <w:bCs/>
          <w:i/>
          <w:iCs/>
          <w:lang w:val="es-ES"/>
          <w14:ligatures w14:val="none"/>
        </w:rPr>
      </w:pPr>
      <w:r w:rsidRPr="006D177F">
        <w:rPr>
          <w:rFonts w:ascii="Calibri" w:eastAsia="Calibri" w:hAnsi="Calibri" w:cs="Calibri"/>
          <w:b/>
          <w:bCs/>
          <w:i/>
          <w:iCs/>
          <w:lang w:val="es-ES"/>
          <w14:ligatures w14:val="none"/>
        </w:rPr>
        <w:t>“Artículo 59.- Promoción de la producción y comercialización de bienes y servicios</w:t>
      </w:r>
    </w:p>
    <w:p w14:paraId="6961BE63" w14:textId="77777777" w:rsidR="008D698C" w:rsidRPr="006D177F" w:rsidRDefault="008D698C" w:rsidP="6D1066C7">
      <w:pPr>
        <w:widowControl w:val="0"/>
        <w:autoSpaceDE w:val="0"/>
        <w:autoSpaceDN w:val="0"/>
        <w:spacing w:after="0" w:line="240" w:lineRule="auto"/>
        <w:ind w:left="993"/>
        <w:rPr>
          <w:rFonts w:ascii="Calibri" w:eastAsia="Calibri" w:hAnsi="Calibri" w:cs="Calibri"/>
          <w:i/>
          <w:iCs/>
          <w:lang w:val="es-ES"/>
          <w14:ligatures w14:val="none"/>
        </w:rPr>
      </w:pPr>
      <w:r w:rsidRPr="006D177F">
        <w:rPr>
          <w:rFonts w:ascii="Calibri" w:eastAsia="Calibri" w:hAnsi="Calibri" w:cs="Calibri"/>
          <w:i/>
          <w:iCs/>
          <w:lang w:val="es-ES"/>
          <w14:ligatures w14:val="none"/>
        </w:rPr>
        <w:t>(…)</w:t>
      </w:r>
    </w:p>
    <w:p w14:paraId="65D1C71C" w14:textId="77777777" w:rsidR="008D698C" w:rsidRPr="006D177F" w:rsidRDefault="008D698C" w:rsidP="6D1066C7">
      <w:pPr>
        <w:widowControl w:val="0"/>
        <w:tabs>
          <w:tab w:val="left" w:pos="1491"/>
        </w:tabs>
        <w:autoSpaceDE w:val="0"/>
        <w:autoSpaceDN w:val="0"/>
        <w:spacing w:after="0" w:line="240" w:lineRule="auto"/>
        <w:ind w:left="993" w:right="115"/>
        <w:jc w:val="both"/>
        <w:rPr>
          <w:rFonts w:ascii="Calibri" w:eastAsia="Calibri" w:hAnsi="Calibri" w:cs="Calibri"/>
          <w:b/>
          <w:bCs/>
          <w:i/>
          <w:iCs/>
          <w:lang w:val="es-ES"/>
          <w14:ligatures w14:val="none"/>
        </w:rPr>
      </w:pPr>
      <w:r w:rsidRPr="006D177F">
        <w:rPr>
          <w:rFonts w:ascii="Calibri" w:eastAsia="Calibri" w:hAnsi="Calibri" w:cs="Calibri"/>
          <w:i/>
          <w:iCs/>
          <w:lang w:val="es-ES"/>
          <w14:ligatures w14:val="none"/>
        </w:rPr>
        <w:t>59.4 Los Gobiernos Regionales y las Municipalidades Provinciales y Distritales dan preferencia en otorgar la autorización municipal temporal para el desarrollo del Comercio Ambulatorio de personas con discapacidad y los/as cuidadores/as de personas con discapacidad.”</w:t>
      </w:r>
    </w:p>
    <w:p w14:paraId="6F59543E" w14:textId="77777777" w:rsidR="008D698C" w:rsidRPr="006D177F" w:rsidRDefault="008D698C" w:rsidP="6D1066C7">
      <w:pPr>
        <w:widowControl w:val="0"/>
        <w:tabs>
          <w:tab w:val="left" w:pos="1693"/>
        </w:tabs>
        <w:autoSpaceDE w:val="0"/>
        <w:autoSpaceDN w:val="0"/>
        <w:spacing w:after="0" w:line="240" w:lineRule="auto"/>
        <w:ind w:left="993" w:right="121"/>
        <w:jc w:val="both"/>
        <w:rPr>
          <w:rFonts w:ascii="Calibri" w:eastAsia="Calibri" w:hAnsi="Calibri" w:cs="Calibri"/>
          <w:b/>
          <w:bCs/>
          <w:i/>
          <w:iCs/>
          <w:lang w:val="es-ES"/>
          <w14:ligatures w14:val="none"/>
        </w:rPr>
      </w:pPr>
    </w:p>
    <w:p w14:paraId="45B8F90C" w14:textId="77777777" w:rsidR="008D698C" w:rsidRPr="006D177F" w:rsidRDefault="008D698C" w:rsidP="6D1066C7">
      <w:pPr>
        <w:widowControl w:val="0"/>
        <w:tabs>
          <w:tab w:val="left" w:pos="1693"/>
        </w:tabs>
        <w:autoSpaceDE w:val="0"/>
        <w:autoSpaceDN w:val="0"/>
        <w:spacing w:after="0" w:line="240" w:lineRule="auto"/>
        <w:ind w:left="993" w:right="121"/>
        <w:jc w:val="both"/>
        <w:rPr>
          <w:rFonts w:ascii="Calibri" w:eastAsia="Calibri" w:hAnsi="Calibri" w:cs="Calibri"/>
          <w:b/>
          <w:bCs/>
          <w:i/>
          <w:iCs/>
          <w:lang w:val="es-ES"/>
          <w14:ligatures w14:val="none"/>
        </w:rPr>
      </w:pPr>
    </w:p>
    <w:p w14:paraId="07726B2D" w14:textId="335B5C2A" w:rsidR="083EBB95" w:rsidRPr="006D177F" w:rsidRDefault="797F78DD" w:rsidP="6D1066C7">
      <w:pPr>
        <w:widowControl w:val="0"/>
        <w:spacing w:before="11" w:after="0" w:line="240" w:lineRule="auto"/>
        <w:ind w:left="993"/>
        <w:jc w:val="both"/>
        <w:rPr>
          <w:rFonts w:ascii="Calibri" w:eastAsia="Calibri" w:hAnsi="Calibri" w:cs="Calibri"/>
          <w:b/>
          <w:bCs/>
          <w:i/>
          <w:iCs/>
          <w:lang w:val="es-ES"/>
        </w:rPr>
      </w:pPr>
      <w:r w:rsidRPr="006D177F">
        <w:rPr>
          <w:rFonts w:ascii="Calibri" w:eastAsia="Calibri" w:hAnsi="Calibri" w:cs="Calibri"/>
          <w:b/>
          <w:bCs/>
          <w:i/>
          <w:iCs/>
          <w:lang w:val="es-ES"/>
        </w:rPr>
        <w:t>“Artículo 66</w:t>
      </w:r>
      <w:r w:rsidR="4EE19FEB" w:rsidRPr="006D177F">
        <w:rPr>
          <w:rFonts w:ascii="Calibri" w:eastAsia="Calibri" w:hAnsi="Calibri" w:cs="Calibri"/>
          <w:b/>
          <w:bCs/>
          <w:i/>
          <w:iCs/>
          <w:lang w:val="es-ES"/>
        </w:rPr>
        <w:t>-A</w:t>
      </w:r>
      <w:r w:rsidRPr="006D177F">
        <w:rPr>
          <w:rFonts w:ascii="Calibri" w:eastAsia="Calibri" w:hAnsi="Calibri" w:cs="Calibri"/>
          <w:b/>
          <w:bCs/>
          <w:i/>
          <w:iCs/>
          <w:lang w:val="es-ES"/>
        </w:rPr>
        <w:t xml:space="preserve">.- </w:t>
      </w:r>
      <w:r w:rsidR="0DC61FC0" w:rsidRPr="006D177F">
        <w:rPr>
          <w:rFonts w:ascii="Calibri" w:eastAsia="Calibri" w:hAnsi="Calibri" w:cs="Calibri"/>
          <w:b/>
          <w:bCs/>
          <w:i/>
          <w:iCs/>
          <w:lang w:val="es-ES"/>
        </w:rPr>
        <w:t>Prestación de los s</w:t>
      </w:r>
      <w:r w:rsidR="5E61E838" w:rsidRPr="006D177F">
        <w:rPr>
          <w:rFonts w:ascii="Calibri" w:eastAsia="Calibri" w:hAnsi="Calibri" w:cs="Calibri"/>
          <w:b/>
          <w:bCs/>
          <w:i/>
          <w:iCs/>
          <w:lang w:val="es-ES"/>
        </w:rPr>
        <w:t xml:space="preserve">ervicios de asistencia personal y cuidados </w:t>
      </w:r>
    </w:p>
    <w:p w14:paraId="078227EC" w14:textId="2B5847B2" w:rsidR="7ACE27EF" w:rsidRPr="006D177F" w:rsidRDefault="7ACE27EF" w:rsidP="6D1066C7">
      <w:pPr>
        <w:widowControl w:val="0"/>
        <w:spacing w:before="11" w:after="0" w:line="240" w:lineRule="auto"/>
        <w:ind w:left="993"/>
        <w:jc w:val="both"/>
        <w:rPr>
          <w:rFonts w:ascii="Calibri" w:eastAsia="Calibri" w:hAnsi="Calibri" w:cs="Calibri"/>
          <w:b/>
          <w:bCs/>
          <w:i/>
          <w:iCs/>
          <w:lang w:val="es-ES"/>
        </w:rPr>
      </w:pPr>
    </w:p>
    <w:p w14:paraId="4E4BF2CD" w14:textId="3E79E336" w:rsidR="7646674F" w:rsidRPr="006D177F" w:rsidRDefault="7646674F" w:rsidP="6D1066C7">
      <w:pPr>
        <w:pStyle w:val="ListParagraph"/>
        <w:widowControl w:val="0"/>
        <w:spacing w:before="11" w:after="0" w:line="240" w:lineRule="auto"/>
        <w:ind w:left="993"/>
        <w:jc w:val="both"/>
        <w:rPr>
          <w:rFonts w:ascii="Calibri" w:eastAsia="Calibri" w:hAnsi="Calibri" w:cs="Calibri"/>
          <w:i/>
          <w:iCs/>
          <w:lang w:val="es-ES"/>
        </w:rPr>
      </w:pPr>
      <w:r w:rsidRPr="006D177F">
        <w:rPr>
          <w:rFonts w:ascii="Calibri" w:eastAsia="Calibri" w:hAnsi="Calibri" w:cs="Calibri"/>
          <w:i/>
          <w:iCs/>
          <w:lang w:val="es-ES"/>
        </w:rPr>
        <w:t>66-A-</w:t>
      </w:r>
      <w:bookmarkStart w:id="2" w:name="_Hlk183445958"/>
      <w:r w:rsidR="08A15075" w:rsidRPr="006D177F">
        <w:rPr>
          <w:rFonts w:ascii="Calibri" w:eastAsia="Calibri" w:hAnsi="Calibri" w:cs="Calibri"/>
          <w:i/>
          <w:iCs/>
          <w:lang w:val="es-ES"/>
        </w:rPr>
        <w:t>1</w:t>
      </w:r>
      <w:r w:rsidRPr="006D177F">
        <w:rPr>
          <w:rFonts w:ascii="Calibri" w:eastAsia="Calibri" w:hAnsi="Calibri" w:cs="Calibri"/>
          <w:i/>
          <w:iCs/>
          <w:lang w:val="es-ES"/>
        </w:rPr>
        <w:t xml:space="preserve"> El Ministerio de la Mujer y Poblaciones Vulnerables, a través de</w:t>
      </w:r>
      <w:r w:rsidR="255BE94E" w:rsidRPr="006D177F">
        <w:rPr>
          <w:rFonts w:ascii="Calibri" w:eastAsia="Calibri" w:hAnsi="Calibri" w:cs="Calibri"/>
          <w:i/>
          <w:iCs/>
          <w:lang w:val="es-ES"/>
        </w:rPr>
        <w:t>l</w:t>
      </w:r>
      <w:r w:rsidRPr="006D177F">
        <w:rPr>
          <w:rFonts w:ascii="Calibri" w:eastAsia="Calibri" w:hAnsi="Calibri" w:cs="Calibri"/>
          <w:i/>
          <w:iCs/>
          <w:lang w:val="es-ES"/>
        </w:rPr>
        <w:t xml:space="preserve"> CONADIS,</w:t>
      </w:r>
      <w:r w:rsidR="389B8BBB" w:rsidRPr="006D177F">
        <w:rPr>
          <w:rFonts w:ascii="Calibri" w:eastAsia="Calibri" w:hAnsi="Calibri" w:cs="Calibri"/>
          <w:i/>
          <w:iCs/>
          <w:lang w:val="es-ES"/>
        </w:rPr>
        <w:t xml:space="preserve"> los gobiernos regionales y </w:t>
      </w:r>
      <w:r w:rsidR="1FAC9930" w:rsidRPr="006D177F">
        <w:rPr>
          <w:rFonts w:ascii="Calibri" w:eastAsia="Calibri" w:hAnsi="Calibri" w:cs="Calibri"/>
          <w:i/>
          <w:iCs/>
          <w:lang w:val="es-ES"/>
        </w:rPr>
        <w:t xml:space="preserve">gobiernos </w:t>
      </w:r>
      <w:r w:rsidR="389B8BBB" w:rsidRPr="006D177F">
        <w:rPr>
          <w:rFonts w:ascii="Calibri" w:eastAsia="Calibri" w:hAnsi="Calibri" w:cs="Calibri"/>
          <w:i/>
          <w:iCs/>
          <w:lang w:val="es-ES"/>
        </w:rPr>
        <w:t>locales</w:t>
      </w:r>
      <w:r w:rsidRPr="006D177F">
        <w:rPr>
          <w:rFonts w:ascii="Calibri" w:eastAsia="Calibri" w:hAnsi="Calibri" w:cs="Calibri"/>
          <w:i/>
          <w:iCs/>
          <w:lang w:val="es-ES"/>
        </w:rPr>
        <w:t xml:space="preserve"> brinda</w:t>
      </w:r>
      <w:r w:rsidR="06BFE9B6" w:rsidRPr="006D177F">
        <w:rPr>
          <w:rFonts w:ascii="Calibri" w:eastAsia="Calibri" w:hAnsi="Calibri" w:cs="Calibri"/>
          <w:i/>
          <w:iCs/>
          <w:lang w:val="es-ES"/>
        </w:rPr>
        <w:t>n</w:t>
      </w:r>
      <w:r w:rsidR="7E8A9CE9" w:rsidRPr="006D177F">
        <w:rPr>
          <w:rFonts w:ascii="Calibri" w:eastAsia="Calibri" w:hAnsi="Calibri" w:cs="Calibri"/>
          <w:i/>
          <w:iCs/>
          <w:lang w:val="es-ES"/>
        </w:rPr>
        <w:t xml:space="preserve"> el servicio de asistencia personal</w:t>
      </w:r>
      <w:r w:rsidR="35B824A6" w:rsidRPr="006D177F">
        <w:rPr>
          <w:rFonts w:ascii="Calibri" w:eastAsia="Calibri" w:hAnsi="Calibri" w:cs="Calibri"/>
          <w:i/>
          <w:iCs/>
          <w:lang w:val="es-ES"/>
        </w:rPr>
        <w:t>, implementa</w:t>
      </w:r>
      <w:r w:rsidR="213555E2" w:rsidRPr="006D177F">
        <w:rPr>
          <w:rFonts w:ascii="Calibri" w:eastAsia="Calibri" w:hAnsi="Calibri" w:cs="Calibri"/>
          <w:i/>
          <w:iCs/>
          <w:lang w:val="es-ES"/>
        </w:rPr>
        <w:t>n</w:t>
      </w:r>
      <w:r w:rsidR="35B824A6" w:rsidRPr="006D177F">
        <w:rPr>
          <w:rFonts w:ascii="Calibri" w:eastAsia="Calibri" w:hAnsi="Calibri" w:cs="Calibri"/>
          <w:i/>
          <w:iCs/>
          <w:lang w:val="es-ES"/>
        </w:rPr>
        <w:t xml:space="preserve"> espacios de respiro</w:t>
      </w:r>
      <w:r w:rsidR="6D395D61" w:rsidRPr="006D177F">
        <w:rPr>
          <w:rFonts w:ascii="Calibri" w:eastAsia="Calibri" w:hAnsi="Calibri" w:cs="Calibri"/>
          <w:i/>
          <w:iCs/>
          <w:lang w:val="es-ES"/>
        </w:rPr>
        <w:t>,</w:t>
      </w:r>
      <w:r w:rsidR="35B824A6" w:rsidRPr="006D177F">
        <w:rPr>
          <w:rFonts w:ascii="Calibri" w:eastAsia="Calibri" w:hAnsi="Calibri" w:cs="Calibri"/>
          <w:i/>
          <w:iCs/>
          <w:lang w:val="es-ES"/>
        </w:rPr>
        <w:t xml:space="preserve"> </w:t>
      </w:r>
      <w:r w:rsidR="3E10881A" w:rsidRPr="006D177F">
        <w:rPr>
          <w:rFonts w:ascii="Calibri" w:eastAsia="Calibri" w:hAnsi="Calibri" w:cs="Calibri"/>
          <w:i/>
          <w:iCs/>
          <w:lang w:val="es-ES"/>
        </w:rPr>
        <w:t>centros y residencias de vida independiente</w:t>
      </w:r>
      <w:r w:rsidR="35B824A6" w:rsidRPr="006D177F">
        <w:rPr>
          <w:rFonts w:ascii="Calibri" w:eastAsia="Calibri" w:hAnsi="Calibri" w:cs="Calibri"/>
          <w:i/>
          <w:iCs/>
          <w:lang w:val="es-ES"/>
        </w:rPr>
        <w:t xml:space="preserve"> para personas con discapacidad</w:t>
      </w:r>
      <w:r w:rsidR="3CD090D3" w:rsidRPr="006D177F">
        <w:rPr>
          <w:rFonts w:ascii="Calibri" w:eastAsia="Calibri" w:hAnsi="Calibri" w:cs="Calibri"/>
          <w:i/>
          <w:iCs/>
          <w:lang w:val="es-ES"/>
        </w:rPr>
        <w:t xml:space="preserve"> y otros de corresponder</w:t>
      </w:r>
      <w:r w:rsidR="61E16A24" w:rsidRPr="006D177F">
        <w:rPr>
          <w:rFonts w:ascii="Calibri" w:eastAsia="Calibri" w:hAnsi="Calibri" w:cs="Calibri"/>
          <w:i/>
          <w:iCs/>
          <w:lang w:val="es-ES"/>
        </w:rPr>
        <w:t>.</w:t>
      </w:r>
    </w:p>
    <w:bookmarkEnd w:id="2"/>
    <w:p w14:paraId="7731B9A7" w14:textId="115173A7" w:rsidR="7ACE27EF" w:rsidRPr="006D177F" w:rsidRDefault="7ACE27EF" w:rsidP="6D1066C7">
      <w:pPr>
        <w:pStyle w:val="ListParagraph"/>
        <w:widowControl w:val="0"/>
        <w:spacing w:before="11" w:after="0" w:line="240" w:lineRule="auto"/>
        <w:ind w:left="993"/>
        <w:jc w:val="both"/>
        <w:rPr>
          <w:rFonts w:ascii="Calibri" w:eastAsia="Calibri" w:hAnsi="Calibri" w:cs="Calibri"/>
          <w:i/>
          <w:iCs/>
          <w:lang w:val="es-ES"/>
        </w:rPr>
      </w:pPr>
    </w:p>
    <w:p w14:paraId="6B220CD7" w14:textId="6629B723" w:rsidR="3367EA46" w:rsidRPr="006D177F" w:rsidRDefault="3367EA46" w:rsidP="6D1066C7">
      <w:pPr>
        <w:pStyle w:val="ListParagraph"/>
        <w:widowControl w:val="0"/>
        <w:spacing w:before="11" w:after="0" w:line="240" w:lineRule="auto"/>
        <w:ind w:left="993"/>
        <w:jc w:val="both"/>
        <w:rPr>
          <w:rFonts w:ascii="Calibri" w:eastAsia="Calibri" w:hAnsi="Calibri" w:cs="Calibri"/>
          <w:i/>
          <w:iCs/>
          <w:lang w:val="es-ES"/>
        </w:rPr>
      </w:pPr>
      <w:r w:rsidRPr="006D177F">
        <w:rPr>
          <w:rFonts w:ascii="Calibri" w:eastAsia="Calibri" w:hAnsi="Calibri" w:cs="Calibri"/>
          <w:i/>
          <w:iCs/>
          <w:lang w:val="es-ES"/>
        </w:rPr>
        <w:t xml:space="preserve">66-A-2 </w:t>
      </w:r>
      <w:r w:rsidR="3D910432" w:rsidRPr="006D177F">
        <w:rPr>
          <w:rFonts w:ascii="Calibri" w:eastAsia="Calibri" w:hAnsi="Calibri" w:cs="Calibri"/>
          <w:i/>
          <w:iCs/>
          <w:lang w:val="es-ES"/>
        </w:rPr>
        <w:t xml:space="preserve">El CONADIS </w:t>
      </w:r>
      <w:r w:rsidR="07BC34D1" w:rsidRPr="006D177F">
        <w:rPr>
          <w:rFonts w:ascii="Calibri" w:eastAsia="Calibri" w:hAnsi="Calibri" w:cs="Calibri"/>
          <w:i/>
          <w:iCs/>
          <w:lang w:val="es-ES"/>
        </w:rPr>
        <w:t xml:space="preserve">diseña y aprueba el modelo del servicio de asistencia personal, espacios de respiro, centros </w:t>
      </w:r>
      <w:r w:rsidR="1327CF17" w:rsidRPr="006D177F">
        <w:rPr>
          <w:rFonts w:ascii="Calibri" w:eastAsia="Calibri" w:hAnsi="Calibri" w:cs="Calibri"/>
          <w:i/>
          <w:iCs/>
          <w:lang w:val="es-ES"/>
        </w:rPr>
        <w:t xml:space="preserve">y residencias </w:t>
      </w:r>
      <w:r w:rsidR="07BC34D1" w:rsidRPr="006D177F">
        <w:rPr>
          <w:rFonts w:ascii="Calibri" w:eastAsia="Calibri" w:hAnsi="Calibri" w:cs="Calibri"/>
          <w:i/>
          <w:iCs/>
          <w:lang w:val="es-ES"/>
        </w:rPr>
        <w:t>de vida independiente para personas con discapacidad</w:t>
      </w:r>
      <w:r w:rsidR="5D3DAFB2" w:rsidRPr="006D177F">
        <w:rPr>
          <w:rFonts w:ascii="Calibri" w:eastAsia="Calibri" w:hAnsi="Calibri" w:cs="Calibri"/>
          <w:i/>
          <w:iCs/>
          <w:lang w:val="es-ES"/>
        </w:rPr>
        <w:t xml:space="preserve"> y otros de corresponder</w:t>
      </w:r>
      <w:r w:rsidR="07BC34D1" w:rsidRPr="006D177F">
        <w:rPr>
          <w:rFonts w:ascii="Calibri" w:eastAsia="Calibri" w:hAnsi="Calibri" w:cs="Calibri"/>
          <w:i/>
          <w:iCs/>
          <w:lang w:val="es-ES"/>
        </w:rPr>
        <w:t xml:space="preserve">. Así </w:t>
      </w:r>
      <w:r w:rsidR="07BC34D1" w:rsidRPr="006D177F">
        <w:rPr>
          <w:rFonts w:ascii="Calibri" w:eastAsia="Calibri" w:hAnsi="Calibri" w:cs="Calibri"/>
          <w:i/>
          <w:iCs/>
          <w:lang w:val="es-PE"/>
        </w:rPr>
        <w:t xml:space="preserve">también, </w:t>
      </w:r>
      <w:r w:rsidR="35B824A6" w:rsidRPr="006D177F">
        <w:rPr>
          <w:rFonts w:ascii="Calibri" w:eastAsia="Calibri" w:hAnsi="Calibri" w:cs="Calibri"/>
          <w:i/>
          <w:iCs/>
          <w:lang w:val="es-ES"/>
        </w:rPr>
        <w:t>realiza</w:t>
      </w:r>
      <w:r w:rsidR="79ADA58E" w:rsidRPr="006D177F">
        <w:rPr>
          <w:rFonts w:ascii="Calibri" w:eastAsia="Calibri" w:hAnsi="Calibri" w:cs="Calibri"/>
          <w:i/>
          <w:iCs/>
          <w:lang w:val="es-ES"/>
        </w:rPr>
        <w:t xml:space="preserve"> </w:t>
      </w:r>
      <w:r w:rsidR="7646674F" w:rsidRPr="006D177F">
        <w:rPr>
          <w:rFonts w:ascii="Calibri" w:eastAsia="Calibri" w:hAnsi="Calibri" w:cs="Calibri"/>
          <w:i/>
          <w:iCs/>
          <w:lang w:val="es-ES"/>
        </w:rPr>
        <w:t xml:space="preserve">asistencia técnica, acompañamiento, seguimiento y supervisión para garantizar la correcta prestación de los </w:t>
      </w:r>
      <w:r w:rsidR="0A5BF9E7" w:rsidRPr="006D177F">
        <w:rPr>
          <w:rFonts w:ascii="Calibri" w:eastAsia="Calibri" w:hAnsi="Calibri" w:cs="Calibri"/>
          <w:i/>
          <w:iCs/>
          <w:lang w:val="es-ES"/>
        </w:rPr>
        <w:t xml:space="preserve">servicios de </w:t>
      </w:r>
      <w:r w:rsidR="7646674F" w:rsidRPr="006D177F">
        <w:rPr>
          <w:rFonts w:ascii="Calibri" w:eastAsia="Calibri" w:hAnsi="Calibri" w:cs="Calibri"/>
          <w:i/>
          <w:iCs/>
          <w:lang w:val="es-ES"/>
        </w:rPr>
        <w:t>asistencia personal</w:t>
      </w:r>
      <w:r w:rsidR="3AB5F5F5" w:rsidRPr="006D177F">
        <w:rPr>
          <w:rFonts w:ascii="Calibri" w:eastAsia="Calibri" w:hAnsi="Calibri" w:cs="Calibri"/>
          <w:i/>
          <w:iCs/>
          <w:lang w:val="es-ES"/>
        </w:rPr>
        <w:t xml:space="preserve"> y cuidados</w:t>
      </w:r>
      <w:r w:rsidR="7646674F" w:rsidRPr="006D177F">
        <w:rPr>
          <w:rFonts w:ascii="Calibri" w:eastAsia="Calibri" w:hAnsi="Calibri" w:cs="Calibri"/>
          <w:i/>
          <w:iCs/>
          <w:lang w:val="es-ES"/>
        </w:rPr>
        <w:t>, en favor de las personas con discapacidad, bajo parámetros de cumplimiento de los derechos de</w:t>
      </w:r>
      <w:r w:rsidR="045968CF" w:rsidRPr="006D177F">
        <w:rPr>
          <w:rFonts w:ascii="Calibri" w:eastAsia="Calibri" w:hAnsi="Calibri" w:cs="Calibri"/>
          <w:i/>
          <w:iCs/>
          <w:lang w:val="es-ES"/>
        </w:rPr>
        <w:t xml:space="preserve"> autonomía personal</w:t>
      </w:r>
      <w:r w:rsidR="1FA832DB" w:rsidRPr="006D177F">
        <w:rPr>
          <w:rFonts w:ascii="Calibri" w:eastAsia="Calibri" w:hAnsi="Calibri" w:cs="Calibri"/>
          <w:i/>
          <w:iCs/>
          <w:lang w:val="es-ES"/>
        </w:rPr>
        <w:t>,</w:t>
      </w:r>
      <w:r w:rsidR="7646674F" w:rsidRPr="006D177F">
        <w:rPr>
          <w:rFonts w:ascii="Calibri" w:eastAsia="Calibri" w:hAnsi="Calibri" w:cs="Calibri"/>
          <w:i/>
          <w:iCs/>
          <w:lang w:val="es-ES"/>
        </w:rPr>
        <w:t xml:space="preserve"> vida independiente</w:t>
      </w:r>
      <w:r w:rsidR="2D871EE7" w:rsidRPr="006D177F">
        <w:rPr>
          <w:rFonts w:ascii="Calibri" w:eastAsia="Calibri" w:hAnsi="Calibri" w:cs="Calibri"/>
          <w:i/>
          <w:iCs/>
          <w:lang w:val="es-ES"/>
        </w:rPr>
        <w:t xml:space="preserve"> e</w:t>
      </w:r>
      <w:r w:rsidR="7646674F" w:rsidRPr="006D177F">
        <w:rPr>
          <w:rFonts w:ascii="Calibri" w:eastAsia="Calibri" w:hAnsi="Calibri" w:cs="Calibri"/>
          <w:i/>
          <w:iCs/>
          <w:lang w:val="es-ES"/>
        </w:rPr>
        <w:t xml:space="preserve"> inclusión en la comunidad.</w:t>
      </w:r>
    </w:p>
    <w:p w14:paraId="7EA387D6" w14:textId="1028B2E0" w:rsidR="7ACE27EF" w:rsidRPr="006D177F" w:rsidRDefault="7ACE27EF" w:rsidP="6D1066C7">
      <w:pPr>
        <w:pStyle w:val="ListParagraph"/>
        <w:widowControl w:val="0"/>
        <w:spacing w:before="11" w:after="0" w:line="240" w:lineRule="auto"/>
        <w:ind w:left="993"/>
        <w:jc w:val="both"/>
        <w:rPr>
          <w:rFonts w:ascii="Calibri" w:eastAsia="Calibri" w:hAnsi="Calibri" w:cs="Calibri"/>
          <w:i/>
          <w:iCs/>
          <w:lang w:val="es-ES"/>
        </w:rPr>
      </w:pPr>
    </w:p>
    <w:p w14:paraId="36345A21" w14:textId="5315CF89" w:rsidR="083EBB95" w:rsidRPr="006D177F" w:rsidRDefault="083EBB95" w:rsidP="6D1066C7">
      <w:pPr>
        <w:widowControl w:val="0"/>
        <w:spacing w:before="1" w:after="0" w:line="240" w:lineRule="auto"/>
        <w:ind w:left="993" w:right="90"/>
        <w:jc w:val="both"/>
        <w:rPr>
          <w:rFonts w:ascii="Calibri" w:eastAsia="Calibri" w:hAnsi="Calibri" w:cs="Calibri"/>
          <w:i/>
          <w:iCs/>
          <w:lang w:val="es-ES"/>
        </w:rPr>
      </w:pPr>
      <w:r w:rsidRPr="006D177F">
        <w:rPr>
          <w:rFonts w:ascii="Calibri" w:eastAsia="Calibri" w:hAnsi="Calibri" w:cs="Calibri"/>
          <w:i/>
          <w:iCs/>
          <w:lang w:val="es-ES"/>
        </w:rPr>
        <w:t>66-A-</w:t>
      </w:r>
      <w:r w:rsidR="1776FAC4" w:rsidRPr="006D177F">
        <w:rPr>
          <w:rFonts w:ascii="Calibri" w:eastAsia="Calibri" w:hAnsi="Calibri" w:cs="Calibri"/>
          <w:i/>
          <w:iCs/>
          <w:lang w:val="es-ES"/>
        </w:rPr>
        <w:t>3</w:t>
      </w:r>
      <w:r w:rsidR="67437A2F" w:rsidRPr="006D177F">
        <w:rPr>
          <w:rFonts w:ascii="Calibri" w:eastAsia="Calibri" w:hAnsi="Calibri" w:cs="Calibri"/>
          <w:i/>
          <w:iCs/>
          <w:lang w:val="es-ES"/>
        </w:rPr>
        <w:t xml:space="preserve"> Los gobiernos regionales y gobiernos locales</w:t>
      </w:r>
      <w:r w:rsidR="41E7C030" w:rsidRPr="006D177F">
        <w:rPr>
          <w:rFonts w:ascii="Calibri" w:eastAsia="Calibri" w:hAnsi="Calibri" w:cs="Calibri"/>
          <w:i/>
          <w:iCs/>
          <w:lang w:val="es-ES"/>
        </w:rPr>
        <w:t xml:space="preserve"> </w:t>
      </w:r>
      <w:r w:rsidR="14BD137D" w:rsidRPr="006D177F">
        <w:rPr>
          <w:rFonts w:ascii="Calibri" w:eastAsia="Calibri" w:hAnsi="Calibri" w:cs="Calibri"/>
          <w:i/>
          <w:iCs/>
          <w:lang w:val="es-ES"/>
        </w:rPr>
        <w:t xml:space="preserve">para la adecuada implementación de los servicios de asistencia personal y cuidados en favor de las personas con discapacidad </w:t>
      </w:r>
      <w:r w:rsidR="6B51D6E8" w:rsidRPr="006D177F">
        <w:rPr>
          <w:rFonts w:ascii="Calibri" w:eastAsia="Calibri" w:hAnsi="Calibri" w:cs="Calibri"/>
          <w:i/>
          <w:iCs/>
          <w:lang w:val="es-ES"/>
        </w:rPr>
        <w:t>cumplen</w:t>
      </w:r>
      <w:r w:rsidR="67437A2F" w:rsidRPr="006D177F">
        <w:rPr>
          <w:rFonts w:ascii="Calibri" w:eastAsia="Calibri" w:hAnsi="Calibri" w:cs="Calibri"/>
          <w:i/>
          <w:iCs/>
          <w:lang w:val="es-ES"/>
        </w:rPr>
        <w:t xml:space="preserve"> los siguientes roles:</w:t>
      </w:r>
    </w:p>
    <w:p w14:paraId="4B8CA862" w14:textId="6586B68C" w:rsidR="5C0EE273" w:rsidRPr="006D177F" w:rsidRDefault="5C0EE273" w:rsidP="6D1066C7">
      <w:pPr>
        <w:pStyle w:val="ListParagraph"/>
        <w:widowControl w:val="0"/>
        <w:tabs>
          <w:tab w:val="left" w:pos="1252"/>
        </w:tabs>
        <w:spacing w:before="1" w:after="0" w:line="240" w:lineRule="auto"/>
        <w:ind w:left="993" w:right="117"/>
        <w:jc w:val="both"/>
        <w:rPr>
          <w:rFonts w:ascii="Calibri" w:eastAsia="Calibri" w:hAnsi="Calibri" w:cs="Calibri"/>
          <w:i/>
          <w:iCs/>
          <w:lang w:val="es-ES"/>
        </w:rPr>
      </w:pPr>
      <w:r w:rsidRPr="006D177F">
        <w:rPr>
          <w:rFonts w:ascii="Calibri" w:eastAsia="Calibri" w:hAnsi="Calibri" w:cs="Calibri"/>
          <w:i/>
          <w:iCs/>
          <w:lang w:val="es-ES"/>
        </w:rPr>
        <w:t>a</w:t>
      </w:r>
      <w:r w:rsidR="2A615663" w:rsidRPr="006D177F">
        <w:rPr>
          <w:rFonts w:ascii="Calibri" w:eastAsia="Calibri" w:hAnsi="Calibri" w:cs="Calibri"/>
          <w:i/>
          <w:iCs/>
          <w:lang w:val="es-ES"/>
        </w:rPr>
        <w:t xml:space="preserve">) </w:t>
      </w:r>
      <w:r w:rsidR="4E5D3467" w:rsidRPr="006D177F">
        <w:rPr>
          <w:rFonts w:ascii="Calibri" w:eastAsia="Calibri" w:hAnsi="Calibri" w:cs="Calibri"/>
          <w:i/>
          <w:iCs/>
          <w:lang w:val="es-ES"/>
        </w:rPr>
        <w:t>Brindar, p</w:t>
      </w:r>
      <w:r w:rsidR="2A615663" w:rsidRPr="006D177F">
        <w:rPr>
          <w:rFonts w:ascii="Calibri" w:eastAsia="Calibri" w:hAnsi="Calibri" w:cs="Calibri"/>
          <w:i/>
          <w:iCs/>
          <w:lang w:val="es-ES"/>
        </w:rPr>
        <w:t>romover, coordinar y articular la implementación de servicios de asistencia personal en favor de las personas con discapacidad, bajo parámetros de cumplimiento de los derechos de vida independiente, autonomía e inclusión en la comunidad</w:t>
      </w:r>
      <w:r w:rsidR="26584C1C" w:rsidRPr="006D177F">
        <w:rPr>
          <w:rFonts w:ascii="Calibri" w:eastAsia="Calibri" w:hAnsi="Calibri" w:cs="Calibri"/>
          <w:i/>
          <w:iCs/>
          <w:lang w:val="es-ES"/>
        </w:rPr>
        <w:t>, en coordinación con el CONADIS.</w:t>
      </w:r>
    </w:p>
    <w:p w14:paraId="1ABBD6B3" w14:textId="4725C611" w:rsidR="6564401A" w:rsidRPr="006D177F" w:rsidRDefault="6564401A" w:rsidP="6D1066C7">
      <w:pPr>
        <w:pStyle w:val="ListParagraph"/>
        <w:widowControl w:val="0"/>
        <w:tabs>
          <w:tab w:val="left" w:pos="1252"/>
        </w:tabs>
        <w:spacing w:before="1" w:after="0" w:line="240" w:lineRule="auto"/>
        <w:ind w:left="993" w:right="117"/>
        <w:jc w:val="both"/>
        <w:rPr>
          <w:rFonts w:ascii="Calibri" w:eastAsia="Calibri" w:hAnsi="Calibri" w:cs="Calibri"/>
          <w:i/>
          <w:iCs/>
          <w:lang w:val="es-ES"/>
        </w:rPr>
      </w:pPr>
      <w:r w:rsidRPr="006D177F">
        <w:rPr>
          <w:rFonts w:ascii="Calibri" w:eastAsia="Calibri" w:hAnsi="Calibri" w:cs="Calibri"/>
          <w:i/>
          <w:iCs/>
          <w:lang w:val="es-ES"/>
        </w:rPr>
        <w:t>b</w:t>
      </w:r>
      <w:r w:rsidR="2A615663" w:rsidRPr="006D177F">
        <w:rPr>
          <w:rFonts w:ascii="Calibri" w:eastAsia="Calibri" w:hAnsi="Calibri" w:cs="Calibri"/>
          <w:i/>
          <w:iCs/>
          <w:lang w:val="es-ES"/>
        </w:rPr>
        <w:t>) Promover el acompañamiento para cuidadores/as, el fortalecimiento de servicios comunitarios orientados a promover la vida independiente de personas con discapacidad y la generación de espacios de respiro destinados a cuidadoras/es, en coordinación con el CONADIS u otras entidades competentes en la materia.</w:t>
      </w:r>
    </w:p>
    <w:p w14:paraId="3E6876C1" w14:textId="34D95C90" w:rsidR="305FB3EB" w:rsidRPr="006D177F" w:rsidRDefault="57F67D43" w:rsidP="6D1066C7">
      <w:pPr>
        <w:widowControl w:val="0"/>
        <w:tabs>
          <w:tab w:val="left" w:pos="1351"/>
        </w:tabs>
        <w:spacing w:after="0" w:line="240" w:lineRule="auto"/>
        <w:ind w:left="993" w:right="115"/>
        <w:jc w:val="both"/>
        <w:rPr>
          <w:rFonts w:ascii="Calibri" w:eastAsia="Calibri" w:hAnsi="Calibri" w:cs="Calibri"/>
          <w:i/>
          <w:iCs/>
          <w:lang w:val="es-ES"/>
        </w:rPr>
      </w:pPr>
      <w:r w:rsidRPr="006D177F">
        <w:rPr>
          <w:rFonts w:ascii="Calibri" w:eastAsia="Calibri" w:hAnsi="Calibri" w:cs="Calibri"/>
          <w:i/>
          <w:iCs/>
          <w:lang w:val="es-ES"/>
        </w:rPr>
        <w:t>c</w:t>
      </w:r>
      <w:r w:rsidR="48B45800" w:rsidRPr="006D177F">
        <w:rPr>
          <w:rFonts w:ascii="Calibri" w:eastAsia="Calibri" w:hAnsi="Calibri" w:cs="Calibri"/>
          <w:i/>
          <w:iCs/>
          <w:lang w:val="es-ES"/>
        </w:rPr>
        <w:t>)</w:t>
      </w:r>
      <w:r w:rsidR="393205BC" w:rsidRPr="006D177F">
        <w:rPr>
          <w:rFonts w:ascii="Calibri" w:eastAsia="Calibri" w:hAnsi="Calibri" w:cs="Calibri"/>
          <w:i/>
          <w:iCs/>
          <w:lang w:val="es-ES"/>
        </w:rPr>
        <w:t xml:space="preserve"> </w:t>
      </w:r>
      <w:r w:rsidR="28173B66" w:rsidRPr="006D177F">
        <w:rPr>
          <w:rFonts w:ascii="Calibri" w:eastAsia="Calibri" w:hAnsi="Calibri" w:cs="Calibri"/>
          <w:i/>
          <w:iCs/>
          <w:lang w:val="es-ES"/>
        </w:rPr>
        <w:t>Promover</w:t>
      </w:r>
      <w:r w:rsidR="3869C1F0" w:rsidRPr="006D177F">
        <w:rPr>
          <w:rFonts w:ascii="Calibri" w:eastAsia="Calibri" w:hAnsi="Calibri" w:cs="Calibri"/>
          <w:i/>
          <w:iCs/>
          <w:lang w:val="es-ES"/>
        </w:rPr>
        <w:t xml:space="preserve"> </w:t>
      </w:r>
      <w:r w:rsidR="094C074F" w:rsidRPr="006D177F">
        <w:rPr>
          <w:rFonts w:ascii="Calibri" w:eastAsia="Calibri" w:hAnsi="Calibri" w:cs="Calibri"/>
          <w:i/>
          <w:iCs/>
          <w:lang w:val="es-ES"/>
        </w:rPr>
        <w:t xml:space="preserve">la </w:t>
      </w:r>
      <w:r w:rsidR="3869C1F0" w:rsidRPr="006D177F">
        <w:rPr>
          <w:rFonts w:ascii="Calibri" w:eastAsia="Calibri" w:hAnsi="Calibri" w:cs="Calibri"/>
          <w:i/>
          <w:iCs/>
          <w:lang w:val="es-ES"/>
        </w:rPr>
        <w:t>certificación de competencias laborales</w:t>
      </w:r>
      <w:r w:rsidR="173720D3" w:rsidRPr="006D177F">
        <w:rPr>
          <w:rFonts w:ascii="Calibri" w:eastAsia="Calibri" w:hAnsi="Calibri" w:cs="Calibri"/>
          <w:i/>
          <w:iCs/>
          <w:lang w:val="es-ES"/>
        </w:rPr>
        <w:t xml:space="preserve"> y programas de capacitación laboral para </w:t>
      </w:r>
      <w:r w:rsidR="08F70D7B" w:rsidRPr="006D177F">
        <w:rPr>
          <w:rFonts w:ascii="Calibri" w:eastAsia="Calibri" w:hAnsi="Calibri" w:cs="Calibri"/>
          <w:i/>
          <w:iCs/>
          <w:lang w:val="es-ES"/>
        </w:rPr>
        <w:t xml:space="preserve">las </w:t>
      </w:r>
      <w:r w:rsidR="173720D3" w:rsidRPr="006D177F">
        <w:rPr>
          <w:rFonts w:ascii="Calibri" w:eastAsia="Calibri" w:hAnsi="Calibri" w:cs="Calibri"/>
          <w:i/>
          <w:iCs/>
          <w:lang w:val="es-ES"/>
        </w:rPr>
        <w:t xml:space="preserve">personas que brindan el servicio de asistencia personal, en coordinación con el Ministerio de Trabajo y </w:t>
      </w:r>
      <w:r w:rsidR="081CAD1C" w:rsidRPr="006D177F">
        <w:rPr>
          <w:rFonts w:ascii="Calibri" w:eastAsia="Calibri" w:hAnsi="Calibri" w:cs="Calibri"/>
          <w:i/>
          <w:iCs/>
          <w:lang w:val="es-ES"/>
        </w:rPr>
        <w:t>P</w:t>
      </w:r>
      <w:r w:rsidR="173720D3" w:rsidRPr="006D177F">
        <w:rPr>
          <w:rFonts w:ascii="Calibri" w:eastAsia="Calibri" w:hAnsi="Calibri" w:cs="Calibri"/>
          <w:i/>
          <w:iCs/>
          <w:lang w:val="es-ES"/>
        </w:rPr>
        <w:t xml:space="preserve">romoción del Empleo. </w:t>
      </w:r>
    </w:p>
    <w:p w14:paraId="09AC0AD8" w14:textId="3BB3D2A1" w:rsidR="305FB3EB" w:rsidRPr="006D177F" w:rsidRDefault="2C2941D3" w:rsidP="6D1066C7">
      <w:pPr>
        <w:widowControl w:val="0"/>
        <w:tabs>
          <w:tab w:val="left" w:pos="1351"/>
        </w:tabs>
        <w:spacing w:after="0" w:line="240" w:lineRule="auto"/>
        <w:ind w:left="993" w:right="115"/>
        <w:jc w:val="both"/>
        <w:rPr>
          <w:rFonts w:ascii="Calibri" w:eastAsia="Calibri" w:hAnsi="Calibri" w:cs="Calibri"/>
          <w:i/>
          <w:iCs/>
          <w:lang w:val="es-ES"/>
        </w:rPr>
      </w:pPr>
      <w:r w:rsidRPr="006D177F">
        <w:rPr>
          <w:rFonts w:ascii="Calibri" w:eastAsia="Calibri" w:hAnsi="Calibri" w:cs="Calibri"/>
          <w:i/>
          <w:iCs/>
          <w:lang w:val="es-ES"/>
        </w:rPr>
        <w:t>d</w:t>
      </w:r>
      <w:r w:rsidR="107FBF04" w:rsidRPr="006D177F">
        <w:rPr>
          <w:rFonts w:ascii="Calibri" w:eastAsia="Calibri" w:hAnsi="Calibri" w:cs="Calibri"/>
          <w:i/>
          <w:iCs/>
          <w:lang w:val="es-ES"/>
        </w:rPr>
        <w:t xml:space="preserve">) </w:t>
      </w:r>
      <w:r w:rsidR="2E6B2FFE" w:rsidRPr="006D177F">
        <w:rPr>
          <w:rFonts w:ascii="Calibri" w:eastAsia="Calibri" w:hAnsi="Calibri" w:cs="Calibri"/>
          <w:i/>
          <w:iCs/>
          <w:lang w:val="es-ES"/>
        </w:rPr>
        <w:t>Promover el desarrollo de capacitación y oferta formativa pertinente en las instituciones de su territorio, que permita la certificación y/o titulación, según corresponda, de las personas que brindan servicios de asistencia personal y cuidados a personas con discapacidad en situación de dependencia.</w:t>
      </w:r>
    </w:p>
    <w:p w14:paraId="4FBAEF8F" w14:textId="3E823C88" w:rsidR="3C60F1D1" w:rsidRPr="006D177F" w:rsidRDefault="3C60F1D1" w:rsidP="6D1066C7">
      <w:pPr>
        <w:widowControl w:val="0"/>
        <w:tabs>
          <w:tab w:val="left" w:pos="1351"/>
        </w:tabs>
        <w:spacing w:after="0" w:line="240" w:lineRule="auto"/>
        <w:ind w:left="993" w:right="115"/>
        <w:jc w:val="both"/>
        <w:rPr>
          <w:rFonts w:ascii="Calibri" w:eastAsia="Calibri" w:hAnsi="Calibri" w:cs="Calibri"/>
          <w:i/>
          <w:iCs/>
          <w:lang w:val="es-ES"/>
        </w:rPr>
      </w:pPr>
      <w:r w:rsidRPr="006D177F">
        <w:rPr>
          <w:rFonts w:ascii="Calibri" w:eastAsia="Calibri" w:hAnsi="Calibri" w:cs="Calibri"/>
          <w:i/>
          <w:iCs/>
          <w:lang w:val="es-ES"/>
        </w:rPr>
        <w:t>e</w:t>
      </w:r>
      <w:r w:rsidR="38B11340" w:rsidRPr="006D177F">
        <w:rPr>
          <w:rFonts w:ascii="Calibri" w:eastAsia="Calibri" w:hAnsi="Calibri" w:cs="Calibri"/>
          <w:i/>
          <w:iCs/>
          <w:lang w:val="es-ES"/>
        </w:rPr>
        <w:t xml:space="preserve">) Promover el desarrollo de cursos </w:t>
      </w:r>
      <w:r w:rsidR="03B3E0C2" w:rsidRPr="006D177F">
        <w:rPr>
          <w:rFonts w:ascii="Calibri" w:eastAsia="Calibri" w:hAnsi="Calibri" w:cs="Calibri"/>
          <w:i/>
          <w:iCs/>
          <w:lang w:val="es-ES"/>
        </w:rPr>
        <w:t xml:space="preserve">de </w:t>
      </w:r>
      <w:r w:rsidR="38B11340" w:rsidRPr="006D177F">
        <w:rPr>
          <w:rFonts w:ascii="Calibri" w:eastAsia="Calibri" w:hAnsi="Calibri" w:cs="Calibri"/>
          <w:i/>
          <w:iCs/>
          <w:lang w:val="es-ES"/>
        </w:rPr>
        <w:t xml:space="preserve">capacitación </w:t>
      </w:r>
      <w:r w:rsidR="2019DB07" w:rsidRPr="006D177F">
        <w:rPr>
          <w:rFonts w:ascii="Calibri" w:eastAsia="Calibri" w:hAnsi="Calibri" w:cs="Calibri"/>
          <w:i/>
          <w:iCs/>
          <w:lang w:val="es-ES"/>
        </w:rPr>
        <w:t xml:space="preserve">dirigidos a familiares cuidadores, orientados a promover la </w:t>
      </w:r>
      <w:r w:rsidR="0001D592" w:rsidRPr="006D177F">
        <w:rPr>
          <w:rFonts w:ascii="Calibri" w:eastAsia="Calibri" w:hAnsi="Calibri" w:cs="Calibri"/>
          <w:i/>
          <w:iCs/>
          <w:lang w:val="es-ES"/>
        </w:rPr>
        <w:t xml:space="preserve">autonomía y </w:t>
      </w:r>
      <w:r w:rsidR="2019DB07" w:rsidRPr="006D177F">
        <w:rPr>
          <w:rFonts w:ascii="Calibri" w:eastAsia="Calibri" w:hAnsi="Calibri" w:cs="Calibri"/>
          <w:i/>
          <w:iCs/>
          <w:lang w:val="es-ES"/>
        </w:rPr>
        <w:t>vida independiente de personas con discapacidad en situación de dependencia.</w:t>
      </w:r>
    </w:p>
    <w:p w14:paraId="77744F1B" w14:textId="1512ADC0" w:rsidR="7ACE27EF" w:rsidRPr="006D177F" w:rsidRDefault="7ACE27EF" w:rsidP="6D1066C7">
      <w:pPr>
        <w:widowControl w:val="0"/>
        <w:tabs>
          <w:tab w:val="left" w:pos="1351"/>
        </w:tabs>
        <w:spacing w:after="0" w:line="240" w:lineRule="auto"/>
        <w:ind w:left="993" w:right="115"/>
        <w:jc w:val="both"/>
        <w:rPr>
          <w:rFonts w:ascii="Calibri" w:eastAsia="Calibri" w:hAnsi="Calibri" w:cs="Calibri"/>
          <w:i/>
          <w:iCs/>
          <w:lang w:val="es-ES"/>
        </w:rPr>
      </w:pPr>
    </w:p>
    <w:p w14:paraId="63D67754" w14:textId="7F086184" w:rsidR="5B6112CA" w:rsidRPr="006D177F" w:rsidRDefault="5B6112CA" w:rsidP="6D1066C7">
      <w:pPr>
        <w:pStyle w:val="ListParagraph"/>
        <w:widowControl w:val="0"/>
        <w:tabs>
          <w:tab w:val="left" w:pos="1252"/>
        </w:tabs>
        <w:spacing w:before="1" w:after="0" w:line="240" w:lineRule="auto"/>
        <w:ind w:left="993" w:right="117"/>
        <w:jc w:val="both"/>
        <w:rPr>
          <w:rFonts w:ascii="Calibri" w:eastAsia="Calibri" w:hAnsi="Calibri" w:cs="Calibri"/>
          <w:i/>
          <w:iCs/>
          <w:lang w:val="es-ES"/>
        </w:rPr>
      </w:pPr>
    </w:p>
    <w:p w14:paraId="162B620F" w14:textId="0C1D638B" w:rsidR="00E0688D" w:rsidRPr="006D177F" w:rsidRDefault="539E0034" w:rsidP="6D1066C7">
      <w:pPr>
        <w:pStyle w:val="ListParagraph"/>
        <w:widowControl w:val="0"/>
        <w:autoSpaceDE w:val="0"/>
        <w:autoSpaceDN w:val="0"/>
        <w:spacing w:before="11" w:after="0" w:line="240" w:lineRule="auto"/>
        <w:ind w:left="993"/>
        <w:jc w:val="both"/>
        <w:rPr>
          <w:rFonts w:ascii="Calibri" w:eastAsia="Calibri" w:hAnsi="Calibri" w:cs="Calibri"/>
          <w:i/>
          <w:iCs/>
          <w:lang w:val="es-PE"/>
        </w:rPr>
      </w:pPr>
      <w:r w:rsidRPr="006D177F">
        <w:rPr>
          <w:rFonts w:ascii="Calibri" w:eastAsia="Calibri" w:hAnsi="Calibri" w:cs="Calibri"/>
          <w:i/>
          <w:iCs/>
          <w:lang w:val="es-PE"/>
        </w:rPr>
        <w:t>66-A-</w:t>
      </w:r>
      <w:r w:rsidR="69DEA07C" w:rsidRPr="006D177F">
        <w:rPr>
          <w:rFonts w:ascii="Calibri" w:eastAsia="Calibri" w:hAnsi="Calibri" w:cs="Calibri"/>
          <w:i/>
          <w:iCs/>
          <w:lang w:val="es-PE"/>
        </w:rPr>
        <w:t>4</w:t>
      </w:r>
      <w:r w:rsidRPr="006D177F">
        <w:rPr>
          <w:rFonts w:ascii="Calibri" w:eastAsia="Calibri" w:hAnsi="Calibri" w:cs="Calibri"/>
          <w:i/>
          <w:iCs/>
          <w:lang w:val="es-PE"/>
        </w:rPr>
        <w:t xml:space="preserve"> El Ministerio de la Mujer y Poblaciones Vulnerables, a través de CONADIS, y en coordinación con el </w:t>
      </w:r>
      <w:bookmarkStart w:id="3" w:name="_Hlk183450593"/>
      <w:r w:rsidRPr="006D177F">
        <w:rPr>
          <w:rFonts w:ascii="Calibri" w:eastAsia="Calibri" w:hAnsi="Calibri" w:cs="Calibri"/>
          <w:i/>
          <w:iCs/>
          <w:lang w:val="es-PE"/>
        </w:rPr>
        <w:t>Ministerio de Trabajo y Promoción del Empleo</w:t>
      </w:r>
      <w:bookmarkEnd w:id="3"/>
      <w:r w:rsidRPr="006D177F">
        <w:rPr>
          <w:rFonts w:ascii="Calibri" w:eastAsia="Calibri" w:hAnsi="Calibri" w:cs="Calibri"/>
          <w:i/>
          <w:iCs/>
          <w:lang w:val="es-PE"/>
        </w:rPr>
        <w:t xml:space="preserve">, </w:t>
      </w:r>
      <w:bookmarkStart w:id="4" w:name="_Hlk183450533"/>
      <w:r w:rsidRPr="006D177F">
        <w:rPr>
          <w:rFonts w:ascii="Calibri" w:eastAsia="Calibri" w:hAnsi="Calibri" w:cs="Calibri"/>
          <w:i/>
          <w:iCs/>
          <w:lang w:val="es-PE"/>
        </w:rPr>
        <w:t>emiten los instrumentos técnico-normativos que permitan la implementación de los cursos de formación en materia de cuidados y asistencia personal a las personas con discapacidad.</w:t>
      </w:r>
    </w:p>
    <w:bookmarkEnd w:id="4"/>
    <w:p w14:paraId="585E161F" w14:textId="0F3380C9" w:rsidR="00E0688D" w:rsidRPr="006D177F" w:rsidRDefault="00E0688D" w:rsidP="6D1066C7">
      <w:pPr>
        <w:pStyle w:val="ListParagraph"/>
        <w:widowControl w:val="0"/>
        <w:autoSpaceDE w:val="0"/>
        <w:autoSpaceDN w:val="0"/>
        <w:spacing w:before="11" w:after="0" w:line="240" w:lineRule="auto"/>
        <w:ind w:left="993"/>
        <w:jc w:val="both"/>
        <w:rPr>
          <w:rFonts w:ascii="Calibri" w:eastAsia="Calibri" w:hAnsi="Calibri" w:cs="Calibri"/>
          <w:i/>
          <w:iCs/>
          <w:lang w:val="es-ES"/>
        </w:rPr>
      </w:pPr>
    </w:p>
    <w:p w14:paraId="03C850FA" w14:textId="1ECCBB76" w:rsidR="00E0688D" w:rsidRPr="006D177F" w:rsidRDefault="5721ECF3" w:rsidP="6D1066C7">
      <w:pPr>
        <w:widowControl w:val="0"/>
        <w:autoSpaceDE w:val="0"/>
        <w:autoSpaceDN w:val="0"/>
        <w:spacing w:before="11" w:after="0" w:line="240" w:lineRule="auto"/>
        <w:ind w:left="993"/>
        <w:jc w:val="both"/>
        <w:rPr>
          <w:rFonts w:ascii="Calibri" w:eastAsia="Calibri" w:hAnsi="Calibri" w:cs="Calibri"/>
          <w:i/>
          <w:iCs/>
          <w:lang w:val="es-ES"/>
        </w:rPr>
      </w:pPr>
      <w:r w:rsidRPr="006D177F">
        <w:rPr>
          <w:rFonts w:ascii="Calibri" w:eastAsia="Calibri" w:hAnsi="Calibri" w:cs="Calibri"/>
          <w:i/>
          <w:iCs/>
          <w:lang w:val="es-ES"/>
        </w:rPr>
        <w:lastRenderedPageBreak/>
        <w:t>66-A-</w:t>
      </w:r>
      <w:r w:rsidR="3513DCD5" w:rsidRPr="006D177F">
        <w:rPr>
          <w:rFonts w:ascii="Calibri" w:eastAsia="Calibri" w:hAnsi="Calibri" w:cs="Calibri"/>
          <w:i/>
          <w:iCs/>
          <w:lang w:val="es-ES"/>
        </w:rPr>
        <w:t>5</w:t>
      </w:r>
      <w:r w:rsidRPr="006D177F">
        <w:rPr>
          <w:rFonts w:ascii="Calibri" w:eastAsia="Calibri" w:hAnsi="Calibri" w:cs="Calibri"/>
          <w:i/>
          <w:iCs/>
          <w:lang w:val="es-ES"/>
        </w:rPr>
        <w:t xml:space="preserve"> </w:t>
      </w:r>
      <w:r w:rsidR="70D1A5A2" w:rsidRPr="006D177F">
        <w:rPr>
          <w:rFonts w:ascii="Calibri" w:eastAsia="Calibri" w:hAnsi="Calibri" w:cs="Calibri"/>
          <w:i/>
          <w:iCs/>
          <w:lang w:val="es-ES"/>
        </w:rPr>
        <w:t xml:space="preserve">El </w:t>
      </w:r>
      <w:bookmarkStart w:id="5" w:name="_Hlk183450615"/>
      <w:r w:rsidR="70D1A5A2" w:rsidRPr="006D177F">
        <w:rPr>
          <w:rFonts w:ascii="Calibri" w:eastAsia="Calibri" w:hAnsi="Calibri" w:cs="Calibri"/>
          <w:i/>
          <w:iCs/>
          <w:lang w:val="es-ES"/>
        </w:rPr>
        <w:t>Ministerio de Educación</w:t>
      </w:r>
      <w:bookmarkEnd w:id="5"/>
      <w:r w:rsidR="70D1A5A2" w:rsidRPr="006D177F">
        <w:rPr>
          <w:rFonts w:ascii="Calibri" w:eastAsia="Calibri" w:hAnsi="Calibri" w:cs="Calibri"/>
          <w:i/>
          <w:iCs/>
          <w:lang w:val="es-ES"/>
        </w:rPr>
        <w:t xml:space="preserve">, en coordinación con el Ministerio de la Mujer y Poblaciones Vulnerables, a través del CONADIS, promueven </w:t>
      </w:r>
      <w:bookmarkStart w:id="6" w:name="_Hlk183450624"/>
      <w:r w:rsidR="70D1A5A2" w:rsidRPr="006D177F">
        <w:rPr>
          <w:rFonts w:ascii="Calibri" w:eastAsia="Calibri" w:hAnsi="Calibri" w:cs="Calibri"/>
          <w:i/>
          <w:iCs/>
          <w:lang w:val="es-ES"/>
        </w:rPr>
        <w:t>la implementación progresiva de las acciones formativas que puedan ser ofertadas en la educación superior y técnico productiva, a fin de que responda a las necesidades y condiciones de los/as asistentes personales y cuidadores/as, de acuerdo con los procesos establecidos en su marco normativo</w:t>
      </w:r>
      <w:bookmarkEnd w:id="6"/>
      <w:r w:rsidR="70D1A5A2" w:rsidRPr="006D177F">
        <w:rPr>
          <w:rFonts w:ascii="Calibri" w:eastAsia="Calibri" w:hAnsi="Calibri" w:cs="Calibri"/>
          <w:i/>
          <w:iCs/>
          <w:lang w:val="es-ES"/>
        </w:rPr>
        <w:t>”</w:t>
      </w:r>
      <w:r w:rsidRPr="006D177F">
        <w:rPr>
          <w:rFonts w:ascii="Calibri" w:eastAsia="Calibri" w:hAnsi="Calibri" w:cs="Calibri"/>
          <w:i/>
          <w:iCs/>
          <w:lang w:val="es-ES"/>
        </w:rPr>
        <w:t>.</w:t>
      </w:r>
    </w:p>
    <w:p w14:paraId="25A081AF" w14:textId="2B16DF45" w:rsidR="00E0688D" w:rsidRPr="006D177F" w:rsidRDefault="00E0688D" w:rsidP="6D1066C7">
      <w:pPr>
        <w:widowControl w:val="0"/>
        <w:autoSpaceDE w:val="0"/>
        <w:autoSpaceDN w:val="0"/>
        <w:spacing w:after="0" w:line="240" w:lineRule="auto"/>
        <w:ind w:right="114"/>
        <w:jc w:val="both"/>
        <w:rPr>
          <w:rFonts w:ascii="Calibri" w:eastAsia="Calibri" w:hAnsi="Calibri" w:cs="Calibri"/>
          <w:b/>
          <w:bCs/>
          <w:i/>
          <w:iCs/>
          <w:lang w:val="es-ES"/>
          <w14:ligatures w14:val="none"/>
        </w:rPr>
      </w:pPr>
    </w:p>
    <w:p w14:paraId="7C33E424" w14:textId="4AC01571" w:rsidR="00E0688D" w:rsidRPr="006D177F" w:rsidRDefault="4F277292" w:rsidP="6D1066C7">
      <w:pPr>
        <w:pStyle w:val="Normal1"/>
        <w:shd w:val="clear" w:color="auto" w:fill="FFFFFF" w:themeFill="background1"/>
        <w:spacing w:before="240" w:line="240" w:lineRule="auto"/>
        <w:ind w:left="993"/>
        <w:jc w:val="both"/>
        <w:rPr>
          <w:rFonts w:ascii="Calibri" w:eastAsia="Calibri" w:hAnsi="Calibri" w:cs="Calibri"/>
          <w:b/>
          <w:bCs/>
          <w:kern w:val="2"/>
          <w:lang w:val="es-ES"/>
        </w:rPr>
      </w:pPr>
      <w:r w:rsidRPr="006D177F">
        <w:rPr>
          <w:rFonts w:ascii="Calibri" w:eastAsia="Calibri" w:hAnsi="Calibri" w:cs="Calibri"/>
          <w:b/>
          <w:bCs/>
          <w:i/>
          <w:iCs/>
          <w:kern w:val="2"/>
          <w:lang w:val="es-ES"/>
        </w:rPr>
        <w:t>“Artículo 72-A.- Registro de personas que brindan cuidados y asistencia personal</w:t>
      </w:r>
    </w:p>
    <w:p w14:paraId="6D3E3BBF" w14:textId="7021218B" w:rsidR="00E0688D" w:rsidRPr="006D177F" w:rsidRDefault="65A007BE" w:rsidP="2A7DEE0D">
      <w:pPr>
        <w:pStyle w:val="Normal1"/>
        <w:widowControl w:val="0"/>
        <w:shd w:val="clear" w:color="auto" w:fill="FFFFFF" w:themeFill="background1"/>
        <w:autoSpaceDE w:val="0"/>
        <w:autoSpaceDN w:val="0"/>
        <w:spacing w:before="240" w:after="0" w:line="240" w:lineRule="auto"/>
        <w:ind w:left="993"/>
        <w:jc w:val="both"/>
        <w:rPr>
          <w:rFonts w:ascii="Calibri" w:eastAsia="Calibri" w:hAnsi="Calibri" w:cs="Calibri"/>
          <w:i/>
          <w:iCs/>
          <w:kern w:val="2"/>
          <w:lang w:val="es-ES"/>
        </w:rPr>
      </w:pPr>
      <w:r w:rsidRPr="006D177F">
        <w:rPr>
          <w:rFonts w:ascii="Calibri" w:eastAsia="Calibri" w:hAnsi="Calibri" w:cs="Calibri"/>
          <w:i/>
          <w:iCs/>
          <w:kern w:val="2"/>
          <w:lang w:val="es-ES"/>
        </w:rPr>
        <w:t xml:space="preserve">72-A.1 </w:t>
      </w:r>
      <w:r w:rsidR="7F4A6875" w:rsidRPr="006D177F">
        <w:rPr>
          <w:rFonts w:ascii="Calibri" w:eastAsia="Calibri" w:hAnsi="Calibri" w:cs="Calibri"/>
          <w:i/>
          <w:iCs/>
          <w:kern w:val="2"/>
          <w:lang w:val="es-ES"/>
        </w:rPr>
        <w:t>El CONADIS implementa el registro de cuidadores/as y asistentes</w:t>
      </w:r>
      <w:r w:rsidR="49A37AF7" w:rsidRPr="006D177F">
        <w:rPr>
          <w:rFonts w:ascii="Calibri" w:eastAsia="Calibri" w:hAnsi="Calibri" w:cs="Calibri"/>
          <w:i/>
          <w:iCs/>
          <w:kern w:val="2"/>
          <w:lang w:val="es-ES"/>
        </w:rPr>
        <w:t>/as</w:t>
      </w:r>
      <w:r w:rsidR="7F4A6875" w:rsidRPr="006D177F">
        <w:rPr>
          <w:rFonts w:ascii="Calibri" w:eastAsia="Calibri" w:hAnsi="Calibri" w:cs="Calibri"/>
          <w:i/>
          <w:iCs/>
          <w:kern w:val="2"/>
          <w:lang w:val="es-ES"/>
        </w:rPr>
        <w:t xml:space="preserve"> personales de personas con discapacidad en situación de dependencia, con la finalidad de que quienes lo requieran puedan acceder a la información de las personas que brindan estos servicios. Dicho registro está a cargo del CONADIS.</w:t>
      </w:r>
    </w:p>
    <w:p w14:paraId="4DC72184" w14:textId="5FB18151" w:rsidR="00E0688D" w:rsidRPr="006D177F" w:rsidRDefault="7F4A6875" w:rsidP="2A7DEE0D">
      <w:pPr>
        <w:pStyle w:val="Normal1"/>
        <w:widowControl w:val="0"/>
        <w:shd w:val="clear" w:color="auto" w:fill="FFFFFF" w:themeFill="background1"/>
        <w:autoSpaceDE w:val="0"/>
        <w:autoSpaceDN w:val="0"/>
        <w:spacing w:before="240" w:after="0" w:line="240" w:lineRule="auto"/>
        <w:ind w:left="993"/>
        <w:jc w:val="both"/>
        <w:rPr>
          <w:rFonts w:ascii="Calibri" w:eastAsia="Calibri" w:hAnsi="Calibri" w:cs="Calibri"/>
          <w:i/>
          <w:iCs/>
          <w:kern w:val="2"/>
          <w:lang w:val="es-ES"/>
        </w:rPr>
      </w:pPr>
      <w:r w:rsidRPr="006D177F">
        <w:rPr>
          <w:rFonts w:ascii="Calibri" w:eastAsia="Calibri" w:hAnsi="Calibri" w:cs="Calibri"/>
          <w:i/>
          <w:iCs/>
          <w:kern w:val="2"/>
          <w:lang w:val="es-ES"/>
        </w:rPr>
        <w:t>Para ello, el CONADIS solicita de manera trimestral al Ministerio de Trabajo y Promoción del Empleo la lista de personas que han sido certificadas en sus competencias laborales relacionadas a la asistencia personal de personas con discapacidad en situación de dependencia, en los centros de certificación de competencias debidamente autorizados por el Ministerio de Trabajo y Promoción del Empleo. Asimismo, el CONADIS remite al Ministerio de Educación el registro de cuidadores</w:t>
      </w:r>
      <w:r w:rsidR="493BF188" w:rsidRPr="006D177F">
        <w:rPr>
          <w:rFonts w:ascii="Calibri" w:eastAsia="Calibri" w:hAnsi="Calibri" w:cs="Calibri"/>
          <w:i/>
          <w:iCs/>
          <w:kern w:val="2"/>
          <w:lang w:val="es-ES"/>
        </w:rPr>
        <w:t>/as</w:t>
      </w:r>
      <w:r w:rsidRPr="006D177F">
        <w:rPr>
          <w:rFonts w:ascii="Calibri" w:eastAsia="Calibri" w:hAnsi="Calibri" w:cs="Calibri"/>
          <w:i/>
          <w:iCs/>
          <w:kern w:val="2"/>
          <w:lang w:val="es-ES"/>
        </w:rPr>
        <w:t xml:space="preserve"> y asistentes</w:t>
      </w:r>
      <w:r w:rsidR="7774C980" w:rsidRPr="006D177F">
        <w:rPr>
          <w:rFonts w:ascii="Calibri" w:eastAsia="Calibri" w:hAnsi="Calibri" w:cs="Calibri"/>
          <w:i/>
          <w:iCs/>
          <w:kern w:val="2"/>
          <w:lang w:val="es-ES"/>
        </w:rPr>
        <w:t>/as</w:t>
      </w:r>
      <w:r w:rsidRPr="006D177F">
        <w:rPr>
          <w:rFonts w:ascii="Calibri" w:eastAsia="Calibri" w:hAnsi="Calibri" w:cs="Calibri"/>
          <w:i/>
          <w:iCs/>
          <w:kern w:val="2"/>
          <w:lang w:val="es-ES"/>
        </w:rPr>
        <w:t xml:space="preserve"> personales para solicitar el cruce de información de las personas que hayan culminado los programas de estudio vinculados con la prestación de servicios de asistencia personal y cuidados, que son ofrecidos por instituciones de la educación superior y técnica productiva.</w:t>
      </w:r>
    </w:p>
    <w:p w14:paraId="63BD9CC4" w14:textId="6EA4B1ED" w:rsidR="00E0688D" w:rsidRPr="006D177F" w:rsidRDefault="00E0688D" w:rsidP="6D1066C7">
      <w:pPr>
        <w:pStyle w:val="Normal1"/>
        <w:widowControl w:val="0"/>
        <w:shd w:val="clear" w:color="auto" w:fill="FFFFFF" w:themeFill="background1"/>
        <w:autoSpaceDE w:val="0"/>
        <w:autoSpaceDN w:val="0"/>
        <w:spacing w:before="240" w:after="0" w:line="240" w:lineRule="auto"/>
        <w:ind w:left="993"/>
        <w:jc w:val="both"/>
        <w:rPr>
          <w:rFonts w:ascii="Calibri" w:eastAsia="Calibri" w:hAnsi="Calibri" w:cs="Calibri"/>
          <w:b/>
          <w:bCs/>
          <w:i/>
          <w:iCs/>
          <w:kern w:val="2"/>
          <w:lang w:val="es-ES"/>
        </w:rPr>
      </w:pPr>
    </w:p>
    <w:p w14:paraId="4AD29402" w14:textId="77777777" w:rsidR="008E2FD7" w:rsidRPr="006D177F" w:rsidRDefault="008E2FD7" w:rsidP="6D1066C7">
      <w:pPr>
        <w:widowControl w:val="0"/>
        <w:tabs>
          <w:tab w:val="left" w:pos="709"/>
        </w:tabs>
        <w:autoSpaceDE w:val="0"/>
        <w:autoSpaceDN w:val="0"/>
        <w:spacing w:after="0" w:line="240" w:lineRule="auto"/>
        <w:ind w:right="121" w:firstLine="993"/>
        <w:jc w:val="both"/>
        <w:rPr>
          <w:rFonts w:ascii="Calibri" w:eastAsia="Calibri" w:hAnsi="Calibri" w:cs="Calibri"/>
          <w:b/>
          <w:bCs/>
          <w:lang w:val="es-ES"/>
          <w14:ligatures w14:val="none"/>
        </w:rPr>
      </w:pPr>
      <w:r w:rsidRPr="006D177F">
        <w:rPr>
          <w:rFonts w:ascii="Calibri" w:eastAsia="Calibri" w:hAnsi="Calibri" w:cs="Calibri"/>
          <w:b/>
          <w:bCs/>
          <w:lang w:val="es-ES"/>
          <w14:ligatures w14:val="none"/>
        </w:rPr>
        <w:t>Artículo 5.- Financiamiento</w:t>
      </w:r>
    </w:p>
    <w:p w14:paraId="0B84E77F" w14:textId="77777777" w:rsidR="008E2FD7" w:rsidRPr="006D177F" w:rsidRDefault="008E2FD7" w:rsidP="6D1066C7">
      <w:pPr>
        <w:widowControl w:val="0"/>
        <w:tabs>
          <w:tab w:val="left" w:pos="709"/>
        </w:tabs>
        <w:autoSpaceDE w:val="0"/>
        <w:autoSpaceDN w:val="0"/>
        <w:spacing w:after="0" w:line="240" w:lineRule="auto"/>
        <w:ind w:right="121" w:firstLine="993"/>
        <w:jc w:val="both"/>
        <w:rPr>
          <w:rFonts w:ascii="Calibri" w:eastAsia="Calibri" w:hAnsi="Calibri" w:cs="Calibri"/>
          <w:lang w:val="es-ES"/>
          <w14:ligatures w14:val="none"/>
        </w:rPr>
      </w:pPr>
    </w:p>
    <w:p w14:paraId="04B1B3A7" w14:textId="7D823CC9" w:rsidR="008E2FD7" w:rsidRPr="006D177F" w:rsidRDefault="008E2FD7" w:rsidP="6D1066C7">
      <w:pPr>
        <w:widowControl w:val="0"/>
        <w:tabs>
          <w:tab w:val="left" w:pos="709"/>
        </w:tabs>
        <w:autoSpaceDE w:val="0"/>
        <w:autoSpaceDN w:val="0"/>
        <w:spacing w:after="0" w:line="240" w:lineRule="auto"/>
        <w:ind w:right="121" w:firstLine="993"/>
        <w:jc w:val="both"/>
        <w:rPr>
          <w:rFonts w:ascii="Calibri" w:eastAsia="Calibri" w:hAnsi="Calibri" w:cs="Calibri"/>
          <w:lang w:val="es-ES"/>
          <w14:ligatures w14:val="none"/>
        </w:rPr>
      </w:pPr>
      <w:r w:rsidRPr="006D177F">
        <w:rPr>
          <w:rFonts w:ascii="Calibri" w:eastAsia="Calibri" w:hAnsi="Calibri" w:cs="Calibri"/>
          <w:lang w:val="es-ES"/>
          <w14:ligatures w14:val="none"/>
        </w:rPr>
        <w:t>La implementación de las acciones previstas en el presente Decreto Supremo se financia con cargo al presupuesto institucional de las entidades involucradas, sin demandar recursos adicionales al Tesoro Público.</w:t>
      </w:r>
    </w:p>
    <w:p w14:paraId="57CF6578" w14:textId="77777777" w:rsidR="008E2FD7" w:rsidRPr="006D177F" w:rsidRDefault="008E2FD7" w:rsidP="6D1066C7">
      <w:pPr>
        <w:widowControl w:val="0"/>
        <w:tabs>
          <w:tab w:val="left" w:pos="709"/>
        </w:tabs>
        <w:autoSpaceDE w:val="0"/>
        <w:autoSpaceDN w:val="0"/>
        <w:spacing w:after="0" w:line="240" w:lineRule="auto"/>
        <w:ind w:right="121" w:firstLine="993"/>
        <w:jc w:val="both"/>
        <w:rPr>
          <w:rFonts w:ascii="Calibri" w:eastAsia="Calibri" w:hAnsi="Calibri" w:cs="Calibri"/>
          <w:lang w:val="es-ES"/>
          <w14:ligatures w14:val="none"/>
        </w:rPr>
      </w:pPr>
    </w:p>
    <w:p w14:paraId="1A0FF744" w14:textId="77777777" w:rsidR="008E2FD7" w:rsidRPr="006D177F" w:rsidRDefault="008E2FD7" w:rsidP="6D1066C7">
      <w:pPr>
        <w:widowControl w:val="0"/>
        <w:tabs>
          <w:tab w:val="left" w:pos="709"/>
        </w:tabs>
        <w:autoSpaceDE w:val="0"/>
        <w:autoSpaceDN w:val="0"/>
        <w:spacing w:after="0" w:line="240" w:lineRule="auto"/>
        <w:ind w:right="121" w:firstLine="993"/>
        <w:jc w:val="both"/>
        <w:rPr>
          <w:rFonts w:ascii="Calibri" w:eastAsia="Calibri" w:hAnsi="Calibri" w:cs="Calibri"/>
          <w:b/>
          <w:bCs/>
          <w:lang w:val="es-ES"/>
          <w14:ligatures w14:val="none"/>
        </w:rPr>
      </w:pPr>
      <w:r w:rsidRPr="006D177F">
        <w:rPr>
          <w:rFonts w:ascii="Calibri" w:eastAsia="Calibri" w:hAnsi="Calibri" w:cs="Calibri"/>
          <w:b/>
          <w:bCs/>
          <w:lang w:val="es-ES"/>
          <w14:ligatures w14:val="none"/>
        </w:rPr>
        <w:t>Artículo 6.- Refrendo</w:t>
      </w:r>
    </w:p>
    <w:p w14:paraId="718DB368" w14:textId="77777777" w:rsidR="008E2FD7" w:rsidRPr="006D177F" w:rsidRDefault="008E2FD7" w:rsidP="6D1066C7">
      <w:pPr>
        <w:widowControl w:val="0"/>
        <w:tabs>
          <w:tab w:val="left" w:pos="709"/>
        </w:tabs>
        <w:autoSpaceDE w:val="0"/>
        <w:autoSpaceDN w:val="0"/>
        <w:spacing w:after="0" w:line="240" w:lineRule="auto"/>
        <w:ind w:right="121" w:firstLine="993"/>
        <w:jc w:val="both"/>
        <w:rPr>
          <w:rFonts w:ascii="Calibri" w:eastAsia="Calibri" w:hAnsi="Calibri" w:cs="Calibri"/>
          <w:lang w:val="es-ES"/>
          <w14:ligatures w14:val="none"/>
        </w:rPr>
      </w:pPr>
    </w:p>
    <w:p w14:paraId="64289677" w14:textId="2106874B" w:rsidR="008E2FD7" w:rsidRPr="006D177F" w:rsidRDefault="51E7F3C3" w:rsidP="6D1066C7">
      <w:pPr>
        <w:widowControl w:val="0"/>
        <w:tabs>
          <w:tab w:val="left" w:pos="709"/>
        </w:tabs>
        <w:autoSpaceDE w:val="0"/>
        <w:autoSpaceDN w:val="0"/>
        <w:spacing w:after="0" w:line="240" w:lineRule="auto"/>
        <w:ind w:right="121" w:firstLine="993"/>
        <w:jc w:val="both"/>
        <w:rPr>
          <w:rFonts w:ascii="Calibri" w:eastAsia="Calibri" w:hAnsi="Calibri" w:cs="Calibri"/>
          <w:lang w:val="es-ES"/>
          <w14:ligatures w14:val="none"/>
        </w:rPr>
      </w:pPr>
      <w:r w:rsidRPr="006D177F">
        <w:rPr>
          <w:rFonts w:ascii="Calibri" w:eastAsia="Calibri" w:hAnsi="Calibri" w:cs="Calibri"/>
          <w:lang w:val="es-ES"/>
          <w14:ligatures w14:val="none"/>
        </w:rPr>
        <w:t xml:space="preserve"> El presente Decreto Supremo es refrendado por la </w:t>
      </w:r>
      <w:bookmarkStart w:id="7" w:name="_Int_lIvWhniN"/>
      <w:proofErr w:type="gramStart"/>
      <w:r w:rsidRPr="006D177F">
        <w:rPr>
          <w:rFonts w:ascii="Calibri" w:eastAsia="Calibri" w:hAnsi="Calibri" w:cs="Calibri"/>
          <w:lang w:val="es-ES"/>
          <w14:ligatures w14:val="none"/>
        </w:rPr>
        <w:t>Ministra</w:t>
      </w:r>
      <w:bookmarkEnd w:id="7"/>
      <w:proofErr w:type="gramEnd"/>
      <w:r w:rsidRPr="006D177F">
        <w:rPr>
          <w:rFonts w:ascii="Calibri" w:eastAsia="Calibri" w:hAnsi="Calibri" w:cs="Calibri"/>
          <w:lang w:val="es-ES"/>
          <w14:ligatures w14:val="none"/>
        </w:rPr>
        <w:t xml:space="preserve"> de la Mujer y Poblaciones Vulnerables, el </w:t>
      </w:r>
      <w:bookmarkStart w:id="8" w:name="_Int_WUyibuQs"/>
      <w:r w:rsidRPr="006D177F">
        <w:rPr>
          <w:rFonts w:ascii="Calibri" w:eastAsia="Calibri" w:hAnsi="Calibri" w:cs="Calibri"/>
          <w:lang w:val="es-ES"/>
          <w14:ligatures w14:val="none"/>
        </w:rPr>
        <w:t>Ministro</w:t>
      </w:r>
      <w:bookmarkEnd w:id="8"/>
      <w:r w:rsidRPr="006D177F">
        <w:rPr>
          <w:rFonts w:ascii="Calibri" w:eastAsia="Calibri" w:hAnsi="Calibri" w:cs="Calibri"/>
          <w:lang w:val="es-ES"/>
          <w14:ligatures w14:val="none"/>
        </w:rPr>
        <w:t xml:space="preserve"> de Educación, el </w:t>
      </w:r>
      <w:bookmarkStart w:id="9" w:name="_Int_ukcTQjXM"/>
      <w:r w:rsidRPr="006D177F">
        <w:rPr>
          <w:rFonts w:ascii="Calibri" w:eastAsia="Calibri" w:hAnsi="Calibri" w:cs="Calibri"/>
          <w:lang w:val="es-ES"/>
          <w14:ligatures w14:val="none"/>
        </w:rPr>
        <w:t>Ministro</w:t>
      </w:r>
      <w:bookmarkEnd w:id="9"/>
      <w:r w:rsidRPr="006D177F">
        <w:rPr>
          <w:rFonts w:ascii="Calibri" w:eastAsia="Calibri" w:hAnsi="Calibri" w:cs="Calibri"/>
          <w:lang w:val="es-ES"/>
          <w14:ligatures w14:val="none"/>
        </w:rPr>
        <w:t xml:space="preserve"> de Trabajo y Promoción del Empleo, la </w:t>
      </w:r>
      <w:bookmarkStart w:id="10" w:name="_Int_KqQ4WuZK"/>
      <w:r w:rsidRPr="006D177F">
        <w:rPr>
          <w:rFonts w:ascii="Calibri" w:eastAsia="Calibri" w:hAnsi="Calibri" w:cs="Calibri"/>
          <w:lang w:val="es-ES"/>
          <w14:ligatures w14:val="none"/>
        </w:rPr>
        <w:t>Ministra</w:t>
      </w:r>
      <w:bookmarkEnd w:id="10"/>
      <w:r w:rsidRPr="006D177F">
        <w:rPr>
          <w:rFonts w:ascii="Calibri" w:eastAsia="Calibri" w:hAnsi="Calibri" w:cs="Calibri"/>
          <w:lang w:val="es-ES"/>
          <w14:ligatures w14:val="none"/>
        </w:rPr>
        <w:t xml:space="preserve"> de Comercio Exterior y Turismo, el </w:t>
      </w:r>
      <w:bookmarkStart w:id="11" w:name="_Int_fEOwpXdN"/>
      <w:r w:rsidRPr="006D177F">
        <w:rPr>
          <w:rFonts w:ascii="Calibri" w:eastAsia="Calibri" w:hAnsi="Calibri" w:cs="Calibri"/>
          <w:lang w:val="es-ES"/>
          <w14:ligatures w14:val="none"/>
        </w:rPr>
        <w:t>Ministro</w:t>
      </w:r>
      <w:bookmarkEnd w:id="11"/>
      <w:r w:rsidRPr="006D177F">
        <w:rPr>
          <w:rFonts w:ascii="Calibri" w:eastAsia="Calibri" w:hAnsi="Calibri" w:cs="Calibri"/>
          <w:lang w:val="es-ES"/>
          <w14:ligatures w14:val="none"/>
        </w:rPr>
        <w:t xml:space="preserve"> de la Producción y el </w:t>
      </w:r>
      <w:bookmarkStart w:id="12" w:name="_Int_fz5v7MJj"/>
      <w:r w:rsidRPr="006D177F">
        <w:rPr>
          <w:rFonts w:ascii="Calibri" w:eastAsia="Calibri" w:hAnsi="Calibri" w:cs="Calibri"/>
          <w:lang w:val="es-ES"/>
          <w14:ligatures w14:val="none"/>
        </w:rPr>
        <w:t>Ministro</w:t>
      </w:r>
      <w:bookmarkEnd w:id="12"/>
      <w:r w:rsidRPr="006D177F">
        <w:rPr>
          <w:rFonts w:ascii="Calibri" w:eastAsia="Calibri" w:hAnsi="Calibri" w:cs="Calibri"/>
          <w:lang w:val="es-ES"/>
          <w14:ligatures w14:val="none"/>
        </w:rPr>
        <w:t xml:space="preserve"> de Salud.</w:t>
      </w:r>
    </w:p>
    <w:p w14:paraId="04212C79" w14:textId="77777777" w:rsidR="008E2FD7" w:rsidRPr="006D177F" w:rsidRDefault="008E2FD7" w:rsidP="6D1066C7">
      <w:pPr>
        <w:widowControl w:val="0"/>
        <w:tabs>
          <w:tab w:val="left" w:pos="709"/>
        </w:tabs>
        <w:autoSpaceDE w:val="0"/>
        <w:autoSpaceDN w:val="0"/>
        <w:spacing w:after="0" w:line="240" w:lineRule="auto"/>
        <w:ind w:right="121" w:firstLine="993"/>
        <w:jc w:val="both"/>
        <w:rPr>
          <w:rFonts w:ascii="Calibri" w:eastAsia="Calibri" w:hAnsi="Calibri" w:cs="Calibri"/>
          <w:lang w:val="es-ES"/>
          <w14:ligatures w14:val="none"/>
        </w:rPr>
      </w:pPr>
    </w:p>
    <w:p w14:paraId="07B3DE40" w14:textId="1FF671FD" w:rsidR="008E2FD7" w:rsidRPr="006D177F" w:rsidRDefault="008E2FD7" w:rsidP="6D1066C7">
      <w:pPr>
        <w:widowControl w:val="0"/>
        <w:tabs>
          <w:tab w:val="left" w:pos="709"/>
        </w:tabs>
        <w:autoSpaceDE w:val="0"/>
        <w:autoSpaceDN w:val="0"/>
        <w:spacing w:after="0" w:line="240" w:lineRule="auto"/>
        <w:ind w:right="121" w:firstLine="993"/>
        <w:jc w:val="both"/>
        <w:rPr>
          <w:rFonts w:ascii="Calibri" w:eastAsia="Calibri" w:hAnsi="Calibri" w:cs="Calibri"/>
          <w:b/>
          <w:bCs/>
          <w:lang w:val="es-ES"/>
          <w14:ligatures w14:val="none"/>
        </w:rPr>
      </w:pPr>
      <w:r w:rsidRPr="006D177F">
        <w:rPr>
          <w:rFonts w:ascii="Calibri" w:eastAsia="Calibri" w:hAnsi="Calibri" w:cs="Calibri"/>
          <w:lang w:val="es-ES"/>
          <w14:ligatures w14:val="none"/>
        </w:rPr>
        <w:t xml:space="preserve">  </w:t>
      </w:r>
      <w:r w:rsidRPr="006D177F">
        <w:rPr>
          <w:rFonts w:ascii="Calibri" w:eastAsia="Calibri" w:hAnsi="Calibri" w:cs="Calibri"/>
          <w:b/>
          <w:bCs/>
          <w:lang w:val="es-ES"/>
          <w14:ligatures w14:val="none"/>
        </w:rPr>
        <w:t>Artículo 7.- Publicación</w:t>
      </w:r>
    </w:p>
    <w:p w14:paraId="1A61EAE2" w14:textId="77777777" w:rsidR="008E2FD7" w:rsidRPr="006D177F" w:rsidRDefault="008E2FD7" w:rsidP="6D1066C7">
      <w:pPr>
        <w:widowControl w:val="0"/>
        <w:tabs>
          <w:tab w:val="left" w:pos="709"/>
        </w:tabs>
        <w:autoSpaceDE w:val="0"/>
        <w:autoSpaceDN w:val="0"/>
        <w:spacing w:after="0" w:line="240" w:lineRule="auto"/>
        <w:ind w:right="121" w:firstLine="993"/>
        <w:jc w:val="both"/>
        <w:rPr>
          <w:rFonts w:ascii="Calibri" w:eastAsia="Calibri" w:hAnsi="Calibri" w:cs="Calibri"/>
          <w:lang w:val="es-ES"/>
          <w14:ligatures w14:val="none"/>
        </w:rPr>
      </w:pPr>
    </w:p>
    <w:p w14:paraId="72CF0812" w14:textId="39EEBC9C" w:rsidR="008E2FD7" w:rsidRPr="006D177F" w:rsidRDefault="51E7F3C3" w:rsidP="6D1066C7">
      <w:pPr>
        <w:widowControl w:val="0"/>
        <w:tabs>
          <w:tab w:val="left" w:pos="709"/>
        </w:tabs>
        <w:autoSpaceDE w:val="0"/>
        <w:autoSpaceDN w:val="0"/>
        <w:spacing w:after="0" w:line="240" w:lineRule="auto"/>
        <w:ind w:right="121" w:firstLine="993"/>
        <w:jc w:val="both"/>
        <w:rPr>
          <w:rFonts w:ascii="Calibri" w:eastAsia="Calibri" w:hAnsi="Calibri" w:cs="Calibri"/>
          <w:lang w:val="es-ES"/>
          <w14:ligatures w14:val="none"/>
        </w:rPr>
      </w:pPr>
      <w:r w:rsidRPr="006D177F">
        <w:rPr>
          <w:rFonts w:ascii="Calibri" w:eastAsia="Calibri" w:hAnsi="Calibri" w:cs="Calibri"/>
          <w:lang w:val="es-ES"/>
          <w14:ligatures w14:val="none"/>
        </w:rPr>
        <w:t xml:space="preserve"> El presente Decreto Supremo es publicado en la Plataforma Digital Única del Estado Peruano para Orientación al Ciudadano (www.gob.pe) y en las sedes digitales del Ministerio de la Mujer y Poblaciones Vulnerables (www.gob.pe/mimp), del Ministerio de Educación (www.gob.pe/minedu), Ministerio de Trabajo y Promoción del Empleo (www.gob.pe/mtpe), Ministerio de Comercio Exterior y Turismo (www.gob.pe/mincetur), del Ministerio de la Producción (www.gob.pe/produce) y el Ministerio </w:t>
      </w:r>
      <w:r w:rsidRPr="006D177F">
        <w:rPr>
          <w:rFonts w:ascii="Calibri" w:eastAsia="Calibri" w:hAnsi="Calibri" w:cs="Calibri"/>
          <w:lang w:val="es-ES"/>
          <w14:ligatures w14:val="none"/>
        </w:rPr>
        <w:lastRenderedPageBreak/>
        <w:t>de Salud (www.gob.pe/minsa), el mismo día de su publicación, en el diario oficial El Peruano.</w:t>
      </w:r>
    </w:p>
    <w:p w14:paraId="2D0BE323" w14:textId="77777777" w:rsidR="00E0688D" w:rsidRPr="006D177F" w:rsidRDefault="00E0688D" w:rsidP="6D1066C7">
      <w:pPr>
        <w:widowControl w:val="0"/>
        <w:spacing w:before="11" w:after="0" w:line="240" w:lineRule="auto"/>
        <w:ind w:left="990"/>
        <w:jc w:val="both"/>
        <w:rPr>
          <w:rFonts w:ascii="Calibri" w:eastAsia="Calibri" w:hAnsi="Calibri" w:cs="Calibri"/>
          <w:b/>
          <w:bCs/>
          <w:i/>
          <w:iCs/>
          <w:lang w:val="es-ES"/>
        </w:rPr>
      </w:pPr>
    </w:p>
    <w:p w14:paraId="31F77123" w14:textId="77777777" w:rsidR="00BF20D5" w:rsidRPr="006D177F" w:rsidRDefault="00BF20D5" w:rsidP="6D1066C7">
      <w:pPr>
        <w:widowControl w:val="0"/>
        <w:tabs>
          <w:tab w:val="left" w:pos="1693"/>
        </w:tabs>
        <w:autoSpaceDE w:val="0"/>
        <w:autoSpaceDN w:val="0"/>
        <w:spacing w:after="0" w:line="240" w:lineRule="auto"/>
        <w:ind w:right="121"/>
        <w:jc w:val="both"/>
        <w:rPr>
          <w:rFonts w:ascii="Calibri" w:eastAsia="Calibri" w:hAnsi="Calibri" w:cs="Calibri"/>
          <w:i/>
          <w:iCs/>
          <w:lang w:val="es-ES"/>
          <w14:ligatures w14:val="none"/>
        </w:rPr>
      </w:pPr>
    </w:p>
    <w:p w14:paraId="7CBC0D20" w14:textId="77777777" w:rsidR="00BF20D5" w:rsidRPr="006D177F" w:rsidRDefault="00BF20D5" w:rsidP="6D1066C7">
      <w:pPr>
        <w:widowControl w:val="0"/>
        <w:tabs>
          <w:tab w:val="left" w:pos="1693"/>
        </w:tabs>
        <w:autoSpaceDE w:val="0"/>
        <w:autoSpaceDN w:val="0"/>
        <w:spacing w:after="0" w:line="240" w:lineRule="auto"/>
        <w:ind w:right="121"/>
        <w:jc w:val="center"/>
        <w:rPr>
          <w:rFonts w:ascii="Calibri" w:eastAsia="Calibri" w:hAnsi="Calibri" w:cs="Calibri"/>
          <w:b/>
          <w:bCs/>
          <w:lang w:val="es-ES"/>
          <w14:ligatures w14:val="none"/>
        </w:rPr>
      </w:pPr>
      <w:r w:rsidRPr="006D177F">
        <w:rPr>
          <w:rFonts w:ascii="Calibri" w:eastAsia="Calibri" w:hAnsi="Calibri" w:cs="Calibri"/>
          <w:b/>
          <w:bCs/>
          <w:lang w:val="es-ES"/>
          <w14:ligatures w14:val="none"/>
        </w:rPr>
        <w:t>DISPOSICIONES COMPLEMENTARIAS FINALES</w:t>
      </w:r>
    </w:p>
    <w:p w14:paraId="5550746B" w14:textId="77777777" w:rsidR="00BF20D5" w:rsidRPr="006D177F" w:rsidRDefault="00BF20D5" w:rsidP="6D1066C7">
      <w:pPr>
        <w:widowControl w:val="0"/>
        <w:tabs>
          <w:tab w:val="left" w:pos="1693"/>
        </w:tabs>
        <w:autoSpaceDE w:val="0"/>
        <w:autoSpaceDN w:val="0"/>
        <w:spacing w:after="0" w:line="240" w:lineRule="auto"/>
        <w:ind w:right="121"/>
        <w:jc w:val="center"/>
        <w:rPr>
          <w:rFonts w:ascii="Calibri" w:eastAsia="Calibri" w:hAnsi="Calibri" w:cs="Calibri"/>
          <w:lang w:val="es-ES"/>
          <w14:ligatures w14:val="none"/>
        </w:rPr>
      </w:pPr>
    </w:p>
    <w:p w14:paraId="0A8F0703" w14:textId="77777777" w:rsidR="00BF20D5" w:rsidRPr="006D177F" w:rsidRDefault="7D6B1FA3" w:rsidP="6D1066C7">
      <w:pPr>
        <w:widowControl w:val="0"/>
        <w:tabs>
          <w:tab w:val="left" w:pos="1693"/>
        </w:tabs>
        <w:autoSpaceDE w:val="0"/>
        <w:autoSpaceDN w:val="0"/>
        <w:spacing w:after="0" w:line="240" w:lineRule="auto"/>
        <w:ind w:right="121" w:firstLine="993"/>
        <w:jc w:val="both"/>
        <w:rPr>
          <w:rFonts w:ascii="Calibri" w:eastAsia="Calibri" w:hAnsi="Calibri" w:cs="Calibri"/>
          <w:i/>
          <w:iCs/>
          <w:lang w:val="es-ES"/>
          <w14:ligatures w14:val="none"/>
        </w:rPr>
      </w:pPr>
      <w:proofErr w:type="gramStart"/>
      <w:r w:rsidRPr="006D177F">
        <w:rPr>
          <w:rFonts w:ascii="Calibri" w:eastAsia="Calibri" w:hAnsi="Calibri" w:cs="Calibri"/>
          <w:b/>
          <w:bCs/>
          <w:i/>
          <w:iCs/>
          <w:lang w:val="es-ES"/>
          <w14:ligatures w14:val="none"/>
        </w:rPr>
        <w:t>PRIMERA.-</w:t>
      </w:r>
      <w:proofErr w:type="gramEnd"/>
      <w:r w:rsidRPr="006D177F">
        <w:rPr>
          <w:rFonts w:ascii="Calibri" w:eastAsia="Calibri" w:hAnsi="Calibri" w:cs="Calibri"/>
          <w:b/>
          <w:bCs/>
          <w:i/>
          <w:iCs/>
          <w:lang w:val="es-ES"/>
          <w14:ligatures w14:val="none"/>
        </w:rPr>
        <w:t xml:space="preserve"> Emisión de lineamientos </w:t>
      </w:r>
    </w:p>
    <w:p w14:paraId="2C0CC546" w14:textId="695DDCE1" w:rsidR="00BF20D5" w:rsidRPr="006D177F" w:rsidRDefault="7D6B1FA3" w:rsidP="6D1066C7">
      <w:pPr>
        <w:widowControl w:val="0"/>
        <w:tabs>
          <w:tab w:val="left" w:pos="1693"/>
        </w:tabs>
        <w:autoSpaceDE w:val="0"/>
        <w:autoSpaceDN w:val="0"/>
        <w:spacing w:after="0" w:line="240" w:lineRule="auto"/>
        <w:ind w:right="121" w:firstLine="993"/>
        <w:jc w:val="both"/>
        <w:rPr>
          <w:rFonts w:ascii="Calibri" w:eastAsia="Calibri" w:hAnsi="Calibri" w:cs="Calibri"/>
          <w:i/>
          <w:iCs/>
          <w:lang w:val="es-ES"/>
          <w14:ligatures w14:val="none"/>
        </w:rPr>
      </w:pPr>
      <w:r w:rsidRPr="006D177F">
        <w:rPr>
          <w:rFonts w:ascii="Calibri" w:eastAsia="Calibri" w:hAnsi="Calibri" w:cs="Calibri"/>
          <w:i/>
          <w:iCs/>
          <w:lang w:val="es-ES"/>
          <w14:ligatures w14:val="none"/>
        </w:rPr>
        <w:t>El Consejo Nacional para la Integración de la Persona con Discapacidad (CONADIS) en un plazo de</w:t>
      </w:r>
      <w:r w:rsidRPr="006D177F">
        <w:rPr>
          <w:rFonts w:ascii="Calibri" w:eastAsia="Calibri" w:hAnsi="Calibri" w:cs="Calibri"/>
          <w:b/>
          <w:bCs/>
          <w:i/>
          <w:iCs/>
          <w:lang w:val="es-ES"/>
          <w14:ligatures w14:val="none"/>
        </w:rPr>
        <w:t xml:space="preserve"> </w:t>
      </w:r>
      <w:r w:rsidR="09DCF3B4" w:rsidRPr="006D177F">
        <w:rPr>
          <w:rFonts w:ascii="Calibri" w:eastAsia="Calibri" w:hAnsi="Calibri" w:cs="Calibri"/>
          <w:b/>
          <w:bCs/>
          <w:i/>
          <w:iCs/>
          <w:lang w:val="es-ES"/>
        </w:rPr>
        <w:t xml:space="preserve">ciento veinte (120) </w:t>
      </w:r>
      <w:r w:rsidRPr="006D177F">
        <w:rPr>
          <w:rFonts w:ascii="Calibri" w:eastAsia="Calibri" w:hAnsi="Calibri" w:cs="Calibri"/>
          <w:b/>
          <w:bCs/>
          <w:i/>
          <w:iCs/>
          <w:lang w:val="es-ES"/>
          <w14:ligatures w14:val="none"/>
        </w:rPr>
        <w:t>días hábiles</w:t>
      </w:r>
      <w:r w:rsidRPr="006D177F">
        <w:rPr>
          <w:rFonts w:ascii="Calibri" w:eastAsia="Calibri" w:hAnsi="Calibri" w:cs="Calibri"/>
          <w:i/>
          <w:iCs/>
          <w:lang w:val="es-ES"/>
          <w14:ligatures w14:val="none"/>
        </w:rPr>
        <w:t xml:space="preserve">, contado a partir de la vigencia del presente Decreto Supremo, aprueba los lineamientos </w:t>
      </w:r>
      <w:r w:rsidR="12FFCDB1" w:rsidRPr="006D177F">
        <w:rPr>
          <w:rFonts w:ascii="Calibri" w:eastAsia="Calibri" w:hAnsi="Calibri" w:cs="Calibri"/>
          <w:i/>
          <w:iCs/>
          <w:lang w:val="es-ES"/>
        </w:rPr>
        <w:t xml:space="preserve">básicos </w:t>
      </w:r>
      <w:r w:rsidRPr="006D177F">
        <w:rPr>
          <w:rFonts w:ascii="Calibri" w:eastAsia="Calibri" w:hAnsi="Calibri" w:cs="Calibri"/>
          <w:i/>
          <w:iCs/>
          <w:lang w:val="es-ES"/>
          <w14:ligatures w14:val="none"/>
        </w:rPr>
        <w:t xml:space="preserve">para el adecuado funcionamiento del servicio de impresión de textos en el sistema braille. </w:t>
      </w:r>
    </w:p>
    <w:p w14:paraId="00F8D757" w14:textId="77777777" w:rsidR="00BF20D5" w:rsidRPr="006D177F" w:rsidRDefault="00BF20D5" w:rsidP="6D1066C7">
      <w:pPr>
        <w:widowControl w:val="0"/>
        <w:tabs>
          <w:tab w:val="left" w:pos="1693"/>
        </w:tabs>
        <w:autoSpaceDE w:val="0"/>
        <w:autoSpaceDN w:val="0"/>
        <w:spacing w:after="0" w:line="240" w:lineRule="auto"/>
        <w:ind w:right="121"/>
        <w:jc w:val="both"/>
        <w:rPr>
          <w:rFonts w:ascii="Calibri" w:eastAsia="Calibri" w:hAnsi="Calibri" w:cs="Calibri"/>
          <w:i/>
          <w:iCs/>
          <w:lang w:val="es-ES"/>
          <w14:ligatures w14:val="none"/>
        </w:rPr>
      </w:pPr>
    </w:p>
    <w:p w14:paraId="6569CDF7" w14:textId="77777777" w:rsidR="00BF20D5" w:rsidRPr="006D177F" w:rsidRDefault="00BF20D5" w:rsidP="6D1066C7">
      <w:pPr>
        <w:widowControl w:val="0"/>
        <w:tabs>
          <w:tab w:val="left" w:pos="1693"/>
        </w:tabs>
        <w:autoSpaceDE w:val="0"/>
        <w:autoSpaceDN w:val="0"/>
        <w:spacing w:after="0" w:line="240" w:lineRule="auto"/>
        <w:ind w:right="121" w:firstLine="993"/>
        <w:jc w:val="both"/>
        <w:rPr>
          <w:rFonts w:ascii="Calibri" w:eastAsia="Calibri" w:hAnsi="Calibri" w:cs="Calibri"/>
          <w:i/>
          <w:iCs/>
          <w:lang w:val="es-ES"/>
          <w14:ligatures w14:val="none"/>
        </w:rPr>
      </w:pPr>
      <w:proofErr w:type="gramStart"/>
      <w:r w:rsidRPr="006D177F">
        <w:rPr>
          <w:rFonts w:ascii="Calibri" w:eastAsia="Calibri" w:hAnsi="Calibri" w:cs="Calibri"/>
          <w:b/>
          <w:bCs/>
          <w:i/>
          <w:iCs/>
          <w:lang w:val="es-ES"/>
          <w14:ligatures w14:val="none"/>
        </w:rPr>
        <w:t>SEGUNDA.-</w:t>
      </w:r>
      <w:proofErr w:type="gramEnd"/>
      <w:r w:rsidRPr="006D177F">
        <w:rPr>
          <w:rFonts w:ascii="Calibri" w:eastAsia="Calibri" w:hAnsi="Calibri" w:cs="Calibri"/>
          <w:b/>
          <w:bCs/>
          <w:i/>
          <w:iCs/>
          <w:lang w:val="es-ES"/>
          <w14:ligatures w14:val="none"/>
        </w:rPr>
        <w:t xml:space="preserve"> Implementación del servicio de impresión en sistema braille </w:t>
      </w:r>
    </w:p>
    <w:p w14:paraId="5C2E22C2" w14:textId="3EB3E0EC" w:rsidR="00BF20D5" w:rsidRPr="006D177F" w:rsidRDefault="5D2A429D" w:rsidP="6D1066C7">
      <w:pPr>
        <w:widowControl w:val="0"/>
        <w:tabs>
          <w:tab w:val="left" w:pos="1678"/>
        </w:tabs>
        <w:autoSpaceDE w:val="0"/>
        <w:autoSpaceDN w:val="0"/>
        <w:spacing w:after="0" w:line="240" w:lineRule="auto"/>
        <w:ind w:right="119" w:firstLine="990"/>
        <w:jc w:val="both"/>
        <w:rPr>
          <w:rFonts w:ascii="Calibri" w:eastAsia="Calibri" w:hAnsi="Calibri" w:cs="Calibri"/>
          <w:b/>
          <w:bCs/>
          <w:i/>
          <w:iCs/>
          <w:lang w:val="es-ES"/>
        </w:rPr>
      </w:pPr>
      <w:r w:rsidRPr="006D177F">
        <w:rPr>
          <w:rFonts w:ascii="Calibri" w:eastAsia="Calibri" w:hAnsi="Calibri" w:cs="Calibri"/>
          <w:i/>
          <w:iCs/>
          <w:lang w:val="es-ES"/>
          <w14:ligatures w14:val="none"/>
        </w:rPr>
        <w:t xml:space="preserve">El servicio de impresión en sistema braille se implementa de forma progresiva a partir de la aprobación de los lineamientos para el adecuado funcionamiento del servicio de impresión de textos en el sistema braille. </w:t>
      </w:r>
      <w:r w:rsidR="46F1F5BA" w:rsidRPr="006D177F">
        <w:rPr>
          <w:rFonts w:ascii="Calibri" w:eastAsia="Calibri" w:hAnsi="Calibri" w:cs="Calibri"/>
          <w:i/>
          <w:iCs/>
          <w:lang w:val="es-ES"/>
          <w14:ligatures w14:val="none"/>
        </w:rPr>
        <w:t>En tanto culmine el</w:t>
      </w:r>
      <w:r w:rsidR="567C2100" w:rsidRPr="006D177F">
        <w:rPr>
          <w:rFonts w:ascii="Calibri" w:eastAsia="Calibri" w:hAnsi="Calibri" w:cs="Calibri"/>
          <w:i/>
          <w:iCs/>
          <w:lang w:val="es-ES"/>
          <w14:ligatures w14:val="none"/>
        </w:rPr>
        <w:t xml:space="preserve"> </w:t>
      </w:r>
      <w:r w:rsidR="7A70FE66" w:rsidRPr="006D177F">
        <w:rPr>
          <w:rFonts w:ascii="Calibri" w:eastAsia="Calibri" w:hAnsi="Calibri" w:cs="Calibri"/>
          <w:i/>
          <w:iCs/>
          <w:lang w:val="es-ES"/>
          <w14:ligatures w14:val="none"/>
        </w:rPr>
        <w:t xml:space="preserve">proceso </w:t>
      </w:r>
      <w:r w:rsidR="567C2100" w:rsidRPr="006D177F">
        <w:rPr>
          <w:rFonts w:ascii="Calibri" w:eastAsia="Calibri" w:hAnsi="Calibri" w:cs="Calibri"/>
          <w:i/>
          <w:iCs/>
          <w:lang w:val="es-ES"/>
          <w14:ligatures w14:val="none"/>
        </w:rPr>
        <w:t xml:space="preserve">de </w:t>
      </w:r>
      <w:r w:rsidR="33675950" w:rsidRPr="006D177F">
        <w:rPr>
          <w:rFonts w:ascii="Calibri" w:eastAsia="Calibri" w:hAnsi="Calibri" w:cs="Calibri"/>
          <w:i/>
          <w:iCs/>
          <w:lang w:val="es-ES"/>
          <w14:ligatures w14:val="none"/>
        </w:rPr>
        <w:t>i</w:t>
      </w:r>
      <w:r w:rsidR="567C2100" w:rsidRPr="006D177F">
        <w:rPr>
          <w:rFonts w:ascii="Calibri" w:eastAsia="Calibri" w:hAnsi="Calibri" w:cs="Calibri"/>
          <w:i/>
          <w:iCs/>
          <w:lang w:val="es-ES"/>
          <w14:ligatures w14:val="none"/>
        </w:rPr>
        <w:t>mplementación</w:t>
      </w:r>
      <w:r w:rsidR="5F7C7FA1" w:rsidRPr="006D177F">
        <w:rPr>
          <w:rFonts w:ascii="Calibri" w:eastAsia="Calibri" w:hAnsi="Calibri" w:cs="Calibri"/>
          <w:i/>
          <w:iCs/>
          <w:lang w:val="es-ES"/>
          <w14:ligatures w14:val="none"/>
        </w:rPr>
        <w:t xml:space="preserve"> del servicio de impresión en sistema braille</w:t>
      </w:r>
      <w:r w:rsidR="567C2100" w:rsidRPr="006D177F">
        <w:rPr>
          <w:rFonts w:ascii="Calibri" w:eastAsia="Calibri" w:hAnsi="Calibri" w:cs="Calibri"/>
          <w:i/>
          <w:iCs/>
          <w:lang w:val="es-ES"/>
          <w14:ligatures w14:val="none"/>
        </w:rPr>
        <w:t>, l</w:t>
      </w:r>
      <w:r w:rsidR="116F4EBB" w:rsidRPr="006D177F">
        <w:rPr>
          <w:rFonts w:ascii="Calibri" w:eastAsia="Calibri" w:hAnsi="Calibri" w:cs="Calibri"/>
          <w:i/>
          <w:iCs/>
          <w:lang w:val="es-ES"/>
          <w14:ligatures w14:val="none"/>
        </w:rPr>
        <w:t>os servicios de</w:t>
      </w:r>
      <w:r w:rsidR="116F4EBB" w:rsidRPr="006D177F">
        <w:rPr>
          <w:rFonts w:ascii="Calibri" w:eastAsia="Calibri" w:hAnsi="Calibri" w:cs="Calibri"/>
          <w:i/>
          <w:iCs/>
          <w:lang w:val="es-ES"/>
        </w:rPr>
        <w:t xml:space="preserve"> restauración y servicios turísticos</w:t>
      </w:r>
      <w:r w:rsidR="2097AA22" w:rsidRPr="006D177F">
        <w:rPr>
          <w:rFonts w:ascii="Calibri" w:eastAsia="Calibri" w:hAnsi="Calibri" w:cs="Calibri"/>
          <w:i/>
          <w:iCs/>
          <w:lang w:val="es-ES"/>
        </w:rPr>
        <w:t xml:space="preserve"> presentan la información y/o sistemas de comunicación alternativos, información audible, de lectura digital, pictogramas, magnificadores de texto para personas con baja visión</w:t>
      </w:r>
      <w:r w:rsidR="23073F7D" w:rsidRPr="006D177F">
        <w:rPr>
          <w:rFonts w:ascii="Calibri" w:eastAsia="Calibri" w:hAnsi="Calibri" w:cs="Calibri"/>
          <w:i/>
          <w:iCs/>
          <w:lang w:val="es-ES"/>
        </w:rPr>
        <w:t>; sin perjuicio que, a posterioridad se continúe brindando la información en dichos formatos.</w:t>
      </w:r>
    </w:p>
    <w:p w14:paraId="37C0BFA8" w14:textId="2700BD32" w:rsidR="00BF20D5" w:rsidRPr="006D177F" w:rsidRDefault="00BF20D5" w:rsidP="6D1066C7">
      <w:pPr>
        <w:widowControl w:val="0"/>
        <w:autoSpaceDE w:val="0"/>
        <w:autoSpaceDN w:val="0"/>
        <w:spacing w:after="0" w:line="257" w:lineRule="auto"/>
        <w:jc w:val="both"/>
        <w:rPr>
          <w:rFonts w:ascii="Calibri" w:eastAsia="Calibri" w:hAnsi="Calibri" w:cs="Calibri"/>
          <w:i/>
          <w:iCs/>
          <w:lang w:val="es-ES"/>
          <w14:ligatures w14:val="none"/>
        </w:rPr>
      </w:pPr>
    </w:p>
    <w:p w14:paraId="1FD294E7" w14:textId="15181061" w:rsidR="00BF20D5" w:rsidRPr="006D177F" w:rsidRDefault="420330E9" w:rsidP="6D1066C7">
      <w:pPr>
        <w:widowControl w:val="0"/>
        <w:tabs>
          <w:tab w:val="left" w:pos="1693"/>
        </w:tabs>
        <w:autoSpaceDE w:val="0"/>
        <w:autoSpaceDN w:val="0"/>
        <w:spacing w:after="0" w:line="240" w:lineRule="auto"/>
        <w:ind w:right="121" w:firstLine="993"/>
        <w:jc w:val="both"/>
        <w:rPr>
          <w:rFonts w:ascii="Calibri" w:eastAsia="Calibri" w:hAnsi="Calibri" w:cs="Calibri"/>
          <w:i/>
          <w:iCs/>
          <w:lang w:val="es-ES"/>
          <w14:ligatures w14:val="none"/>
        </w:rPr>
      </w:pPr>
      <w:proofErr w:type="gramStart"/>
      <w:r w:rsidRPr="006D177F">
        <w:rPr>
          <w:rFonts w:ascii="Calibri" w:eastAsia="Calibri" w:hAnsi="Calibri" w:cs="Calibri"/>
          <w:b/>
          <w:bCs/>
          <w:i/>
          <w:iCs/>
          <w:lang w:val="es-ES"/>
          <w14:ligatures w14:val="none"/>
        </w:rPr>
        <w:t>TERCERA</w:t>
      </w:r>
      <w:r w:rsidR="00BF20D5" w:rsidRPr="006D177F">
        <w:rPr>
          <w:rFonts w:ascii="Calibri" w:eastAsia="Calibri" w:hAnsi="Calibri" w:cs="Calibri"/>
          <w:b/>
          <w:bCs/>
          <w:i/>
          <w:iCs/>
          <w:lang w:val="es-ES"/>
          <w14:ligatures w14:val="none"/>
        </w:rPr>
        <w:t>.-</w:t>
      </w:r>
      <w:proofErr w:type="gramEnd"/>
      <w:r w:rsidR="00BF20D5" w:rsidRPr="006D177F">
        <w:rPr>
          <w:rFonts w:ascii="Calibri" w:eastAsia="Calibri" w:hAnsi="Calibri" w:cs="Calibri"/>
          <w:b/>
          <w:bCs/>
          <w:i/>
          <w:iCs/>
          <w:lang w:val="es-ES"/>
          <w14:ligatures w14:val="none"/>
        </w:rPr>
        <w:t xml:space="preserve"> Presencia del/la asistente/a personal o cuidador/a para el cumplimiento de </w:t>
      </w:r>
      <w:r w:rsidR="1C70389D" w:rsidRPr="006D177F">
        <w:rPr>
          <w:rFonts w:ascii="Calibri" w:eastAsia="Calibri" w:hAnsi="Calibri" w:cs="Calibri"/>
          <w:b/>
          <w:bCs/>
          <w:i/>
          <w:iCs/>
          <w:lang w:val="es-ES"/>
          <w14:ligatures w14:val="none"/>
        </w:rPr>
        <w:t xml:space="preserve">los </w:t>
      </w:r>
      <w:r w:rsidR="00BF20D5" w:rsidRPr="006D177F">
        <w:rPr>
          <w:rFonts w:ascii="Calibri" w:eastAsia="Calibri" w:hAnsi="Calibri" w:cs="Calibri"/>
          <w:b/>
          <w:bCs/>
          <w:i/>
          <w:iCs/>
          <w:lang w:val="es-ES"/>
          <w14:ligatures w14:val="none"/>
        </w:rPr>
        <w:t>ajuste</w:t>
      </w:r>
      <w:r w:rsidR="1999C7BA" w:rsidRPr="006D177F">
        <w:rPr>
          <w:rFonts w:ascii="Calibri" w:eastAsia="Calibri" w:hAnsi="Calibri" w:cs="Calibri"/>
          <w:b/>
          <w:bCs/>
          <w:i/>
          <w:iCs/>
          <w:lang w:val="es-ES"/>
          <w14:ligatures w14:val="none"/>
        </w:rPr>
        <w:t>s</w:t>
      </w:r>
      <w:r w:rsidR="00BF20D5" w:rsidRPr="006D177F">
        <w:rPr>
          <w:rFonts w:ascii="Calibri" w:eastAsia="Calibri" w:hAnsi="Calibri" w:cs="Calibri"/>
          <w:b/>
          <w:bCs/>
          <w:i/>
          <w:iCs/>
          <w:lang w:val="es-ES"/>
          <w14:ligatures w14:val="none"/>
        </w:rPr>
        <w:t xml:space="preserve"> razonable</w:t>
      </w:r>
      <w:r w:rsidR="215F8C03" w:rsidRPr="006D177F">
        <w:rPr>
          <w:rFonts w:ascii="Calibri" w:eastAsia="Calibri" w:hAnsi="Calibri" w:cs="Calibri"/>
          <w:b/>
          <w:bCs/>
          <w:i/>
          <w:iCs/>
          <w:lang w:val="es-ES"/>
          <w14:ligatures w14:val="none"/>
        </w:rPr>
        <w:t>s</w:t>
      </w:r>
      <w:r w:rsidR="00BF20D5" w:rsidRPr="006D177F">
        <w:rPr>
          <w:rFonts w:ascii="Calibri" w:eastAsia="Calibri" w:hAnsi="Calibri" w:cs="Calibri"/>
          <w:b/>
          <w:bCs/>
          <w:i/>
          <w:iCs/>
          <w:lang w:val="es-ES"/>
          <w14:ligatures w14:val="none"/>
        </w:rPr>
        <w:t xml:space="preserve"> en la Educación </w:t>
      </w:r>
    </w:p>
    <w:p w14:paraId="41E87F14" w14:textId="401DA2F7" w:rsidR="1C20C704" w:rsidRPr="006D177F" w:rsidRDefault="1C20C704" w:rsidP="2A7DEE0D">
      <w:pPr>
        <w:widowControl w:val="0"/>
        <w:tabs>
          <w:tab w:val="left" w:pos="1693"/>
        </w:tabs>
        <w:spacing w:after="0" w:line="240" w:lineRule="auto"/>
        <w:ind w:right="121" w:firstLine="993"/>
        <w:jc w:val="both"/>
        <w:rPr>
          <w:rFonts w:ascii="Calibri" w:eastAsia="Calibri" w:hAnsi="Calibri" w:cs="Calibri"/>
          <w:i/>
          <w:iCs/>
          <w:lang w:val="es-ES"/>
        </w:rPr>
      </w:pPr>
      <w:r w:rsidRPr="006D177F">
        <w:rPr>
          <w:rFonts w:ascii="Calibri" w:eastAsia="Calibri" w:hAnsi="Calibri" w:cs="Calibri"/>
          <w:i/>
          <w:iCs/>
          <w:lang w:val="es-ES"/>
        </w:rPr>
        <w:t xml:space="preserve">El Ministerio de Educación, en coordinación con el CONADIS, en un plazo máximo de ciento veinte (120) días hábiles, contado a partir de la vigencia del presente Decreto Supremo, adecúa las orientaciones y/o disposiciones bajo su competencia en la materia, reconociendo la necesidad de atender </w:t>
      </w:r>
      <w:r w:rsidR="37DF007A" w:rsidRPr="006D177F">
        <w:rPr>
          <w:rFonts w:ascii="Calibri" w:eastAsia="Calibri" w:hAnsi="Calibri" w:cs="Calibri"/>
          <w:i/>
          <w:iCs/>
          <w:lang w:val="es-ES"/>
        </w:rPr>
        <w:t xml:space="preserve">el </w:t>
      </w:r>
      <w:r w:rsidRPr="006D177F">
        <w:rPr>
          <w:rFonts w:ascii="Calibri" w:eastAsia="Calibri" w:hAnsi="Calibri" w:cs="Calibri"/>
          <w:i/>
          <w:iCs/>
          <w:lang w:val="es-ES"/>
        </w:rPr>
        <w:t xml:space="preserve">ajuste razonable de los/as estudiantes con discapacidad en situación de dependencia en las instituciones educativas de la Educación básica, Educación Superior y Educación Técnica Productiva; posibilitando la presencia del cuidador/a o asistente/a personal de la persona con discapacidad en situación de dependencia. </w:t>
      </w:r>
    </w:p>
    <w:p w14:paraId="499B8BCC" w14:textId="41FAD3C6" w:rsidR="1C20C704" w:rsidRPr="006D177F" w:rsidRDefault="1C20C704" w:rsidP="6D1066C7">
      <w:pPr>
        <w:widowControl w:val="0"/>
        <w:tabs>
          <w:tab w:val="left" w:pos="1693"/>
        </w:tabs>
        <w:spacing w:after="0" w:line="240" w:lineRule="auto"/>
        <w:ind w:right="121" w:firstLine="993"/>
        <w:jc w:val="both"/>
        <w:rPr>
          <w:rFonts w:ascii="Calibri" w:eastAsia="Calibri" w:hAnsi="Calibri" w:cs="Calibri"/>
          <w:i/>
          <w:iCs/>
          <w:lang w:val="es-ES"/>
        </w:rPr>
      </w:pPr>
      <w:r w:rsidRPr="006D177F">
        <w:rPr>
          <w:rFonts w:ascii="Calibri" w:eastAsia="Calibri" w:hAnsi="Calibri" w:cs="Calibri"/>
          <w:i/>
          <w:iCs/>
          <w:lang w:val="es-ES"/>
        </w:rPr>
        <w:t>En el caso de las universidades, con el apoyo técnico del CONADIS y el Ministerio de Educación, pueden formular y aprobar los lineamientos y/o protocolos necesarios para atender el ajuste razonable de los/as estudiantes con discapacidad en situación de dependencia, con énfasis en posibilitar la presencia del/la cuidador/a o asistenta/e personal de la persona con discapacidad en situación de dependencia.</w:t>
      </w:r>
    </w:p>
    <w:p w14:paraId="5A9C8B97" w14:textId="35D6FAEE" w:rsidR="00BF20D5" w:rsidRPr="006D177F" w:rsidRDefault="00BF20D5" w:rsidP="6D1066C7">
      <w:pPr>
        <w:widowControl w:val="0"/>
        <w:tabs>
          <w:tab w:val="left" w:pos="1693"/>
        </w:tabs>
        <w:autoSpaceDE w:val="0"/>
        <w:autoSpaceDN w:val="0"/>
        <w:spacing w:after="0" w:line="240" w:lineRule="auto"/>
        <w:ind w:right="121" w:firstLine="993"/>
        <w:jc w:val="both"/>
        <w:rPr>
          <w:rFonts w:ascii="Calibri" w:eastAsia="Calibri" w:hAnsi="Calibri" w:cs="Calibri"/>
          <w:i/>
          <w:iCs/>
          <w:lang w:val="es-ES"/>
          <w14:ligatures w14:val="none"/>
        </w:rPr>
      </w:pPr>
    </w:p>
    <w:p w14:paraId="42A41498" w14:textId="7FC700B4" w:rsidR="00BF20D5" w:rsidRPr="006D177F" w:rsidRDefault="3F768FCA" w:rsidP="6D1066C7">
      <w:pPr>
        <w:autoSpaceDE w:val="0"/>
        <w:autoSpaceDN w:val="0"/>
        <w:adjustRightInd w:val="0"/>
        <w:spacing w:after="0" w:line="240" w:lineRule="auto"/>
        <w:ind w:firstLine="993"/>
        <w:jc w:val="both"/>
        <w:rPr>
          <w:rFonts w:ascii="Calibri" w:eastAsia="Calibri" w:hAnsi="Calibri" w:cs="Calibri"/>
          <w:b/>
          <w:bCs/>
          <w:i/>
          <w:iCs/>
          <w:lang w:val="es-ES"/>
        </w:rPr>
      </w:pPr>
      <w:proofErr w:type="gramStart"/>
      <w:r w:rsidRPr="006D177F">
        <w:rPr>
          <w:rFonts w:ascii="Calibri" w:eastAsia="Calibri" w:hAnsi="Calibri" w:cs="Calibri"/>
          <w:b/>
          <w:bCs/>
          <w:i/>
          <w:iCs/>
          <w:lang w:val="es-ES"/>
        </w:rPr>
        <w:t>CUARTA</w:t>
      </w:r>
      <w:r w:rsidR="00BF20D5" w:rsidRPr="006D177F">
        <w:rPr>
          <w:rFonts w:ascii="Calibri" w:eastAsia="Calibri" w:hAnsi="Calibri" w:cs="Calibri"/>
          <w:b/>
          <w:bCs/>
          <w:i/>
          <w:iCs/>
          <w:lang w:val="es-ES"/>
        </w:rPr>
        <w:t>.-</w:t>
      </w:r>
      <w:proofErr w:type="gramEnd"/>
      <w:r w:rsidR="00BF20D5" w:rsidRPr="006D177F">
        <w:rPr>
          <w:rFonts w:ascii="Calibri" w:eastAsia="Calibri" w:hAnsi="Calibri" w:cs="Calibri"/>
          <w:b/>
          <w:bCs/>
          <w:i/>
          <w:iCs/>
          <w:lang w:val="es-ES"/>
        </w:rPr>
        <w:t xml:space="preserve"> Habilitación del Registro de los/as asistentes/as personales y cuidadores/as </w:t>
      </w:r>
    </w:p>
    <w:p w14:paraId="2BB6E4E9" w14:textId="27D2BFF1" w:rsidR="00BF20D5" w:rsidRPr="006D177F" w:rsidRDefault="590E1322" w:rsidP="6D1066C7">
      <w:pPr>
        <w:autoSpaceDE w:val="0"/>
        <w:autoSpaceDN w:val="0"/>
        <w:adjustRightInd w:val="0"/>
        <w:spacing w:after="0" w:line="240" w:lineRule="auto"/>
        <w:ind w:firstLine="993"/>
        <w:jc w:val="both"/>
        <w:rPr>
          <w:rFonts w:ascii="Calibri" w:eastAsia="Calibri" w:hAnsi="Calibri" w:cs="Calibri"/>
          <w:b/>
          <w:bCs/>
          <w:i/>
          <w:iCs/>
          <w:lang w:val="es-ES"/>
        </w:rPr>
      </w:pPr>
      <w:r w:rsidRPr="006D177F">
        <w:rPr>
          <w:rFonts w:ascii="Calibri" w:eastAsia="Calibri" w:hAnsi="Calibri" w:cs="Calibri"/>
          <w:i/>
          <w:iCs/>
          <w:lang w:val="es-ES"/>
        </w:rPr>
        <w:t xml:space="preserve">El CONADIS habilita el registro de las personas que brindan cuidados y servicios de asistencia personal a personas con discapacidad en un plazo máximo de </w:t>
      </w:r>
      <w:r w:rsidR="2B505DE2" w:rsidRPr="006D177F">
        <w:rPr>
          <w:rFonts w:ascii="Calibri" w:eastAsia="Calibri" w:hAnsi="Calibri" w:cs="Calibri"/>
          <w:i/>
          <w:iCs/>
          <w:lang w:val="es-ES"/>
        </w:rPr>
        <w:t xml:space="preserve">cuarenta y cinco (45) </w:t>
      </w:r>
      <w:r w:rsidRPr="006D177F">
        <w:rPr>
          <w:rFonts w:ascii="Calibri" w:eastAsia="Calibri" w:hAnsi="Calibri" w:cs="Calibri"/>
          <w:i/>
          <w:iCs/>
          <w:lang w:val="es-ES"/>
        </w:rPr>
        <w:t>días calendario, contado a partir de</w:t>
      </w:r>
      <w:r w:rsidR="05061716" w:rsidRPr="006D177F">
        <w:rPr>
          <w:rFonts w:ascii="Calibri" w:eastAsia="Calibri" w:hAnsi="Calibri" w:cs="Calibri"/>
          <w:i/>
          <w:iCs/>
          <w:lang w:val="es-ES"/>
        </w:rPr>
        <w:t xml:space="preserve"> </w:t>
      </w:r>
      <w:r w:rsidRPr="006D177F">
        <w:rPr>
          <w:rFonts w:ascii="Calibri" w:eastAsia="Calibri" w:hAnsi="Calibri" w:cs="Calibri"/>
          <w:i/>
          <w:iCs/>
          <w:lang w:val="es-ES"/>
        </w:rPr>
        <w:t>la vigencia del presente Decreto Supremo.</w:t>
      </w:r>
    </w:p>
    <w:p w14:paraId="0CEB4660" w14:textId="556A76E7" w:rsidR="7ACE27EF" w:rsidRPr="006D177F" w:rsidRDefault="7ACE27EF" w:rsidP="6D1066C7">
      <w:pPr>
        <w:spacing w:after="0" w:line="240" w:lineRule="auto"/>
        <w:ind w:firstLine="993"/>
        <w:jc w:val="both"/>
        <w:rPr>
          <w:rFonts w:ascii="Calibri" w:eastAsia="Calibri" w:hAnsi="Calibri" w:cs="Calibri"/>
          <w:i/>
          <w:iCs/>
          <w:lang w:val="es-ES"/>
        </w:rPr>
      </w:pPr>
    </w:p>
    <w:p w14:paraId="3751F064" w14:textId="61E4E199" w:rsidR="7AB6E061" w:rsidRPr="006D177F" w:rsidRDefault="1A9E3141" w:rsidP="6D1066C7">
      <w:pPr>
        <w:spacing w:after="0" w:line="240" w:lineRule="auto"/>
        <w:ind w:firstLine="993"/>
        <w:jc w:val="both"/>
        <w:rPr>
          <w:rFonts w:ascii="Calibri" w:eastAsia="Calibri" w:hAnsi="Calibri" w:cs="Calibri"/>
          <w:i/>
          <w:iCs/>
          <w:lang w:val="es-ES"/>
        </w:rPr>
      </w:pPr>
      <w:proofErr w:type="gramStart"/>
      <w:r w:rsidRPr="006D177F">
        <w:rPr>
          <w:rFonts w:ascii="Calibri" w:eastAsia="Calibri" w:hAnsi="Calibri" w:cs="Calibri"/>
          <w:b/>
          <w:bCs/>
          <w:i/>
          <w:iCs/>
          <w:lang w:val="es-ES"/>
        </w:rPr>
        <w:t>QUINTA</w:t>
      </w:r>
      <w:r w:rsidR="7AB6E061" w:rsidRPr="006D177F">
        <w:rPr>
          <w:rFonts w:ascii="Calibri" w:eastAsia="Calibri" w:hAnsi="Calibri" w:cs="Calibri"/>
          <w:b/>
          <w:bCs/>
          <w:i/>
          <w:iCs/>
          <w:lang w:val="es-ES"/>
        </w:rPr>
        <w:t>.-</w:t>
      </w:r>
      <w:proofErr w:type="gramEnd"/>
      <w:r w:rsidR="7AB6E061" w:rsidRPr="006D177F">
        <w:rPr>
          <w:rFonts w:ascii="Calibri" w:eastAsia="Calibri" w:hAnsi="Calibri" w:cs="Calibri"/>
          <w:b/>
          <w:bCs/>
          <w:i/>
          <w:iCs/>
          <w:lang w:val="es-ES"/>
        </w:rPr>
        <w:t xml:space="preserve"> Diseño del modelo de servicios</w:t>
      </w:r>
      <w:r w:rsidR="675C861E" w:rsidRPr="006D177F">
        <w:rPr>
          <w:rFonts w:ascii="Calibri" w:eastAsia="Calibri" w:hAnsi="Calibri" w:cs="Calibri"/>
          <w:b/>
          <w:bCs/>
          <w:i/>
          <w:iCs/>
          <w:lang w:val="es-ES"/>
        </w:rPr>
        <w:t xml:space="preserve"> para promover la autonomía y vida independiente de las</w:t>
      </w:r>
      <w:r w:rsidR="52F27058" w:rsidRPr="006D177F">
        <w:rPr>
          <w:rFonts w:ascii="Calibri" w:eastAsia="Calibri" w:hAnsi="Calibri" w:cs="Calibri"/>
          <w:b/>
          <w:bCs/>
          <w:i/>
          <w:iCs/>
          <w:lang w:val="es-ES"/>
        </w:rPr>
        <w:t xml:space="preserve"> personas con discapacidad en situación de dependencia</w:t>
      </w:r>
    </w:p>
    <w:p w14:paraId="4BA082E3" w14:textId="55FEEBB5" w:rsidR="7AB6E061" w:rsidRPr="006D177F" w:rsidRDefault="7AB6E061" w:rsidP="78231656">
      <w:pPr>
        <w:spacing w:after="0" w:line="240" w:lineRule="auto"/>
        <w:ind w:firstLine="993"/>
        <w:jc w:val="both"/>
        <w:rPr>
          <w:rFonts w:ascii="Calibri" w:eastAsia="Calibri" w:hAnsi="Calibri" w:cs="Calibri"/>
          <w:b/>
          <w:bCs/>
          <w:i/>
          <w:iCs/>
          <w:lang w:val="es-PE"/>
        </w:rPr>
      </w:pPr>
      <w:r w:rsidRPr="006D177F">
        <w:rPr>
          <w:rFonts w:ascii="Calibri" w:eastAsia="Calibri" w:hAnsi="Calibri" w:cs="Calibri"/>
          <w:i/>
          <w:iCs/>
          <w:lang w:val="es-PE"/>
        </w:rPr>
        <w:lastRenderedPageBreak/>
        <w:t xml:space="preserve">El CONADIS diseña y aprueba el modelo de servicio de asistencia personal, espacios de respiro, y centros </w:t>
      </w:r>
      <w:r w:rsidR="127664F4" w:rsidRPr="006D177F">
        <w:rPr>
          <w:rFonts w:ascii="Calibri" w:eastAsia="Calibri" w:hAnsi="Calibri" w:cs="Calibri"/>
          <w:i/>
          <w:iCs/>
          <w:lang w:val="es-PE"/>
        </w:rPr>
        <w:t xml:space="preserve">y residencias </w:t>
      </w:r>
      <w:r w:rsidRPr="006D177F">
        <w:rPr>
          <w:rFonts w:ascii="Calibri" w:eastAsia="Calibri" w:hAnsi="Calibri" w:cs="Calibri"/>
          <w:i/>
          <w:iCs/>
          <w:lang w:val="es-PE"/>
        </w:rPr>
        <w:t xml:space="preserve">de vida independiente para personas con discapacidad en un plazo máximo de </w:t>
      </w:r>
      <w:r w:rsidR="5EEF6AFC" w:rsidRPr="006D177F">
        <w:rPr>
          <w:rFonts w:ascii="Calibri" w:eastAsia="Calibri" w:hAnsi="Calibri" w:cs="Calibri"/>
          <w:i/>
          <w:iCs/>
          <w:lang w:val="es-PE"/>
        </w:rPr>
        <w:t>ciento ochenta</w:t>
      </w:r>
      <w:r w:rsidRPr="006D177F">
        <w:rPr>
          <w:rFonts w:ascii="Calibri" w:eastAsia="Calibri" w:hAnsi="Calibri" w:cs="Calibri"/>
          <w:i/>
          <w:iCs/>
          <w:lang w:val="es-PE"/>
        </w:rPr>
        <w:t xml:space="preserve"> (</w:t>
      </w:r>
      <w:r w:rsidR="1B587256" w:rsidRPr="006D177F">
        <w:rPr>
          <w:rFonts w:ascii="Calibri" w:eastAsia="Calibri" w:hAnsi="Calibri" w:cs="Calibri"/>
          <w:i/>
          <w:iCs/>
          <w:lang w:val="es-PE"/>
        </w:rPr>
        <w:t>18</w:t>
      </w:r>
      <w:r w:rsidR="14F78FC2" w:rsidRPr="006D177F">
        <w:rPr>
          <w:rFonts w:ascii="Calibri" w:eastAsia="Calibri" w:hAnsi="Calibri" w:cs="Calibri"/>
          <w:i/>
          <w:iCs/>
          <w:lang w:val="es-PE"/>
        </w:rPr>
        <w:t>0</w:t>
      </w:r>
      <w:r w:rsidRPr="006D177F">
        <w:rPr>
          <w:rFonts w:ascii="Calibri" w:eastAsia="Calibri" w:hAnsi="Calibri" w:cs="Calibri"/>
          <w:i/>
          <w:iCs/>
          <w:lang w:val="es-PE"/>
        </w:rPr>
        <w:t>) días calendario, contado a partir de la vigencia del presente Decreto Supremo.</w:t>
      </w:r>
      <w:r w:rsidR="7CC48EE9" w:rsidRPr="006D177F">
        <w:rPr>
          <w:rFonts w:ascii="Calibri" w:eastAsia="Calibri" w:hAnsi="Calibri" w:cs="Calibri"/>
          <w:i/>
          <w:iCs/>
          <w:lang w:val="es-PE"/>
        </w:rPr>
        <w:t xml:space="preserve"> </w:t>
      </w:r>
    </w:p>
    <w:p w14:paraId="7296C53D" w14:textId="66A1D1FC" w:rsidR="7ACE27EF" w:rsidRPr="006D177F" w:rsidRDefault="7ACE27EF" w:rsidP="6D1066C7">
      <w:pPr>
        <w:spacing w:after="0" w:line="240" w:lineRule="auto"/>
        <w:jc w:val="both"/>
        <w:rPr>
          <w:rFonts w:ascii="Calibri" w:eastAsia="Calibri" w:hAnsi="Calibri" w:cs="Calibri"/>
          <w:i/>
          <w:iCs/>
          <w:lang w:val="es-ES"/>
        </w:rPr>
      </w:pPr>
    </w:p>
    <w:p w14:paraId="042EA4E0" w14:textId="73C1DEDC" w:rsidR="00BF20D5" w:rsidRPr="006D177F" w:rsidRDefault="7D9DEC38" w:rsidP="6D1066C7">
      <w:pPr>
        <w:autoSpaceDE w:val="0"/>
        <w:autoSpaceDN w:val="0"/>
        <w:adjustRightInd w:val="0"/>
        <w:spacing w:after="0" w:line="240" w:lineRule="auto"/>
        <w:ind w:firstLine="993"/>
        <w:jc w:val="both"/>
        <w:rPr>
          <w:rFonts w:ascii="Calibri" w:eastAsia="Calibri" w:hAnsi="Calibri" w:cs="Calibri"/>
          <w:i/>
          <w:iCs/>
          <w:lang w:val="es-ES"/>
        </w:rPr>
      </w:pPr>
      <w:proofErr w:type="gramStart"/>
      <w:r w:rsidRPr="006D177F">
        <w:rPr>
          <w:rFonts w:ascii="Calibri" w:eastAsia="Calibri" w:hAnsi="Calibri" w:cs="Calibri"/>
          <w:b/>
          <w:bCs/>
          <w:i/>
          <w:iCs/>
          <w:lang w:val="es-ES"/>
        </w:rPr>
        <w:t>S</w:t>
      </w:r>
      <w:r w:rsidR="06ED4DF0" w:rsidRPr="006D177F">
        <w:rPr>
          <w:rFonts w:ascii="Calibri" w:eastAsia="Calibri" w:hAnsi="Calibri" w:cs="Calibri"/>
          <w:b/>
          <w:bCs/>
          <w:i/>
          <w:iCs/>
          <w:lang w:val="es-ES"/>
        </w:rPr>
        <w:t>EXTA</w:t>
      </w:r>
      <w:r w:rsidRPr="006D177F">
        <w:rPr>
          <w:rFonts w:ascii="Calibri" w:eastAsia="Calibri" w:hAnsi="Calibri" w:cs="Calibri"/>
          <w:b/>
          <w:bCs/>
          <w:i/>
          <w:iCs/>
          <w:lang w:val="es-ES"/>
        </w:rPr>
        <w:t>.-</w:t>
      </w:r>
      <w:proofErr w:type="gramEnd"/>
      <w:r w:rsidRPr="006D177F">
        <w:rPr>
          <w:rFonts w:ascii="Calibri" w:eastAsia="Calibri" w:hAnsi="Calibri" w:cs="Calibri"/>
          <w:b/>
          <w:bCs/>
          <w:i/>
          <w:iCs/>
          <w:lang w:val="es-ES"/>
        </w:rPr>
        <w:t xml:space="preserve"> Diseño</w:t>
      </w:r>
      <w:r w:rsidR="2AFAACDD" w:rsidRPr="006D177F">
        <w:rPr>
          <w:rFonts w:ascii="Calibri" w:eastAsia="Calibri" w:hAnsi="Calibri" w:cs="Calibri"/>
          <w:b/>
          <w:bCs/>
          <w:i/>
          <w:iCs/>
          <w:lang w:val="es-ES"/>
        </w:rPr>
        <w:t xml:space="preserve"> y ejecución</w:t>
      </w:r>
      <w:r w:rsidRPr="006D177F">
        <w:rPr>
          <w:rFonts w:ascii="Calibri" w:eastAsia="Calibri" w:hAnsi="Calibri" w:cs="Calibri"/>
          <w:b/>
          <w:bCs/>
          <w:i/>
          <w:iCs/>
          <w:lang w:val="es-ES"/>
        </w:rPr>
        <w:t xml:space="preserve"> de un piloto de servicio de asistencia personal y cuidados para personas con discapacidad </w:t>
      </w:r>
      <w:r w:rsidR="20C35213" w:rsidRPr="006D177F">
        <w:rPr>
          <w:rFonts w:ascii="Calibri" w:eastAsia="Calibri" w:hAnsi="Calibri" w:cs="Calibri"/>
          <w:b/>
          <w:bCs/>
          <w:i/>
          <w:iCs/>
          <w:lang w:val="es-ES"/>
        </w:rPr>
        <w:t>en situación de dependencia</w:t>
      </w:r>
    </w:p>
    <w:p w14:paraId="0C77CC7E" w14:textId="251B31A0" w:rsidR="00BF20D5" w:rsidRPr="006D177F" w:rsidRDefault="50FACB47" w:rsidP="78231656">
      <w:pPr>
        <w:autoSpaceDE w:val="0"/>
        <w:autoSpaceDN w:val="0"/>
        <w:adjustRightInd w:val="0"/>
        <w:spacing w:after="0" w:line="240" w:lineRule="auto"/>
        <w:ind w:firstLine="993"/>
        <w:jc w:val="both"/>
        <w:rPr>
          <w:rFonts w:ascii="Calibri" w:eastAsia="Calibri" w:hAnsi="Calibri" w:cs="Calibri"/>
          <w:i/>
          <w:iCs/>
          <w:lang w:val="es-ES"/>
        </w:rPr>
      </w:pPr>
      <w:r w:rsidRPr="006D177F">
        <w:rPr>
          <w:rFonts w:ascii="Calibri" w:eastAsia="Calibri" w:hAnsi="Calibri" w:cs="Calibri"/>
          <w:i/>
          <w:iCs/>
          <w:lang w:val="es-ES"/>
        </w:rPr>
        <w:t>El CONADIS</w:t>
      </w:r>
      <w:r w:rsidR="2382F9AE" w:rsidRPr="006D177F">
        <w:rPr>
          <w:rFonts w:ascii="Calibri" w:eastAsia="Calibri" w:hAnsi="Calibri" w:cs="Calibri"/>
          <w:i/>
          <w:iCs/>
          <w:lang w:val="es-ES"/>
        </w:rPr>
        <w:t xml:space="preserve"> </w:t>
      </w:r>
      <w:r w:rsidRPr="006D177F">
        <w:rPr>
          <w:rFonts w:ascii="Calibri" w:eastAsia="Calibri" w:hAnsi="Calibri" w:cs="Calibri"/>
          <w:i/>
          <w:iCs/>
          <w:lang w:val="es-ES"/>
        </w:rPr>
        <w:t>diseña</w:t>
      </w:r>
      <w:r w:rsidR="4CD3CD0F" w:rsidRPr="006D177F">
        <w:rPr>
          <w:rFonts w:ascii="Calibri" w:eastAsia="Calibri" w:hAnsi="Calibri" w:cs="Calibri"/>
          <w:i/>
          <w:iCs/>
          <w:lang w:val="es-ES"/>
        </w:rPr>
        <w:t>, durante el año fiscal 2025,</w:t>
      </w:r>
      <w:r w:rsidR="45CA0E51" w:rsidRPr="006D177F">
        <w:rPr>
          <w:rFonts w:ascii="Calibri" w:eastAsia="Calibri" w:hAnsi="Calibri" w:cs="Calibri"/>
          <w:i/>
          <w:iCs/>
          <w:lang w:val="es-ES"/>
        </w:rPr>
        <w:t xml:space="preserve"> </w:t>
      </w:r>
      <w:r w:rsidRPr="006D177F">
        <w:rPr>
          <w:rFonts w:ascii="Calibri" w:eastAsia="Calibri" w:hAnsi="Calibri" w:cs="Calibri"/>
          <w:i/>
          <w:iCs/>
          <w:lang w:val="es-ES"/>
        </w:rPr>
        <w:t>un piloto del servicio de asistencia personal y cuidados para personas con discapacidad</w:t>
      </w:r>
      <w:r w:rsidR="2706A0F8" w:rsidRPr="006D177F">
        <w:rPr>
          <w:rFonts w:ascii="Calibri" w:eastAsia="Calibri" w:hAnsi="Calibri" w:cs="Calibri"/>
          <w:i/>
          <w:iCs/>
          <w:lang w:val="es-ES"/>
        </w:rPr>
        <w:t xml:space="preserve"> en situación de dependencia</w:t>
      </w:r>
      <w:r w:rsidRPr="006D177F">
        <w:rPr>
          <w:rFonts w:ascii="Calibri" w:eastAsia="Calibri" w:hAnsi="Calibri" w:cs="Calibri"/>
          <w:i/>
          <w:iCs/>
          <w:lang w:val="es-ES"/>
        </w:rPr>
        <w:t>, con la finalidad de generar una línea de base, así como evaluar la eficacia y eficiencia del servicio, identificando criterios de focalización, intervención, entre otros</w:t>
      </w:r>
      <w:r w:rsidR="4212D081" w:rsidRPr="006D177F">
        <w:rPr>
          <w:rFonts w:ascii="Calibri" w:eastAsia="Calibri" w:hAnsi="Calibri" w:cs="Calibri"/>
          <w:i/>
          <w:iCs/>
          <w:lang w:val="es-ES"/>
        </w:rPr>
        <w:t xml:space="preserve">. </w:t>
      </w:r>
      <w:r w:rsidR="0FEC72BC" w:rsidRPr="006D177F">
        <w:rPr>
          <w:rFonts w:ascii="Calibri" w:eastAsia="Calibri" w:hAnsi="Calibri" w:cs="Calibri"/>
          <w:i/>
          <w:iCs/>
          <w:lang w:val="es-ES"/>
        </w:rPr>
        <w:t xml:space="preserve">La ejecución del piloto </w:t>
      </w:r>
      <w:r w:rsidR="556E82BE" w:rsidRPr="006D177F">
        <w:rPr>
          <w:rFonts w:ascii="Calibri" w:eastAsia="Calibri" w:hAnsi="Calibri" w:cs="Calibri"/>
          <w:i/>
          <w:iCs/>
          <w:lang w:val="es-ES"/>
        </w:rPr>
        <w:t>inicia en</w:t>
      </w:r>
      <w:r w:rsidR="4212D081" w:rsidRPr="006D177F">
        <w:rPr>
          <w:rFonts w:ascii="Calibri" w:eastAsia="Calibri" w:hAnsi="Calibri" w:cs="Calibri"/>
          <w:i/>
          <w:iCs/>
          <w:lang w:val="es-ES"/>
        </w:rPr>
        <w:t xml:space="preserve"> el año fiscal 2026. </w:t>
      </w:r>
    </w:p>
    <w:p w14:paraId="394DB6EF" w14:textId="54337687" w:rsidR="7ACE27EF" w:rsidRPr="006D177F" w:rsidRDefault="7ACE27EF" w:rsidP="6D1066C7">
      <w:pPr>
        <w:spacing w:after="0" w:line="240" w:lineRule="auto"/>
        <w:jc w:val="both"/>
        <w:rPr>
          <w:rFonts w:ascii="Calibri" w:eastAsia="Calibri" w:hAnsi="Calibri" w:cs="Calibri"/>
          <w:i/>
          <w:iCs/>
          <w:lang w:val="es-ES"/>
        </w:rPr>
      </w:pPr>
    </w:p>
    <w:p w14:paraId="144A8215" w14:textId="105CBB6B" w:rsidR="00BF20D5" w:rsidRPr="006D177F" w:rsidRDefault="185D3CA9" w:rsidP="6D1066C7">
      <w:pPr>
        <w:autoSpaceDE w:val="0"/>
        <w:autoSpaceDN w:val="0"/>
        <w:adjustRightInd w:val="0"/>
        <w:spacing w:after="0" w:line="240" w:lineRule="auto"/>
        <w:ind w:firstLine="993"/>
        <w:jc w:val="both"/>
        <w:rPr>
          <w:rFonts w:ascii="Calibri" w:eastAsia="Calibri" w:hAnsi="Calibri" w:cs="Calibri"/>
          <w:b/>
          <w:bCs/>
          <w:i/>
          <w:iCs/>
          <w:lang w:val="es-ES"/>
        </w:rPr>
      </w:pPr>
      <w:proofErr w:type="gramStart"/>
      <w:r w:rsidRPr="006D177F">
        <w:rPr>
          <w:rFonts w:ascii="Calibri" w:eastAsia="Calibri" w:hAnsi="Calibri" w:cs="Calibri"/>
          <w:b/>
          <w:bCs/>
          <w:i/>
          <w:iCs/>
          <w:lang w:val="es-ES"/>
        </w:rPr>
        <w:t>SÉPTIMA</w:t>
      </w:r>
      <w:r w:rsidR="324D6086" w:rsidRPr="006D177F">
        <w:rPr>
          <w:rFonts w:ascii="Calibri" w:eastAsia="Calibri" w:hAnsi="Calibri" w:cs="Calibri"/>
          <w:b/>
          <w:bCs/>
          <w:i/>
          <w:iCs/>
          <w:lang w:val="es-ES"/>
        </w:rPr>
        <w:t>.-</w:t>
      </w:r>
      <w:proofErr w:type="gramEnd"/>
      <w:r w:rsidR="324D6086" w:rsidRPr="006D177F">
        <w:rPr>
          <w:rFonts w:ascii="Calibri" w:eastAsia="Calibri" w:hAnsi="Calibri" w:cs="Calibri"/>
          <w:b/>
          <w:bCs/>
          <w:i/>
          <w:iCs/>
          <w:lang w:val="es-ES"/>
        </w:rPr>
        <w:t xml:space="preserve"> Estrategia para la prestación del servicio de asistencia personal y cuidados para personas con discapacidad</w:t>
      </w:r>
      <w:r w:rsidR="1739DABE" w:rsidRPr="006D177F">
        <w:rPr>
          <w:rFonts w:ascii="Calibri" w:eastAsia="Calibri" w:hAnsi="Calibri" w:cs="Calibri"/>
          <w:b/>
          <w:bCs/>
          <w:i/>
          <w:iCs/>
          <w:lang w:val="es-ES"/>
        </w:rPr>
        <w:t xml:space="preserve"> </w:t>
      </w:r>
      <w:r w:rsidR="00045F61" w:rsidRPr="006D177F">
        <w:rPr>
          <w:rFonts w:ascii="Calibri" w:eastAsia="Calibri" w:hAnsi="Calibri" w:cs="Calibri"/>
          <w:b/>
          <w:bCs/>
          <w:i/>
          <w:iCs/>
          <w:lang w:val="es-ES"/>
        </w:rPr>
        <w:t>en situación de dependencia</w:t>
      </w:r>
    </w:p>
    <w:p w14:paraId="096D1668" w14:textId="26C06134" w:rsidR="00BF20D5" w:rsidRPr="006D177F" w:rsidRDefault="2DCE2248" w:rsidP="2A7DEE0D">
      <w:pPr>
        <w:spacing w:after="0" w:line="240" w:lineRule="auto"/>
        <w:ind w:firstLine="993"/>
        <w:jc w:val="both"/>
        <w:rPr>
          <w:rFonts w:ascii="Calibri" w:eastAsia="Calibri" w:hAnsi="Calibri" w:cs="Calibri"/>
          <w:i/>
          <w:iCs/>
          <w:lang w:val="es-ES"/>
        </w:rPr>
      </w:pPr>
      <w:r w:rsidRPr="006D177F">
        <w:rPr>
          <w:rFonts w:ascii="Calibri" w:eastAsia="Calibri" w:hAnsi="Calibri" w:cs="Calibri"/>
          <w:i/>
          <w:iCs/>
          <w:lang w:val="es-ES"/>
        </w:rPr>
        <w:t xml:space="preserve">El Ministerio de la Mujer y Poblaciones Vulnerables, a propuesta del CONADIS, </w:t>
      </w:r>
      <w:r w:rsidR="5D3CEF0C" w:rsidRPr="006D177F">
        <w:rPr>
          <w:rFonts w:ascii="Calibri" w:eastAsia="Calibri" w:hAnsi="Calibri" w:cs="Calibri"/>
          <w:i/>
          <w:iCs/>
          <w:lang w:val="es-ES"/>
        </w:rPr>
        <w:t xml:space="preserve">y </w:t>
      </w:r>
      <w:r w:rsidRPr="006D177F">
        <w:rPr>
          <w:rFonts w:ascii="Calibri" w:eastAsia="Calibri" w:hAnsi="Calibri" w:cs="Calibri"/>
          <w:i/>
          <w:iCs/>
          <w:lang w:val="es-ES"/>
        </w:rPr>
        <w:t xml:space="preserve">en coordinación con otras entidades competentes, aprueba, </w:t>
      </w:r>
      <w:r w:rsidR="77E48F90" w:rsidRPr="006D177F">
        <w:rPr>
          <w:rFonts w:ascii="Calibri" w:eastAsia="Calibri" w:hAnsi="Calibri" w:cs="Calibri"/>
          <w:i/>
          <w:iCs/>
          <w:lang w:val="es-ES"/>
        </w:rPr>
        <w:t xml:space="preserve">en un plazo de ciento ochenta días hábiles (180), contado a partir de la culminación de la implementación del piloto, </w:t>
      </w:r>
      <w:r w:rsidRPr="006D177F">
        <w:rPr>
          <w:rFonts w:ascii="Calibri" w:eastAsia="Calibri" w:hAnsi="Calibri" w:cs="Calibri"/>
          <w:i/>
          <w:iCs/>
          <w:lang w:val="es-ES"/>
        </w:rPr>
        <w:t xml:space="preserve">mediante Decreto Supremo, una Estrategia para </w:t>
      </w:r>
      <w:r w:rsidR="7F1D7C63" w:rsidRPr="006D177F">
        <w:rPr>
          <w:rFonts w:ascii="Calibri" w:eastAsia="Calibri" w:hAnsi="Calibri" w:cs="Calibri"/>
          <w:i/>
          <w:iCs/>
          <w:lang w:val="es-ES"/>
        </w:rPr>
        <w:t xml:space="preserve">la </w:t>
      </w:r>
      <w:r w:rsidRPr="006D177F">
        <w:rPr>
          <w:rFonts w:ascii="Calibri" w:eastAsia="Calibri" w:hAnsi="Calibri" w:cs="Calibri"/>
          <w:i/>
          <w:iCs/>
          <w:lang w:val="es-ES"/>
        </w:rPr>
        <w:t>prestación del servicio de asistencia personal y cuidados para personas con discapacidad</w:t>
      </w:r>
      <w:r w:rsidR="12330E42" w:rsidRPr="006D177F">
        <w:rPr>
          <w:rFonts w:ascii="Calibri" w:eastAsia="Calibri" w:hAnsi="Calibri" w:cs="Calibri"/>
          <w:i/>
          <w:iCs/>
          <w:lang w:val="es-ES"/>
        </w:rPr>
        <w:t xml:space="preserve"> en situación de dependencia</w:t>
      </w:r>
      <w:r w:rsidRPr="006D177F">
        <w:rPr>
          <w:rFonts w:ascii="Calibri" w:eastAsia="Calibri" w:hAnsi="Calibri" w:cs="Calibri"/>
          <w:i/>
          <w:iCs/>
          <w:lang w:val="es-ES"/>
        </w:rPr>
        <w:t>, de alcance nacional, que permita operativizar el servicio, contemple los objetivos, prioridades, actividades y entidades responsables de su implementación</w:t>
      </w:r>
      <w:r w:rsidR="280CD875" w:rsidRPr="006D177F">
        <w:rPr>
          <w:rFonts w:ascii="Calibri" w:eastAsia="Calibri" w:hAnsi="Calibri" w:cs="Calibri"/>
          <w:i/>
          <w:iCs/>
          <w:lang w:val="es-ES"/>
        </w:rPr>
        <w:t xml:space="preserve"> progresiva</w:t>
      </w:r>
      <w:r w:rsidRPr="006D177F">
        <w:rPr>
          <w:rFonts w:ascii="Calibri" w:eastAsia="Calibri" w:hAnsi="Calibri" w:cs="Calibri"/>
          <w:i/>
          <w:iCs/>
          <w:lang w:val="es-ES"/>
        </w:rPr>
        <w:t xml:space="preserve">; y, que además, identifique programas y servicios </w:t>
      </w:r>
      <w:r w:rsidR="1C81B2E4" w:rsidRPr="006D177F">
        <w:rPr>
          <w:rFonts w:ascii="Calibri" w:eastAsia="Calibri" w:hAnsi="Calibri" w:cs="Calibri"/>
          <w:i/>
          <w:iCs/>
          <w:lang w:val="es-ES"/>
        </w:rPr>
        <w:t>pertinentes</w:t>
      </w:r>
      <w:r w:rsidRPr="006D177F">
        <w:rPr>
          <w:rFonts w:ascii="Calibri" w:eastAsia="Calibri" w:hAnsi="Calibri" w:cs="Calibri"/>
          <w:i/>
          <w:iCs/>
          <w:lang w:val="es-ES"/>
        </w:rPr>
        <w:t xml:space="preserve"> que puedan incluir la prestación del servicio de asistencia personal y servicios comunitarios para personas con discapacidad</w:t>
      </w:r>
      <w:r w:rsidR="618B113B" w:rsidRPr="006D177F">
        <w:rPr>
          <w:rFonts w:ascii="Calibri" w:eastAsia="Calibri" w:hAnsi="Calibri" w:cs="Calibri"/>
          <w:i/>
          <w:iCs/>
          <w:lang w:val="es-ES"/>
        </w:rPr>
        <w:t xml:space="preserve"> en situación de dependencia</w:t>
      </w:r>
      <w:r w:rsidRPr="006D177F">
        <w:rPr>
          <w:rFonts w:ascii="Calibri" w:eastAsia="Calibri" w:hAnsi="Calibri" w:cs="Calibri"/>
          <w:i/>
          <w:iCs/>
          <w:lang w:val="es-ES"/>
        </w:rPr>
        <w:t xml:space="preserve"> y sus familiares cuidadores</w:t>
      </w:r>
      <w:r w:rsidR="23B6752D" w:rsidRPr="006D177F">
        <w:rPr>
          <w:rFonts w:ascii="Calibri" w:eastAsia="Calibri" w:hAnsi="Calibri" w:cs="Calibri"/>
          <w:i/>
          <w:iCs/>
          <w:lang w:val="es-ES"/>
        </w:rPr>
        <w:t>, adaptados a los diferentes tipos de discapacidad</w:t>
      </w:r>
      <w:r w:rsidR="506302F0" w:rsidRPr="006D177F">
        <w:rPr>
          <w:rFonts w:ascii="Calibri" w:eastAsia="Calibri" w:hAnsi="Calibri" w:cs="Calibri"/>
          <w:b/>
          <w:bCs/>
          <w:i/>
          <w:iCs/>
          <w:lang w:val="es-ES"/>
        </w:rPr>
        <w:t>.</w:t>
      </w:r>
      <w:r w:rsidR="23B6752D" w:rsidRPr="006D177F" w:rsidDel="5D2A429D">
        <w:rPr>
          <w:rFonts w:ascii="Calibri" w:eastAsia="Calibri" w:hAnsi="Calibri" w:cs="Calibri"/>
          <w:i/>
          <w:iCs/>
          <w:lang w:val="es-ES"/>
        </w:rPr>
        <w:t xml:space="preserve"> </w:t>
      </w:r>
      <w:r w:rsidR="22AEB68F" w:rsidRPr="006D177F">
        <w:rPr>
          <w:rFonts w:ascii="Calibri" w:eastAsia="Calibri" w:hAnsi="Calibri" w:cs="Calibri"/>
          <w:i/>
          <w:iCs/>
          <w:lang w:val="es-ES"/>
        </w:rPr>
        <w:t xml:space="preserve">Dicha </w:t>
      </w:r>
      <w:r w:rsidR="379A634F" w:rsidRPr="006D177F">
        <w:rPr>
          <w:rFonts w:ascii="Calibri" w:eastAsia="Calibri" w:hAnsi="Calibri" w:cs="Calibri"/>
          <w:i/>
          <w:iCs/>
          <w:lang w:val="es-ES"/>
        </w:rPr>
        <w:t>Estrategia</w:t>
      </w:r>
      <w:r w:rsidR="22AEB68F" w:rsidRPr="006D177F">
        <w:rPr>
          <w:rFonts w:ascii="Calibri" w:eastAsia="Calibri" w:hAnsi="Calibri" w:cs="Calibri"/>
          <w:i/>
          <w:iCs/>
          <w:lang w:val="es-ES"/>
        </w:rPr>
        <w:t xml:space="preserve"> </w:t>
      </w:r>
      <w:r w:rsidR="23B6752D" w:rsidRPr="006D177F">
        <w:rPr>
          <w:rFonts w:ascii="Calibri" w:eastAsia="Calibri" w:hAnsi="Calibri" w:cs="Calibri"/>
          <w:i/>
          <w:iCs/>
          <w:lang w:val="es-ES"/>
        </w:rPr>
        <w:t xml:space="preserve">incluye servicios </w:t>
      </w:r>
      <w:r w:rsidR="11A410C6" w:rsidRPr="006D177F">
        <w:rPr>
          <w:rFonts w:ascii="Calibri" w:eastAsia="Calibri" w:hAnsi="Calibri" w:cs="Calibri"/>
          <w:i/>
          <w:iCs/>
          <w:lang w:val="es-ES"/>
        </w:rPr>
        <w:t xml:space="preserve">de salud, </w:t>
      </w:r>
      <w:r w:rsidR="23B6752D" w:rsidRPr="006D177F">
        <w:rPr>
          <w:rFonts w:ascii="Calibri" w:eastAsia="Calibri" w:hAnsi="Calibri" w:cs="Calibri"/>
          <w:i/>
          <w:iCs/>
          <w:lang w:val="es-ES"/>
        </w:rPr>
        <w:t>de apoyo psicológico</w:t>
      </w:r>
      <w:r w:rsidR="0677D491" w:rsidRPr="006D177F">
        <w:rPr>
          <w:rFonts w:ascii="Calibri" w:eastAsia="Calibri" w:hAnsi="Calibri" w:cs="Calibri"/>
          <w:i/>
          <w:iCs/>
          <w:lang w:val="es-ES"/>
        </w:rPr>
        <w:t>,</w:t>
      </w:r>
      <w:r w:rsidR="22CE18B4" w:rsidRPr="006D177F" w:rsidDel="55601DFD">
        <w:rPr>
          <w:rFonts w:ascii="Calibri" w:eastAsia="Calibri" w:hAnsi="Calibri" w:cs="Calibri"/>
          <w:i/>
          <w:iCs/>
          <w:lang w:val="es-ES"/>
        </w:rPr>
        <w:t xml:space="preserve"> </w:t>
      </w:r>
      <w:r w:rsidR="23B6752D" w:rsidRPr="006D177F">
        <w:rPr>
          <w:rFonts w:ascii="Calibri" w:eastAsia="Calibri" w:hAnsi="Calibri" w:cs="Calibri"/>
          <w:i/>
          <w:iCs/>
          <w:lang w:val="es-ES"/>
        </w:rPr>
        <w:t>salud mental</w:t>
      </w:r>
      <w:r w:rsidR="55BFC34B" w:rsidRPr="006D177F">
        <w:rPr>
          <w:rFonts w:ascii="Calibri" w:eastAsia="Calibri" w:hAnsi="Calibri" w:cs="Calibri"/>
          <w:i/>
          <w:iCs/>
          <w:lang w:val="es-ES"/>
        </w:rPr>
        <w:t xml:space="preserve"> y otros de atención integral ofertados por el Ministerio de Salud.</w:t>
      </w:r>
      <w:r w:rsidR="111E84CA" w:rsidRPr="006D177F">
        <w:rPr>
          <w:rFonts w:ascii="Calibri" w:eastAsia="Calibri" w:hAnsi="Calibri" w:cs="Calibri"/>
          <w:i/>
          <w:iCs/>
          <w:lang w:val="es-ES"/>
        </w:rPr>
        <w:t xml:space="preserve"> </w:t>
      </w:r>
    </w:p>
    <w:p w14:paraId="39013ECA" w14:textId="77777777" w:rsidR="00BF20D5" w:rsidRPr="006D177F" w:rsidRDefault="00BF20D5" w:rsidP="6D1066C7">
      <w:pPr>
        <w:autoSpaceDE w:val="0"/>
        <w:autoSpaceDN w:val="0"/>
        <w:adjustRightInd w:val="0"/>
        <w:spacing w:after="0" w:line="240" w:lineRule="auto"/>
        <w:rPr>
          <w:rFonts w:ascii="Calibri" w:eastAsia="Calibri" w:hAnsi="Calibri" w:cs="Calibri"/>
          <w:i/>
          <w:iCs/>
          <w:lang w:val="es-ES"/>
        </w:rPr>
      </w:pPr>
    </w:p>
    <w:p w14:paraId="44547678" w14:textId="6B2DD3F0" w:rsidR="21D926D9" w:rsidRPr="006D177F" w:rsidRDefault="21D926D9" w:rsidP="6D1066C7">
      <w:pPr>
        <w:spacing w:after="0" w:line="240" w:lineRule="auto"/>
        <w:ind w:firstLine="990"/>
        <w:jc w:val="both"/>
        <w:rPr>
          <w:rFonts w:ascii="Calibri" w:eastAsia="Calibri" w:hAnsi="Calibri" w:cs="Calibri"/>
          <w:i/>
          <w:iCs/>
          <w:lang w:val="es-ES"/>
        </w:rPr>
      </w:pPr>
    </w:p>
    <w:p w14:paraId="7FD2AF42" w14:textId="77777777" w:rsidR="00BF20D5" w:rsidRPr="006D177F" w:rsidRDefault="00BF20D5" w:rsidP="6D1066C7">
      <w:pPr>
        <w:widowControl w:val="0"/>
        <w:tabs>
          <w:tab w:val="left" w:pos="1693"/>
        </w:tabs>
        <w:autoSpaceDE w:val="0"/>
        <w:autoSpaceDN w:val="0"/>
        <w:spacing w:after="0" w:line="240" w:lineRule="auto"/>
        <w:ind w:right="121" w:firstLine="993"/>
        <w:jc w:val="both"/>
        <w:rPr>
          <w:rFonts w:ascii="Calibri" w:eastAsia="Calibri" w:hAnsi="Calibri" w:cs="Calibri"/>
          <w:i/>
          <w:iCs/>
          <w:lang w:val="es-ES"/>
          <w14:ligatures w14:val="none"/>
        </w:rPr>
      </w:pPr>
      <w:r w:rsidRPr="006D177F">
        <w:rPr>
          <w:rFonts w:ascii="Calibri" w:eastAsia="Calibri" w:hAnsi="Calibri" w:cs="Calibri"/>
          <w:lang w:val="es-ES"/>
        </w:rPr>
        <w:t>Dado en la Casa de Gobierno, en Lima, a los</w:t>
      </w:r>
    </w:p>
    <w:bookmarkEnd w:id="0"/>
    <w:p w14:paraId="642D5B2D" w14:textId="77777777" w:rsidR="00011DFC" w:rsidRPr="006D177F" w:rsidRDefault="00011DFC" w:rsidP="6D1066C7">
      <w:pPr>
        <w:rPr>
          <w:lang w:val="es-ES"/>
        </w:rPr>
      </w:pPr>
    </w:p>
    <w:sectPr w:rsidR="00011DFC" w:rsidRPr="006D177F" w:rsidSect="001B4B3F">
      <w:headerReference w:type="default" r:id="rId8"/>
      <w:footerReference w:type="default" r:id="rId9"/>
      <w:pgSz w:w="12240" w:h="15840"/>
      <w:pgMar w:top="1985" w:right="1440" w:bottom="19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FCEAF" w14:textId="77777777" w:rsidR="001C1B89" w:rsidRDefault="001C1B89">
      <w:pPr>
        <w:spacing w:after="0" w:line="240" w:lineRule="auto"/>
      </w:pPr>
      <w:r>
        <w:separator/>
      </w:r>
    </w:p>
  </w:endnote>
  <w:endnote w:type="continuationSeparator" w:id="0">
    <w:p w14:paraId="069D2134" w14:textId="77777777" w:rsidR="001C1B89" w:rsidRDefault="001C1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48569" w14:textId="1F130105" w:rsidR="5DD91326" w:rsidRPr="006D177F" w:rsidRDefault="006D177F" w:rsidP="006D177F">
    <w:pPr>
      <w:pStyle w:val="Footer"/>
      <w:rPr>
        <w:lang w:val="es-MX"/>
      </w:rPr>
    </w:pPr>
    <w:r>
      <w:rPr>
        <w:noProof/>
      </w:rPr>
      <w:drawing>
        <wp:anchor distT="0" distB="0" distL="114300" distR="114300" simplePos="0" relativeHeight="251673600" behindDoc="1" locked="0" layoutInCell="1" allowOverlap="1" wp14:anchorId="708409CF" wp14:editId="79F83DC6">
          <wp:simplePos x="0" y="0"/>
          <wp:positionH relativeFrom="column">
            <wp:posOffset>5649595</wp:posOffset>
          </wp:positionH>
          <wp:positionV relativeFrom="paragraph">
            <wp:posOffset>-364490</wp:posOffset>
          </wp:positionV>
          <wp:extent cx="813435" cy="481965"/>
          <wp:effectExtent l="0" t="0" r="5715" b="0"/>
          <wp:wrapNone/>
          <wp:docPr id="736186065" name="Image 15" descr="Un dibujo de una persona&#10;&#10;Descripción generada automáticamente con confianza baj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9617688" name="Image 15" descr="Un dibujo de una persona&#10;&#10;Descripción generada automáticamente con confianza baja"/>
                  <pic:cNvPicPr>
                    <a:picLocks/>
                  </pic:cNvPicPr>
                </pic:nvPicPr>
                <pic:blipFill>
                  <a:blip r:embed="rId1" cstate="print"/>
                  <a:stretch>
                    <a:fillRect/>
                  </a:stretch>
                </pic:blipFill>
                <pic:spPr>
                  <a:xfrm>
                    <a:off x="0" y="0"/>
                    <a:ext cx="813435" cy="481965"/>
                  </a:xfrm>
                  <a:prstGeom prst="rect">
                    <a:avLst/>
                  </a:prstGeom>
                </pic:spPr>
              </pic:pic>
            </a:graphicData>
          </a:graphic>
        </wp:anchor>
      </w:drawing>
    </w:r>
    <w:r>
      <w:rPr>
        <w:noProof/>
      </w:rPr>
      <w:drawing>
        <wp:anchor distT="0" distB="0" distL="114300" distR="114300" simplePos="0" relativeHeight="251671552" behindDoc="1" locked="0" layoutInCell="1" allowOverlap="1" wp14:anchorId="402A15E9" wp14:editId="370A56CB">
          <wp:simplePos x="0" y="0"/>
          <wp:positionH relativeFrom="column">
            <wp:posOffset>4295775</wp:posOffset>
          </wp:positionH>
          <wp:positionV relativeFrom="paragraph">
            <wp:posOffset>-366395</wp:posOffset>
          </wp:positionV>
          <wp:extent cx="1226185" cy="482600"/>
          <wp:effectExtent l="0" t="0" r="0" b="0"/>
          <wp:wrapNone/>
          <wp:docPr id="2058612297" name="Image 14" descr="Imagen que contiene flor&#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0374571" name="Image 14" descr="Imagen que contiene flor&#10;&#10;Descripción generada automáticamente"/>
                  <pic:cNvPicPr>
                    <a:picLocks/>
                  </pic:cNvPicPr>
                </pic:nvPicPr>
                <pic:blipFill>
                  <a:blip r:embed="rId2" cstate="print"/>
                  <a:stretch>
                    <a:fillRect/>
                  </a:stretch>
                </pic:blipFill>
                <pic:spPr>
                  <a:xfrm>
                    <a:off x="0" y="0"/>
                    <a:ext cx="1226185" cy="482600"/>
                  </a:xfrm>
                  <a:prstGeom prst="rect">
                    <a:avLst/>
                  </a:prstGeom>
                </pic:spPr>
              </pic:pic>
            </a:graphicData>
          </a:graphic>
        </wp:anchor>
      </w:drawing>
    </w:r>
    <w:r>
      <w:rPr>
        <w:noProof/>
      </w:rPr>
      <mc:AlternateContent>
        <mc:Choice Requires="wps">
          <w:drawing>
            <wp:anchor distT="0" distB="0" distL="0" distR="0" simplePos="0" relativeHeight="251669504" behindDoc="1" locked="0" layoutInCell="1" allowOverlap="1" wp14:anchorId="44761674" wp14:editId="1A682C15">
              <wp:simplePos x="0" y="0"/>
              <wp:positionH relativeFrom="page">
                <wp:posOffset>1609725</wp:posOffset>
              </wp:positionH>
              <wp:positionV relativeFrom="page">
                <wp:posOffset>9439275</wp:posOffset>
              </wp:positionV>
              <wp:extent cx="3429000" cy="276329"/>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0" cy="276329"/>
                      </a:xfrm>
                      <a:prstGeom prst="rect">
                        <a:avLst/>
                      </a:prstGeom>
                    </wps:spPr>
                    <wps:txbx>
                      <w:txbxContent>
                        <w:p w14:paraId="1D94F0DE" w14:textId="77777777" w:rsidR="006D177F" w:rsidRPr="00E01B7A" w:rsidRDefault="006D177F" w:rsidP="006D177F">
                          <w:pPr>
                            <w:spacing w:after="0" w:line="162" w:lineRule="exact"/>
                            <w:ind w:left="20"/>
                            <w:jc w:val="both"/>
                            <w:rPr>
                              <w:b/>
                              <w:sz w:val="14"/>
                              <w:lang w:val="es-PE"/>
                            </w:rPr>
                          </w:pPr>
                          <w:hyperlink r:id="rId3" w:history="1">
                            <w:r w:rsidRPr="00E01B7A">
                              <w:rPr>
                                <w:rStyle w:val="Hyperlink"/>
                                <w:b/>
                                <w:spacing w:val="-2"/>
                                <w:sz w:val="14"/>
                                <w:lang w:val="es-PE"/>
                              </w:rPr>
                              <w:t>https://sgd.conadisperu.gob.pe:8181/validadorDocumental/inicio/detalle.jsf</w:t>
                            </w:r>
                          </w:hyperlink>
                          <w:r w:rsidRPr="00E01B7A">
                            <w:rPr>
                              <w:b/>
                              <w:color w:val="7E7E7E"/>
                              <w:spacing w:val="-2"/>
                              <w:sz w:val="14"/>
                              <w:lang w:val="es-PE"/>
                            </w:rPr>
                            <w:t xml:space="preserve"> </w:t>
                          </w:r>
                          <w:r>
                            <w:rPr>
                              <w:b/>
                              <w:color w:val="7E7E7E"/>
                              <w:spacing w:val="-2"/>
                              <w:sz w:val="14"/>
                              <w:lang w:val="es-PE"/>
                            </w:rPr>
                            <w:t xml:space="preserve">                   </w:t>
                          </w:r>
                          <w:r w:rsidRPr="00E01B7A">
                            <w:rPr>
                              <w:b/>
                              <w:color w:val="7E7E7E"/>
                              <w:spacing w:val="-2"/>
                              <w:sz w:val="14"/>
                              <w:lang w:val="es-PE"/>
                            </w:rPr>
                            <w:t>e</w:t>
                          </w:r>
                        </w:p>
                        <w:p w14:paraId="75E93C5A" w14:textId="77777777" w:rsidR="006D177F" w:rsidRDefault="006D177F" w:rsidP="006D177F">
                          <w:pPr>
                            <w:spacing w:before="2"/>
                            <w:ind w:left="20"/>
                            <w:jc w:val="both"/>
                            <w:rPr>
                              <w:b/>
                              <w:sz w:val="14"/>
                            </w:rPr>
                          </w:pPr>
                          <w:proofErr w:type="spellStart"/>
                          <w:r>
                            <w:rPr>
                              <w:color w:val="7E7E7E"/>
                              <w:sz w:val="14"/>
                            </w:rPr>
                            <w:t>ingresando</w:t>
                          </w:r>
                          <w:proofErr w:type="spellEnd"/>
                          <w:r>
                            <w:rPr>
                              <w:color w:val="7E7E7E"/>
                              <w:spacing w:val="-6"/>
                              <w:sz w:val="14"/>
                            </w:rPr>
                            <w:t xml:space="preserve"> </w:t>
                          </w:r>
                          <w:r>
                            <w:rPr>
                              <w:color w:val="7E7E7E"/>
                              <w:sz w:val="14"/>
                            </w:rPr>
                            <w:t>la</w:t>
                          </w:r>
                          <w:r>
                            <w:rPr>
                              <w:color w:val="7E7E7E"/>
                              <w:spacing w:val="-6"/>
                              <w:sz w:val="14"/>
                            </w:rPr>
                            <w:t xml:space="preserve"> </w:t>
                          </w:r>
                          <w:proofErr w:type="spellStart"/>
                          <w:r>
                            <w:rPr>
                              <w:color w:val="7E7E7E"/>
                              <w:sz w:val="14"/>
                            </w:rPr>
                            <w:t>siguiente</w:t>
                          </w:r>
                          <w:proofErr w:type="spellEnd"/>
                          <w:r>
                            <w:rPr>
                              <w:color w:val="7E7E7E"/>
                              <w:spacing w:val="-4"/>
                              <w:sz w:val="14"/>
                            </w:rPr>
                            <w:t xml:space="preserve"> </w:t>
                          </w:r>
                          <w:r>
                            <w:rPr>
                              <w:color w:val="7E7E7E"/>
                              <w:sz w:val="14"/>
                            </w:rPr>
                            <w:t>clave:</w:t>
                          </w:r>
                          <w:r>
                            <w:rPr>
                              <w:color w:val="7E7E7E"/>
                              <w:spacing w:val="-3"/>
                              <w:sz w:val="14"/>
                            </w:rPr>
                            <w:t xml:space="preserve"> </w:t>
                          </w:r>
                          <w:r>
                            <w:rPr>
                              <w:b/>
                              <w:color w:val="7E7E7E"/>
                              <w:spacing w:val="-2"/>
                              <w:sz w:val="14"/>
                            </w:rPr>
                            <w:t>X6EC3WG</w:t>
                          </w:r>
                        </w:p>
                        <w:p w14:paraId="0FBD4262" w14:textId="77777777" w:rsidR="006D177F" w:rsidRDefault="006D177F" w:rsidP="006D177F">
                          <w:pPr>
                            <w:spacing w:before="2"/>
                            <w:ind w:left="20"/>
                            <w:rPr>
                              <w:b/>
                              <w:sz w:val="14"/>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4761674" id="_x0000_t202" coordsize="21600,21600" o:spt="202" path="m,l,21600r21600,l21600,xe">
              <v:stroke joinstyle="miter"/>
              <v:path gradientshapeok="t" o:connecttype="rect"/>
            </v:shapetype>
            <v:shape id="Textbox 18" o:spid="_x0000_s1027" type="#_x0000_t202" style="position:absolute;margin-left:126.75pt;margin-top:743.25pt;width:270pt;height:21.7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xdRmAEAACIDAAAOAAAAZHJzL2Uyb0RvYy54bWysUsFuGyEQvVfKPyDuNZtNlTYrr6M2UatK&#10;URspyQdgFryoC0MZ7F3/fQe8tqvkVvUCw8zweO8Ny9vJDWynI1rwLb9cVJxpr6CzftPyl+ev7z9x&#10;hkn6Tg7gdcv3Gvnt6uLdcgyNrqGHodOREYjHZgwt71MKjRCoeu0kLiBoT0UD0clEx7gRXZQjobtB&#10;1FV1LUaIXYigNCJl7w9Fvir4xmiVfhqDOrGh5cQtlTWWdZ1XsVrKZhNl6K2aach/YOGk9fToCepe&#10;Jsm20b6BclZFQDBpocAJMMYqXTSQmsvqlZqnXgZdtJA5GE424f+DVT92T+ExsjR9gYkGWERgeAD1&#10;C8kbMQZs5p7sKTZI3VnoZKLLO0lgdJG83Z/81FNiipJXH+qbqqKSolr98fqqvsmGi/PtEDF90+BY&#10;DloeaV6Fgdw9YDq0HltmMof3M5M0rSdmu0yaOnNmDd2etIw0zpbj762MmrPhuye/8uyPQTwG62MQ&#10;03AH5YdkSR4+bxMYWwiccWcCNIgiYf40edJ/n0vX+Wuv/gAAAP//AwBQSwMEFAAGAAgAAAAhAPpN&#10;ldbhAAAADQEAAA8AAABkcnMvZG93bnJldi54bWxMj8FOwzAQRO9I/IO1SNyoTduENsSpKgQnJEQa&#10;Dhyd2E2sxusQu23692xPcNudGc2+zTeT69nJjMF6lPA4E8AMNl5bbCV8VW8PK2AhKtSq92gkXEyA&#10;TXF7k6tM+zOW5rSLLaMSDJmS0MU4ZJyHpjNOhZkfDJK396NTkdax5XpUZyp3PZ8LkXKnLNKFTg3m&#10;pTPNYXd0ErbfWL7an4/6s9yXtqrWAt/Tg5T3d9P2GVg0U/wLwxWf0KEgptofUQfWS5gni4SiZCxX&#10;KU0UeVpfpZqkZCEE8CLn/78ofgEAAP//AwBQSwECLQAUAAYACAAAACEAtoM4kv4AAADhAQAAEwAA&#10;AAAAAAAAAAAAAAAAAAAAW0NvbnRlbnRfVHlwZXNdLnhtbFBLAQItABQABgAIAAAAIQA4/SH/1gAA&#10;AJQBAAALAAAAAAAAAAAAAAAAAC8BAABfcmVscy8ucmVsc1BLAQItABQABgAIAAAAIQAZzxdRmAEA&#10;ACIDAAAOAAAAAAAAAAAAAAAAAC4CAABkcnMvZTJvRG9jLnhtbFBLAQItABQABgAIAAAAIQD6TZXW&#10;4QAAAA0BAAAPAAAAAAAAAAAAAAAAAPIDAABkcnMvZG93bnJldi54bWxQSwUGAAAAAAQABADzAAAA&#10;AAUAAAAA&#10;" filled="f" stroked="f">
              <v:textbox inset="0,0,0,0">
                <w:txbxContent>
                  <w:p w14:paraId="1D94F0DE" w14:textId="77777777" w:rsidR="006D177F" w:rsidRPr="00E01B7A" w:rsidRDefault="006D177F" w:rsidP="006D177F">
                    <w:pPr>
                      <w:spacing w:after="0" w:line="162" w:lineRule="exact"/>
                      <w:ind w:left="20"/>
                      <w:jc w:val="both"/>
                      <w:rPr>
                        <w:b/>
                        <w:sz w:val="14"/>
                        <w:lang w:val="es-PE"/>
                      </w:rPr>
                    </w:pPr>
                    <w:r>
                      <w:fldChar w:fldCharType="begin"/>
                    </w:r>
                    <w:r w:rsidRPr="00270A96">
                      <w:rPr>
                        <w:lang w:val="es-PE"/>
                      </w:rPr>
                      <w:instrText>HYPERLINK "https://sgd.conadisperu.gob.pe:8181/validadorDocumental/inicio/detalle.jsf"</w:instrText>
                    </w:r>
                    <w:r>
                      <w:fldChar w:fldCharType="separate"/>
                    </w:r>
                    <w:r w:rsidRPr="00E01B7A">
                      <w:rPr>
                        <w:rStyle w:val="Hyperlink"/>
                        <w:b/>
                        <w:spacing w:val="-2"/>
                        <w:sz w:val="14"/>
                        <w:lang w:val="es-PE"/>
                      </w:rPr>
                      <w:t>https://sgd.conadisperu.gob.pe:8181/validadorDocumental/inicio/detalle.jsf</w:t>
                    </w:r>
                    <w:r>
                      <w:rPr>
                        <w:rStyle w:val="Hyperlink"/>
                        <w:b/>
                        <w:spacing w:val="-2"/>
                        <w:sz w:val="14"/>
                        <w:lang w:val="es-PE"/>
                      </w:rPr>
                      <w:fldChar w:fldCharType="end"/>
                    </w:r>
                    <w:r w:rsidRPr="00E01B7A">
                      <w:rPr>
                        <w:b/>
                        <w:color w:val="7E7E7E"/>
                        <w:spacing w:val="-2"/>
                        <w:sz w:val="14"/>
                        <w:lang w:val="es-PE"/>
                      </w:rPr>
                      <w:t xml:space="preserve"> </w:t>
                    </w:r>
                    <w:r>
                      <w:rPr>
                        <w:b/>
                        <w:color w:val="7E7E7E"/>
                        <w:spacing w:val="-2"/>
                        <w:sz w:val="14"/>
                        <w:lang w:val="es-PE"/>
                      </w:rPr>
                      <w:t xml:space="preserve">                   </w:t>
                    </w:r>
                    <w:r w:rsidRPr="00E01B7A">
                      <w:rPr>
                        <w:b/>
                        <w:color w:val="7E7E7E"/>
                        <w:spacing w:val="-2"/>
                        <w:sz w:val="14"/>
                        <w:lang w:val="es-PE"/>
                      </w:rPr>
                      <w:t>e</w:t>
                    </w:r>
                  </w:p>
                  <w:p w14:paraId="75E93C5A" w14:textId="77777777" w:rsidR="006D177F" w:rsidRDefault="006D177F" w:rsidP="006D177F">
                    <w:pPr>
                      <w:spacing w:before="2"/>
                      <w:ind w:left="20"/>
                      <w:jc w:val="both"/>
                      <w:rPr>
                        <w:b/>
                        <w:sz w:val="14"/>
                      </w:rPr>
                    </w:pPr>
                    <w:proofErr w:type="spellStart"/>
                    <w:r>
                      <w:rPr>
                        <w:color w:val="7E7E7E"/>
                        <w:sz w:val="14"/>
                      </w:rPr>
                      <w:t>ingresando</w:t>
                    </w:r>
                    <w:proofErr w:type="spellEnd"/>
                    <w:r>
                      <w:rPr>
                        <w:color w:val="7E7E7E"/>
                        <w:spacing w:val="-6"/>
                        <w:sz w:val="14"/>
                      </w:rPr>
                      <w:t xml:space="preserve"> </w:t>
                    </w:r>
                    <w:r>
                      <w:rPr>
                        <w:color w:val="7E7E7E"/>
                        <w:sz w:val="14"/>
                      </w:rPr>
                      <w:t>la</w:t>
                    </w:r>
                    <w:r>
                      <w:rPr>
                        <w:color w:val="7E7E7E"/>
                        <w:spacing w:val="-6"/>
                        <w:sz w:val="14"/>
                      </w:rPr>
                      <w:t xml:space="preserve"> </w:t>
                    </w:r>
                    <w:proofErr w:type="spellStart"/>
                    <w:r>
                      <w:rPr>
                        <w:color w:val="7E7E7E"/>
                        <w:sz w:val="14"/>
                      </w:rPr>
                      <w:t>siguiente</w:t>
                    </w:r>
                    <w:proofErr w:type="spellEnd"/>
                    <w:r>
                      <w:rPr>
                        <w:color w:val="7E7E7E"/>
                        <w:spacing w:val="-4"/>
                        <w:sz w:val="14"/>
                      </w:rPr>
                      <w:t xml:space="preserve"> </w:t>
                    </w:r>
                    <w:r>
                      <w:rPr>
                        <w:color w:val="7E7E7E"/>
                        <w:sz w:val="14"/>
                      </w:rPr>
                      <w:t>clave:</w:t>
                    </w:r>
                    <w:r>
                      <w:rPr>
                        <w:color w:val="7E7E7E"/>
                        <w:spacing w:val="-3"/>
                        <w:sz w:val="14"/>
                      </w:rPr>
                      <w:t xml:space="preserve"> </w:t>
                    </w:r>
                    <w:r>
                      <w:rPr>
                        <w:b/>
                        <w:color w:val="7E7E7E"/>
                        <w:spacing w:val="-2"/>
                        <w:sz w:val="14"/>
                      </w:rPr>
                      <w:t>X6EC3WG</w:t>
                    </w:r>
                  </w:p>
                  <w:p w14:paraId="0FBD4262" w14:textId="77777777" w:rsidR="006D177F" w:rsidRDefault="006D177F" w:rsidP="006D177F">
                    <w:pPr>
                      <w:spacing w:before="2"/>
                      <w:ind w:left="20"/>
                      <w:rPr>
                        <w:b/>
                        <w:sz w:val="14"/>
                      </w:rPr>
                    </w:pP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0EB38901" wp14:editId="054D72DA">
              <wp:simplePos x="0" y="0"/>
              <wp:positionH relativeFrom="column">
                <wp:posOffset>695325</wp:posOffset>
              </wp:positionH>
              <wp:positionV relativeFrom="paragraph">
                <wp:posOffset>-466725</wp:posOffset>
              </wp:positionV>
              <wp:extent cx="3429000" cy="438150"/>
              <wp:effectExtent l="0" t="0" r="0" b="0"/>
              <wp:wrapNone/>
              <wp:docPr id="2097519271"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0" cy="438150"/>
                      </a:xfrm>
                      <a:prstGeom prst="rect">
                        <a:avLst/>
                      </a:prstGeom>
                    </wps:spPr>
                    <wps:txbx>
                      <w:txbxContent>
                        <w:p w14:paraId="280F1A6F" w14:textId="77777777" w:rsidR="006D177F" w:rsidRPr="00E01B7A" w:rsidRDefault="006D177F" w:rsidP="006D177F">
                          <w:pPr>
                            <w:spacing w:after="0" w:line="162" w:lineRule="exact"/>
                            <w:ind w:left="20"/>
                            <w:jc w:val="both"/>
                            <w:rPr>
                              <w:sz w:val="14"/>
                              <w:lang w:val="es-PE"/>
                            </w:rPr>
                          </w:pPr>
                          <w:r w:rsidRPr="00E01B7A">
                            <w:rPr>
                              <w:color w:val="7E7E7E"/>
                              <w:sz w:val="14"/>
                              <w:lang w:val="es-PE"/>
                            </w:rPr>
                            <w:t>Esta</w:t>
                          </w:r>
                          <w:r w:rsidRPr="00E01B7A">
                            <w:rPr>
                              <w:color w:val="7E7E7E"/>
                              <w:spacing w:val="28"/>
                              <w:sz w:val="14"/>
                              <w:lang w:val="es-PE"/>
                            </w:rPr>
                            <w:t xml:space="preserve"> </w:t>
                          </w:r>
                          <w:r w:rsidRPr="00E01B7A">
                            <w:rPr>
                              <w:color w:val="7E7E7E"/>
                              <w:sz w:val="14"/>
                              <w:lang w:val="es-PE"/>
                            </w:rPr>
                            <w:t>es</w:t>
                          </w:r>
                          <w:r w:rsidRPr="00E01B7A">
                            <w:rPr>
                              <w:color w:val="7E7E7E"/>
                              <w:spacing w:val="28"/>
                              <w:sz w:val="14"/>
                              <w:lang w:val="es-PE"/>
                            </w:rPr>
                            <w:t xml:space="preserve"> </w:t>
                          </w:r>
                          <w:r w:rsidRPr="00E01B7A">
                            <w:rPr>
                              <w:color w:val="7E7E7E"/>
                              <w:sz w:val="14"/>
                              <w:lang w:val="es-PE"/>
                            </w:rPr>
                            <w:t>una</w:t>
                          </w:r>
                          <w:r w:rsidRPr="00E01B7A">
                            <w:rPr>
                              <w:color w:val="7E7E7E"/>
                              <w:spacing w:val="28"/>
                              <w:sz w:val="14"/>
                              <w:lang w:val="es-PE"/>
                            </w:rPr>
                            <w:t xml:space="preserve"> </w:t>
                          </w:r>
                          <w:r w:rsidRPr="00E01B7A">
                            <w:rPr>
                              <w:color w:val="7E7E7E"/>
                              <w:sz w:val="14"/>
                              <w:lang w:val="es-PE"/>
                            </w:rPr>
                            <w:t>copia</w:t>
                          </w:r>
                          <w:r w:rsidRPr="00E01B7A">
                            <w:rPr>
                              <w:color w:val="7E7E7E"/>
                              <w:spacing w:val="28"/>
                              <w:sz w:val="14"/>
                              <w:lang w:val="es-PE"/>
                            </w:rPr>
                            <w:t xml:space="preserve"> </w:t>
                          </w:r>
                          <w:r w:rsidRPr="00E01B7A">
                            <w:rPr>
                              <w:color w:val="7E7E7E"/>
                              <w:sz w:val="14"/>
                              <w:lang w:val="es-PE"/>
                            </w:rPr>
                            <w:t>auténtica</w:t>
                          </w:r>
                          <w:r w:rsidRPr="00E01B7A">
                            <w:rPr>
                              <w:color w:val="7E7E7E"/>
                              <w:spacing w:val="29"/>
                              <w:sz w:val="14"/>
                              <w:lang w:val="es-PE"/>
                            </w:rPr>
                            <w:t xml:space="preserve"> </w:t>
                          </w:r>
                          <w:r w:rsidRPr="00E01B7A">
                            <w:rPr>
                              <w:color w:val="7E7E7E"/>
                              <w:sz w:val="14"/>
                              <w:lang w:val="es-PE"/>
                            </w:rPr>
                            <w:t>imprimible</w:t>
                          </w:r>
                          <w:r w:rsidRPr="00E01B7A">
                            <w:rPr>
                              <w:color w:val="7E7E7E"/>
                              <w:spacing w:val="30"/>
                              <w:sz w:val="14"/>
                              <w:lang w:val="es-PE"/>
                            </w:rPr>
                            <w:t xml:space="preserve"> </w:t>
                          </w:r>
                          <w:r w:rsidRPr="00E01B7A">
                            <w:rPr>
                              <w:color w:val="7E7E7E"/>
                              <w:sz w:val="14"/>
                              <w:lang w:val="es-PE"/>
                            </w:rPr>
                            <w:t>de</w:t>
                          </w:r>
                          <w:r w:rsidRPr="00E01B7A">
                            <w:rPr>
                              <w:color w:val="7E7E7E"/>
                              <w:spacing w:val="28"/>
                              <w:sz w:val="14"/>
                              <w:lang w:val="es-PE"/>
                            </w:rPr>
                            <w:t xml:space="preserve"> </w:t>
                          </w:r>
                          <w:r w:rsidRPr="00E01B7A">
                            <w:rPr>
                              <w:color w:val="7E7E7E"/>
                              <w:sz w:val="14"/>
                              <w:lang w:val="es-PE"/>
                            </w:rPr>
                            <w:t>un</w:t>
                          </w:r>
                          <w:r w:rsidRPr="00E01B7A">
                            <w:rPr>
                              <w:color w:val="7E7E7E"/>
                              <w:spacing w:val="29"/>
                              <w:sz w:val="14"/>
                              <w:lang w:val="es-PE"/>
                            </w:rPr>
                            <w:t xml:space="preserve"> </w:t>
                          </w:r>
                          <w:r w:rsidRPr="00E01B7A">
                            <w:rPr>
                              <w:color w:val="7E7E7E"/>
                              <w:sz w:val="14"/>
                              <w:lang w:val="es-PE"/>
                            </w:rPr>
                            <w:t>documento</w:t>
                          </w:r>
                          <w:r w:rsidRPr="00E01B7A">
                            <w:rPr>
                              <w:color w:val="7E7E7E"/>
                              <w:spacing w:val="29"/>
                              <w:sz w:val="14"/>
                              <w:lang w:val="es-PE"/>
                            </w:rPr>
                            <w:t xml:space="preserve"> </w:t>
                          </w:r>
                          <w:r w:rsidRPr="00E01B7A">
                            <w:rPr>
                              <w:color w:val="7E7E7E"/>
                              <w:sz w:val="14"/>
                              <w:lang w:val="es-PE"/>
                            </w:rPr>
                            <w:t>electrónico</w:t>
                          </w:r>
                          <w:r w:rsidRPr="00E01B7A">
                            <w:rPr>
                              <w:color w:val="7E7E7E"/>
                              <w:spacing w:val="29"/>
                              <w:sz w:val="14"/>
                              <w:lang w:val="es-PE"/>
                            </w:rPr>
                            <w:t xml:space="preserve"> </w:t>
                          </w:r>
                          <w:r w:rsidRPr="00E01B7A">
                            <w:rPr>
                              <w:color w:val="7E7E7E"/>
                              <w:sz w:val="14"/>
                              <w:lang w:val="es-PE"/>
                            </w:rPr>
                            <w:t>archivado</w:t>
                          </w:r>
                          <w:r w:rsidRPr="00E01B7A">
                            <w:rPr>
                              <w:color w:val="7E7E7E"/>
                              <w:spacing w:val="26"/>
                              <w:sz w:val="14"/>
                              <w:lang w:val="es-PE"/>
                            </w:rPr>
                            <w:t xml:space="preserve"> </w:t>
                          </w:r>
                          <w:r w:rsidRPr="00E01B7A">
                            <w:rPr>
                              <w:color w:val="7E7E7E"/>
                              <w:sz w:val="14"/>
                              <w:lang w:val="es-PE"/>
                            </w:rPr>
                            <w:t>en</w:t>
                          </w:r>
                          <w:r w:rsidRPr="00E01B7A">
                            <w:rPr>
                              <w:color w:val="7E7E7E"/>
                              <w:spacing w:val="29"/>
                              <w:sz w:val="14"/>
                              <w:lang w:val="es-PE"/>
                            </w:rPr>
                            <w:t xml:space="preserve"> </w:t>
                          </w:r>
                          <w:r w:rsidRPr="00E01B7A">
                            <w:rPr>
                              <w:color w:val="7E7E7E"/>
                              <w:spacing w:val="-5"/>
                              <w:sz w:val="14"/>
                              <w:lang w:val="es-PE"/>
                            </w:rPr>
                            <w:t>el</w:t>
                          </w:r>
                        </w:p>
                        <w:p w14:paraId="6675CD1E" w14:textId="77777777" w:rsidR="006D177F" w:rsidRPr="00E01B7A" w:rsidRDefault="006D177F" w:rsidP="006D177F">
                          <w:pPr>
                            <w:spacing w:after="0"/>
                            <w:ind w:left="20" w:right="18"/>
                            <w:jc w:val="both"/>
                            <w:rPr>
                              <w:sz w:val="14"/>
                              <w:lang w:val="es-PE"/>
                            </w:rPr>
                          </w:pPr>
                          <w:r w:rsidRPr="00E01B7A">
                            <w:rPr>
                              <w:color w:val="7E7E7E"/>
                              <w:sz w:val="14"/>
                              <w:lang w:val="es-PE"/>
                            </w:rPr>
                            <w:t>CONADIS, aplicando lo dispuesto por el Art. 25 de D.S. 070-2013-PCM y la Tercera</w:t>
                          </w:r>
                          <w:r w:rsidRPr="00E01B7A">
                            <w:rPr>
                              <w:color w:val="7E7E7E"/>
                              <w:spacing w:val="40"/>
                              <w:sz w:val="14"/>
                              <w:lang w:val="es-PE"/>
                            </w:rPr>
                            <w:t xml:space="preserve"> </w:t>
                          </w:r>
                          <w:r w:rsidRPr="00E01B7A">
                            <w:rPr>
                              <w:color w:val="7E7E7E"/>
                              <w:sz w:val="14"/>
                              <w:lang w:val="es-PE"/>
                            </w:rPr>
                            <w:t>Disposición Complementaria Final del D.S. 026-2016-PCM. Su autenticidad e integridad</w:t>
                          </w:r>
                          <w:r w:rsidRPr="00E01B7A">
                            <w:rPr>
                              <w:color w:val="7E7E7E"/>
                              <w:spacing w:val="40"/>
                              <w:sz w:val="14"/>
                              <w:lang w:val="es-PE"/>
                            </w:rPr>
                            <w:t xml:space="preserve"> </w:t>
                          </w:r>
                          <w:proofErr w:type="gramStart"/>
                          <w:r w:rsidRPr="00E01B7A">
                            <w:rPr>
                              <w:color w:val="7E7E7E"/>
                              <w:sz w:val="14"/>
                              <w:lang w:val="es-PE"/>
                            </w:rPr>
                            <w:t>pueden</w:t>
                          </w:r>
                          <w:r w:rsidRPr="00E01B7A">
                            <w:rPr>
                              <w:color w:val="7E7E7E"/>
                              <w:spacing w:val="71"/>
                              <w:sz w:val="14"/>
                              <w:lang w:val="es-PE"/>
                            </w:rPr>
                            <w:t xml:space="preserve">  </w:t>
                          </w:r>
                          <w:r w:rsidRPr="00E01B7A">
                            <w:rPr>
                              <w:color w:val="7E7E7E"/>
                              <w:sz w:val="14"/>
                              <w:lang w:val="es-PE"/>
                            </w:rPr>
                            <w:t>ser</w:t>
                          </w:r>
                          <w:proofErr w:type="gramEnd"/>
                          <w:r w:rsidRPr="00E01B7A">
                            <w:rPr>
                              <w:color w:val="7E7E7E"/>
                              <w:spacing w:val="70"/>
                              <w:sz w:val="14"/>
                              <w:lang w:val="es-PE"/>
                            </w:rPr>
                            <w:t xml:space="preserve">  </w:t>
                          </w:r>
                          <w:r w:rsidRPr="00E01B7A">
                            <w:rPr>
                              <w:color w:val="7E7E7E"/>
                              <w:sz w:val="14"/>
                              <w:lang w:val="es-PE"/>
                            </w:rPr>
                            <w:t>contrastadas</w:t>
                          </w:r>
                          <w:r w:rsidRPr="00E01B7A">
                            <w:rPr>
                              <w:color w:val="7E7E7E"/>
                              <w:spacing w:val="70"/>
                              <w:sz w:val="14"/>
                              <w:lang w:val="es-PE"/>
                            </w:rPr>
                            <w:t xml:space="preserve">  </w:t>
                          </w:r>
                          <w:r w:rsidRPr="00E01B7A">
                            <w:rPr>
                              <w:color w:val="7E7E7E"/>
                              <w:sz w:val="14"/>
                              <w:lang w:val="es-PE"/>
                            </w:rPr>
                            <w:t>a</w:t>
                          </w:r>
                          <w:r w:rsidRPr="00E01B7A">
                            <w:rPr>
                              <w:color w:val="7E7E7E"/>
                              <w:spacing w:val="70"/>
                              <w:sz w:val="14"/>
                              <w:lang w:val="es-PE"/>
                            </w:rPr>
                            <w:t xml:space="preserve">  </w:t>
                          </w:r>
                          <w:r w:rsidRPr="00E01B7A">
                            <w:rPr>
                              <w:color w:val="7E7E7E"/>
                              <w:sz w:val="14"/>
                              <w:lang w:val="es-PE"/>
                            </w:rPr>
                            <w:t>través</w:t>
                          </w:r>
                          <w:r w:rsidRPr="00E01B7A">
                            <w:rPr>
                              <w:color w:val="7E7E7E"/>
                              <w:spacing w:val="71"/>
                              <w:sz w:val="14"/>
                              <w:lang w:val="es-PE"/>
                            </w:rPr>
                            <w:t xml:space="preserve">  </w:t>
                          </w:r>
                          <w:r w:rsidRPr="00E01B7A">
                            <w:rPr>
                              <w:color w:val="7E7E7E"/>
                              <w:sz w:val="14"/>
                              <w:lang w:val="es-PE"/>
                            </w:rPr>
                            <w:t>de</w:t>
                          </w:r>
                          <w:r w:rsidRPr="00E01B7A">
                            <w:rPr>
                              <w:color w:val="7E7E7E"/>
                              <w:spacing w:val="70"/>
                              <w:sz w:val="14"/>
                              <w:lang w:val="es-PE"/>
                            </w:rPr>
                            <w:t xml:space="preserve">  </w:t>
                          </w:r>
                          <w:r w:rsidRPr="00E01B7A">
                            <w:rPr>
                              <w:color w:val="7E7E7E"/>
                              <w:sz w:val="14"/>
                              <w:lang w:val="es-PE"/>
                            </w:rPr>
                            <w:t>la</w:t>
                          </w:r>
                          <w:r w:rsidRPr="00E01B7A">
                            <w:rPr>
                              <w:color w:val="7E7E7E"/>
                              <w:spacing w:val="70"/>
                              <w:sz w:val="14"/>
                              <w:lang w:val="es-PE"/>
                            </w:rPr>
                            <w:t xml:space="preserve">  </w:t>
                          </w:r>
                          <w:r w:rsidRPr="00E01B7A">
                            <w:rPr>
                              <w:color w:val="7E7E7E"/>
                              <w:sz w:val="14"/>
                              <w:lang w:val="es-PE"/>
                            </w:rPr>
                            <w:t>siguiente</w:t>
                          </w:r>
                          <w:r w:rsidRPr="00E01B7A">
                            <w:rPr>
                              <w:color w:val="7E7E7E"/>
                              <w:spacing w:val="71"/>
                              <w:sz w:val="14"/>
                              <w:lang w:val="es-PE"/>
                            </w:rPr>
                            <w:t xml:space="preserve">  </w:t>
                          </w:r>
                          <w:r w:rsidRPr="00E01B7A">
                            <w:rPr>
                              <w:color w:val="7E7E7E"/>
                              <w:sz w:val="14"/>
                              <w:lang w:val="es-PE"/>
                            </w:rPr>
                            <w:t>dirección</w:t>
                          </w:r>
                          <w:r w:rsidRPr="00E01B7A">
                            <w:rPr>
                              <w:color w:val="7E7E7E"/>
                              <w:spacing w:val="70"/>
                              <w:sz w:val="14"/>
                              <w:lang w:val="es-PE"/>
                            </w:rPr>
                            <w:t xml:space="preserve">  </w:t>
                          </w:r>
                          <w:r w:rsidRPr="00E01B7A">
                            <w:rPr>
                              <w:color w:val="7E7E7E"/>
                              <w:spacing w:val="-4"/>
                              <w:sz w:val="14"/>
                              <w:lang w:val="es-PE"/>
                            </w:rPr>
                            <w:t>web:</w:t>
                          </w:r>
                        </w:p>
                      </w:txbxContent>
                    </wps:txbx>
                    <wps:bodyPr wrap="square" lIns="0" tIns="0" rIns="0" bIns="0" rtlCol="0">
                      <a:noAutofit/>
                    </wps:bodyPr>
                  </wps:wsp>
                </a:graphicData>
              </a:graphic>
              <wp14:sizeRelH relativeFrom="margin">
                <wp14:pctWidth>0</wp14:pctWidth>
              </wp14:sizeRelH>
            </wp:anchor>
          </w:drawing>
        </mc:Choice>
        <mc:Fallback>
          <w:pict>
            <v:shape w14:anchorId="0EB38901" id="Textbox 16" o:spid="_x0000_s1028" type="#_x0000_t202" style="position:absolute;margin-left:54.75pt;margin-top:-36.75pt;width:270pt;height:34.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3ldmQEAACIDAAAOAAAAZHJzL2Uyb0RvYy54bWysUl9v0zAQf0fiO1h+p0m7gUbUdAImENIE&#10;k8Y+gOvYjUXsM3duk357zl7aInibeHEuvvPPvz9e305+EAeD5CC0crmopTBBQ+fCrpVPPz6/uZGC&#10;kgqdGiCYVh4NydvN61frMTZmBT0MnUHBIIGaMbayTyk2VUW6N17RAqIJ3LSAXiX+xV3VoRoZ3Q/V&#10;qq7fVSNgFxG0IeLdu+em3BR8a41O360lk8TQSuaWyopl3ea12qxVs0MVe6dnGuoFLLxygS89Q92p&#10;pMQe3T9Q3mkEApsWGnwF1jptigZWs6z/UvPYq2iKFjaH4tkm+n+w+tvhMT6gSNNHmDjAIoLiPeif&#10;xN5UY6RmnsmeUkM8nYVOFn3+sgTBB9nb49lPMyWhefPqevW+rrmluXd9dbN8WwyvLqcjUvpiwItc&#10;tBI5r8JAHe4p5ftVcxqZyTzfn5mkaTsJ17VylVPMO1vojqxl5DhbSb/2Co0Uw9fAfuXsTwWeiu2p&#10;wDR8gvJCsqQAH/YJrCsELrgzAQ6i8JofTU76z/8ydXnam98AAAD//wMAUEsDBBQABgAIAAAAIQBC&#10;XCAo3gAAAAoBAAAPAAAAZHJzL2Rvd25yZXYueG1sTI9BT8MwDIXvSPyHyEjctgTYCitNpwnBCQmt&#10;KweOaeO11RqnNNlW/j3eCW5+z0/Pn7P15HpxwjF0njTczRUIpNrbjhoNn+Xb7AlEiIas6T2hhh8M&#10;sM6vrzKTWn+mAk+72AguoZAaDW2MQyplqFt0Jsz9gMS7vR+diSzHRtrRnLnc9fJeqUQ60xFfaM2A&#10;Ly3Wh93Radh8UfHafX9U22JfdGW5UvSeHLS+vZk2zyAiTvEvDBd8RoecmSp/JBtEz1qtlhzVMHt8&#10;4IETyeLiVOwsliDzTP5/If8FAAD//wMAUEsBAi0AFAAGAAgAAAAhALaDOJL+AAAA4QEAABMAAAAA&#10;AAAAAAAAAAAAAAAAAFtDb250ZW50X1R5cGVzXS54bWxQSwECLQAUAAYACAAAACEAOP0h/9YAAACU&#10;AQAACwAAAAAAAAAAAAAAAAAvAQAAX3JlbHMvLnJlbHNQSwECLQAUAAYACAAAACEAdVd5XZkBAAAi&#10;AwAADgAAAAAAAAAAAAAAAAAuAgAAZHJzL2Uyb0RvYy54bWxQSwECLQAUAAYACAAAACEAQlwgKN4A&#10;AAAKAQAADwAAAAAAAAAAAAAAAADzAwAAZHJzL2Rvd25yZXYueG1sUEsFBgAAAAAEAAQA8wAAAP4E&#10;AAAAAA==&#10;" filled="f" stroked="f">
              <v:textbox inset="0,0,0,0">
                <w:txbxContent>
                  <w:p w14:paraId="280F1A6F" w14:textId="77777777" w:rsidR="006D177F" w:rsidRPr="00E01B7A" w:rsidRDefault="006D177F" w:rsidP="006D177F">
                    <w:pPr>
                      <w:spacing w:after="0" w:line="162" w:lineRule="exact"/>
                      <w:ind w:left="20"/>
                      <w:jc w:val="both"/>
                      <w:rPr>
                        <w:sz w:val="14"/>
                        <w:lang w:val="es-PE"/>
                      </w:rPr>
                    </w:pPr>
                    <w:r w:rsidRPr="00E01B7A">
                      <w:rPr>
                        <w:color w:val="7E7E7E"/>
                        <w:sz w:val="14"/>
                        <w:lang w:val="es-PE"/>
                      </w:rPr>
                      <w:t>Esta</w:t>
                    </w:r>
                    <w:r w:rsidRPr="00E01B7A">
                      <w:rPr>
                        <w:color w:val="7E7E7E"/>
                        <w:spacing w:val="28"/>
                        <w:sz w:val="14"/>
                        <w:lang w:val="es-PE"/>
                      </w:rPr>
                      <w:t xml:space="preserve"> </w:t>
                    </w:r>
                    <w:r w:rsidRPr="00E01B7A">
                      <w:rPr>
                        <w:color w:val="7E7E7E"/>
                        <w:sz w:val="14"/>
                        <w:lang w:val="es-PE"/>
                      </w:rPr>
                      <w:t>es</w:t>
                    </w:r>
                    <w:r w:rsidRPr="00E01B7A">
                      <w:rPr>
                        <w:color w:val="7E7E7E"/>
                        <w:spacing w:val="28"/>
                        <w:sz w:val="14"/>
                        <w:lang w:val="es-PE"/>
                      </w:rPr>
                      <w:t xml:space="preserve"> </w:t>
                    </w:r>
                    <w:r w:rsidRPr="00E01B7A">
                      <w:rPr>
                        <w:color w:val="7E7E7E"/>
                        <w:sz w:val="14"/>
                        <w:lang w:val="es-PE"/>
                      </w:rPr>
                      <w:t>una</w:t>
                    </w:r>
                    <w:r w:rsidRPr="00E01B7A">
                      <w:rPr>
                        <w:color w:val="7E7E7E"/>
                        <w:spacing w:val="28"/>
                        <w:sz w:val="14"/>
                        <w:lang w:val="es-PE"/>
                      </w:rPr>
                      <w:t xml:space="preserve"> </w:t>
                    </w:r>
                    <w:r w:rsidRPr="00E01B7A">
                      <w:rPr>
                        <w:color w:val="7E7E7E"/>
                        <w:sz w:val="14"/>
                        <w:lang w:val="es-PE"/>
                      </w:rPr>
                      <w:t>copia</w:t>
                    </w:r>
                    <w:r w:rsidRPr="00E01B7A">
                      <w:rPr>
                        <w:color w:val="7E7E7E"/>
                        <w:spacing w:val="28"/>
                        <w:sz w:val="14"/>
                        <w:lang w:val="es-PE"/>
                      </w:rPr>
                      <w:t xml:space="preserve"> </w:t>
                    </w:r>
                    <w:r w:rsidRPr="00E01B7A">
                      <w:rPr>
                        <w:color w:val="7E7E7E"/>
                        <w:sz w:val="14"/>
                        <w:lang w:val="es-PE"/>
                      </w:rPr>
                      <w:t>auténtica</w:t>
                    </w:r>
                    <w:r w:rsidRPr="00E01B7A">
                      <w:rPr>
                        <w:color w:val="7E7E7E"/>
                        <w:spacing w:val="29"/>
                        <w:sz w:val="14"/>
                        <w:lang w:val="es-PE"/>
                      </w:rPr>
                      <w:t xml:space="preserve"> </w:t>
                    </w:r>
                    <w:r w:rsidRPr="00E01B7A">
                      <w:rPr>
                        <w:color w:val="7E7E7E"/>
                        <w:sz w:val="14"/>
                        <w:lang w:val="es-PE"/>
                      </w:rPr>
                      <w:t>imprimible</w:t>
                    </w:r>
                    <w:r w:rsidRPr="00E01B7A">
                      <w:rPr>
                        <w:color w:val="7E7E7E"/>
                        <w:spacing w:val="30"/>
                        <w:sz w:val="14"/>
                        <w:lang w:val="es-PE"/>
                      </w:rPr>
                      <w:t xml:space="preserve"> </w:t>
                    </w:r>
                    <w:r w:rsidRPr="00E01B7A">
                      <w:rPr>
                        <w:color w:val="7E7E7E"/>
                        <w:sz w:val="14"/>
                        <w:lang w:val="es-PE"/>
                      </w:rPr>
                      <w:t>de</w:t>
                    </w:r>
                    <w:r w:rsidRPr="00E01B7A">
                      <w:rPr>
                        <w:color w:val="7E7E7E"/>
                        <w:spacing w:val="28"/>
                        <w:sz w:val="14"/>
                        <w:lang w:val="es-PE"/>
                      </w:rPr>
                      <w:t xml:space="preserve"> </w:t>
                    </w:r>
                    <w:r w:rsidRPr="00E01B7A">
                      <w:rPr>
                        <w:color w:val="7E7E7E"/>
                        <w:sz w:val="14"/>
                        <w:lang w:val="es-PE"/>
                      </w:rPr>
                      <w:t>un</w:t>
                    </w:r>
                    <w:r w:rsidRPr="00E01B7A">
                      <w:rPr>
                        <w:color w:val="7E7E7E"/>
                        <w:spacing w:val="29"/>
                        <w:sz w:val="14"/>
                        <w:lang w:val="es-PE"/>
                      </w:rPr>
                      <w:t xml:space="preserve"> </w:t>
                    </w:r>
                    <w:r w:rsidRPr="00E01B7A">
                      <w:rPr>
                        <w:color w:val="7E7E7E"/>
                        <w:sz w:val="14"/>
                        <w:lang w:val="es-PE"/>
                      </w:rPr>
                      <w:t>documento</w:t>
                    </w:r>
                    <w:r w:rsidRPr="00E01B7A">
                      <w:rPr>
                        <w:color w:val="7E7E7E"/>
                        <w:spacing w:val="29"/>
                        <w:sz w:val="14"/>
                        <w:lang w:val="es-PE"/>
                      </w:rPr>
                      <w:t xml:space="preserve"> </w:t>
                    </w:r>
                    <w:r w:rsidRPr="00E01B7A">
                      <w:rPr>
                        <w:color w:val="7E7E7E"/>
                        <w:sz w:val="14"/>
                        <w:lang w:val="es-PE"/>
                      </w:rPr>
                      <w:t>electrónico</w:t>
                    </w:r>
                    <w:r w:rsidRPr="00E01B7A">
                      <w:rPr>
                        <w:color w:val="7E7E7E"/>
                        <w:spacing w:val="29"/>
                        <w:sz w:val="14"/>
                        <w:lang w:val="es-PE"/>
                      </w:rPr>
                      <w:t xml:space="preserve"> </w:t>
                    </w:r>
                    <w:r w:rsidRPr="00E01B7A">
                      <w:rPr>
                        <w:color w:val="7E7E7E"/>
                        <w:sz w:val="14"/>
                        <w:lang w:val="es-PE"/>
                      </w:rPr>
                      <w:t>archivado</w:t>
                    </w:r>
                    <w:r w:rsidRPr="00E01B7A">
                      <w:rPr>
                        <w:color w:val="7E7E7E"/>
                        <w:spacing w:val="26"/>
                        <w:sz w:val="14"/>
                        <w:lang w:val="es-PE"/>
                      </w:rPr>
                      <w:t xml:space="preserve"> </w:t>
                    </w:r>
                    <w:r w:rsidRPr="00E01B7A">
                      <w:rPr>
                        <w:color w:val="7E7E7E"/>
                        <w:sz w:val="14"/>
                        <w:lang w:val="es-PE"/>
                      </w:rPr>
                      <w:t>en</w:t>
                    </w:r>
                    <w:r w:rsidRPr="00E01B7A">
                      <w:rPr>
                        <w:color w:val="7E7E7E"/>
                        <w:spacing w:val="29"/>
                        <w:sz w:val="14"/>
                        <w:lang w:val="es-PE"/>
                      </w:rPr>
                      <w:t xml:space="preserve"> </w:t>
                    </w:r>
                    <w:r w:rsidRPr="00E01B7A">
                      <w:rPr>
                        <w:color w:val="7E7E7E"/>
                        <w:spacing w:val="-5"/>
                        <w:sz w:val="14"/>
                        <w:lang w:val="es-PE"/>
                      </w:rPr>
                      <w:t>el</w:t>
                    </w:r>
                  </w:p>
                  <w:p w14:paraId="6675CD1E" w14:textId="77777777" w:rsidR="006D177F" w:rsidRPr="00E01B7A" w:rsidRDefault="006D177F" w:rsidP="006D177F">
                    <w:pPr>
                      <w:spacing w:after="0"/>
                      <w:ind w:left="20" w:right="18"/>
                      <w:jc w:val="both"/>
                      <w:rPr>
                        <w:sz w:val="14"/>
                        <w:lang w:val="es-PE"/>
                      </w:rPr>
                    </w:pPr>
                    <w:r w:rsidRPr="00E01B7A">
                      <w:rPr>
                        <w:color w:val="7E7E7E"/>
                        <w:sz w:val="14"/>
                        <w:lang w:val="es-PE"/>
                      </w:rPr>
                      <w:t>CONADIS, aplicando lo dispuesto por el Art. 25 de D.S. 070-2013-PCM y la Tercera</w:t>
                    </w:r>
                    <w:r w:rsidRPr="00E01B7A">
                      <w:rPr>
                        <w:color w:val="7E7E7E"/>
                        <w:spacing w:val="40"/>
                        <w:sz w:val="14"/>
                        <w:lang w:val="es-PE"/>
                      </w:rPr>
                      <w:t xml:space="preserve"> </w:t>
                    </w:r>
                    <w:r w:rsidRPr="00E01B7A">
                      <w:rPr>
                        <w:color w:val="7E7E7E"/>
                        <w:sz w:val="14"/>
                        <w:lang w:val="es-PE"/>
                      </w:rPr>
                      <w:t>Disposición Complementaria Final del D.S. 026-2016-PCM. Su autenticidad e integridad</w:t>
                    </w:r>
                    <w:r w:rsidRPr="00E01B7A">
                      <w:rPr>
                        <w:color w:val="7E7E7E"/>
                        <w:spacing w:val="40"/>
                        <w:sz w:val="14"/>
                        <w:lang w:val="es-PE"/>
                      </w:rPr>
                      <w:t xml:space="preserve"> </w:t>
                    </w:r>
                    <w:proofErr w:type="gramStart"/>
                    <w:r w:rsidRPr="00E01B7A">
                      <w:rPr>
                        <w:color w:val="7E7E7E"/>
                        <w:sz w:val="14"/>
                        <w:lang w:val="es-PE"/>
                      </w:rPr>
                      <w:t>pueden</w:t>
                    </w:r>
                    <w:r w:rsidRPr="00E01B7A">
                      <w:rPr>
                        <w:color w:val="7E7E7E"/>
                        <w:spacing w:val="71"/>
                        <w:sz w:val="14"/>
                        <w:lang w:val="es-PE"/>
                      </w:rPr>
                      <w:t xml:space="preserve">  </w:t>
                    </w:r>
                    <w:r w:rsidRPr="00E01B7A">
                      <w:rPr>
                        <w:color w:val="7E7E7E"/>
                        <w:sz w:val="14"/>
                        <w:lang w:val="es-PE"/>
                      </w:rPr>
                      <w:t>ser</w:t>
                    </w:r>
                    <w:proofErr w:type="gramEnd"/>
                    <w:r w:rsidRPr="00E01B7A">
                      <w:rPr>
                        <w:color w:val="7E7E7E"/>
                        <w:spacing w:val="70"/>
                        <w:sz w:val="14"/>
                        <w:lang w:val="es-PE"/>
                      </w:rPr>
                      <w:t xml:space="preserve">  </w:t>
                    </w:r>
                    <w:r w:rsidRPr="00E01B7A">
                      <w:rPr>
                        <w:color w:val="7E7E7E"/>
                        <w:sz w:val="14"/>
                        <w:lang w:val="es-PE"/>
                      </w:rPr>
                      <w:t>contrastadas</w:t>
                    </w:r>
                    <w:r w:rsidRPr="00E01B7A">
                      <w:rPr>
                        <w:color w:val="7E7E7E"/>
                        <w:spacing w:val="70"/>
                        <w:sz w:val="14"/>
                        <w:lang w:val="es-PE"/>
                      </w:rPr>
                      <w:t xml:space="preserve">  </w:t>
                    </w:r>
                    <w:r w:rsidRPr="00E01B7A">
                      <w:rPr>
                        <w:color w:val="7E7E7E"/>
                        <w:sz w:val="14"/>
                        <w:lang w:val="es-PE"/>
                      </w:rPr>
                      <w:t>a</w:t>
                    </w:r>
                    <w:r w:rsidRPr="00E01B7A">
                      <w:rPr>
                        <w:color w:val="7E7E7E"/>
                        <w:spacing w:val="70"/>
                        <w:sz w:val="14"/>
                        <w:lang w:val="es-PE"/>
                      </w:rPr>
                      <w:t xml:space="preserve">  </w:t>
                    </w:r>
                    <w:r w:rsidRPr="00E01B7A">
                      <w:rPr>
                        <w:color w:val="7E7E7E"/>
                        <w:sz w:val="14"/>
                        <w:lang w:val="es-PE"/>
                      </w:rPr>
                      <w:t>través</w:t>
                    </w:r>
                    <w:r w:rsidRPr="00E01B7A">
                      <w:rPr>
                        <w:color w:val="7E7E7E"/>
                        <w:spacing w:val="71"/>
                        <w:sz w:val="14"/>
                        <w:lang w:val="es-PE"/>
                      </w:rPr>
                      <w:t xml:space="preserve">  </w:t>
                    </w:r>
                    <w:r w:rsidRPr="00E01B7A">
                      <w:rPr>
                        <w:color w:val="7E7E7E"/>
                        <w:sz w:val="14"/>
                        <w:lang w:val="es-PE"/>
                      </w:rPr>
                      <w:t>de</w:t>
                    </w:r>
                    <w:r w:rsidRPr="00E01B7A">
                      <w:rPr>
                        <w:color w:val="7E7E7E"/>
                        <w:spacing w:val="70"/>
                        <w:sz w:val="14"/>
                        <w:lang w:val="es-PE"/>
                      </w:rPr>
                      <w:t xml:space="preserve">  </w:t>
                    </w:r>
                    <w:r w:rsidRPr="00E01B7A">
                      <w:rPr>
                        <w:color w:val="7E7E7E"/>
                        <w:sz w:val="14"/>
                        <w:lang w:val="es-PE"/>
                      </w:rPr>
                      <w:t>la</w:t>
                    </w:r>
                    <w:r w:rsidRPr="00E01B7A">
                      <w:rPr>
                        <w:color w:val="7E7E7E"/>
                        <w:spacing w:val="70"/>
                        <w:sz w:val="14"/>
                        <w:lang w:val="es-PE"/>
                      </w:rPr>
                      <w:t xml:space="preserve">  </w:t>
                    </w:r>
                    <w:r w:rsidRPr="00E01B7A">
                      <w:rPr>
                        <w:color w:val="7E7E7E"/>
                        <w:sz w:val="14"/>
                        <w:lang w:val="es-PE"/>
                      </w:rPr>
                      <w:t>siguiente</w:t>
                    </w:r>
                    <w:r w:rsidRPr="00E01B7A">
                      <w:rPr>
                        <w:color w:val="7E7E7E"/>
                        <w:spacing w:val="71"/>
                        <w:sz w:val="14"/>
                        <w:lang w:val="es-PE"/>
                      </w:rPr>
                      <w:t xml:space="preserve">  </w:t>
                    </w:r>
                    <w:r w:rsidRPr="00E01B7A">
                      <w:rPr>
                        <w:color w:val="7E7E7E"/>
                        <w:sz w:val="14"/>
                        <w:lang w:val="es-PE"/>
                      </w:rPr>
                      <w:t>dirección</w:t>
                    </w:r>
                    <w:r w:rsidRPr="00E01B7A">
                      <w:rPr>
                        <w:color w:val="7E7E7E"/>
                        <w:spacing w:val="70"/>
                        <w:sz w:val="14"/>
                        <w:lang w:val="es-PE"/>
                      </w:rPr>
                      <w:t xml:space="preserve">  </w:t>
                    </w:r>
                    <w:r w:rsidRPr="00E01B7A">
                      <w:rPr>
                        <w:color w:val="7E7E7E"/>
                        <w:spacing w:val="-4"/>
                        <w:sz w:val="14"/>
                        <w:lang w:val="es-PE"/>
                      </w:rPr>
                      <w:t>web:</w:t>
                    </w:r>
                  </w:p>
                </w:txbxContent>
              </v:textbox>
            </v:shape>
          </w:pict>
        </mc:Fallback>
      </mc:AlternateContent>
    </w:r>
    <w:r>
      <w:rPr>
        <w:noProof/>
      </w:rPr>
      <mc:AlternateContent>
        <mc:Choice Requires="wps">
          <w:drawing>
            <wp:anchor distT="0" distB="0" distL="0" distR="0" simplePos="0" relativeHeight="251665408" behindDoc="1" locked="0" layoutInCell="1" allowOverlap="1" wp14:anchorId="34DAC6C9" wp14:editId="1CB1A170">
              <wp:simplePos x="0" y="0"/>
              <wp:positionH relativeFrom="page">
                <wp:posOffset>1457325</wp:posOffset>
              </wp:positionH>
              <wp:positionV relativeFrom="page">
                <wp:posOffset>8963025</wp:posOffset>
              </wp:positionV>
              <wp:extent cx="1270" cy="592455"/>
              <wp:effectExtent l="0" t="0" r="36830" b="17145"/>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92455"/>
                      </a:xfrm>
                      <a:custGeom>
                        <a:avLst/>
                        <a:gdLst/>
                        <a:ahLst/>
                        <a:cxnLst/>
                        <a:rect l="l" t="t" r="r" b="b"/>
                        <a:pathLst>
                          <a:path h="592455">
                            <a:moveTo>
                              <a:pt x="0" y="0"/>
                            </a:moveTo>
                            <a:lnTo>
                              <a:pt x="0" y="592454"/>
                            </a:lnTo>
                          </a:path>
                        </a:pathLst>
                      </a:custGeom>
                      <a:ln w="9525">
                        <a:solidFill>
                          <a:srgbClr val="7E7E7E"/>
                        </a:solidFill>
                        <a:prstDash val="solid"/>
                      </a:ln>
                    </wps:spPr>
                    <wps:bodyPr wrap="square" lIns="0" tIns="0" rIns="0" bIns="0" rtlCol="0">
                      <a:prstTxWarp prst="textNoShape">
                        <a:avLst/>
                      </a:prstTxWarp>
                      <a:noAutofit/>
                    </wps:bodyPr>
                  </wps:wsp>
                </a:graphicData>
              </a:graphic>
            </wp:anchor>
          </w:drawing>
        </mc:Choice>
        <mc:Fallback>
          <w:pict>
            <v:shape w14:anchorId="1F0A990F" id="Graphic 13" o:spid="_x0000_s1026" style="position:absolute;margin-left:114.75pt;margin-top:705.75pt;width:.1pt;height:46.65pt;z-index:-251651072;visibility:visible;mso-wrap-style:square;mso-wrap-distance-left:0;mso-wrap-distance-top:0;mso-wrap-distance-right:0;mso-wrap-distance-bottom:0;mso-position-horizontal:absolute;mso-position-horizontal-relative:page;mso-position-vertical:absolute;mso-position-vertical-relative:page;v-text-anchor:top" coordsize="1270,592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33uDwIAAFgEAAAOAAAAZHJzL2Uyb0RvYy54bWysVE1v2zAMvQ/YfxB0X5wEzboadYqhWYcB&#10;RVegGXZWZDk2JosaqcTJvx8lf7Rrb8NgQKBEinx8j/L1zam14miQGnCFXMzmUhinoWzcvpA/tncf&#10;PklBQblSWXCmkGdD8mb9/t1153OzhBpsaVBwEkd55wtZh+DzLCNdm1bRDLxx7KwAWxV4i/usRNVx&#10;9tZmy/n8Y9YBlh5BGyI+3fROuU75q8ro8L2qyARhC8nYQloxrbu4Zutrle9R+brRAwz1Dyha1Tgu&#10;OqXaqKDEAZs3qdpGIxBUYaahzaCqGm1SD9zNYv6qm6daeZN6YXLITzTR/0urH45P/hEjdPL3oH8R&#10;M5J1nvLJEzc0xJwqbGMsAxenxOJ5YtGcgtB8uFheMtOaHaur5cVqFTnOVD5e1QcKXw2kNOp4T6GX&#10;oBwtVY+WPrnRRBYySmiThEEKlhClYAl3vYRehXgvYoumqKfq8aiFo9lCcoZXuBnZs9e6t1GpiYuh&#10;iT6A78Qiqa2pMB++bM060RXyarVcpbkgsE1511gbQRDud7cWxVFxS5df4jfk/yvMI4WNorqPS64J&#10;xiBSr0tUaAfl+RFFx6NcSPp9UGiksN8cz0qc+9HA0diNBgZ7C+l1JH645vb0U6EXsXwhA8v6AOMk&#10;qnyULHIwxcabDj4fAlRN1DMNUI9o2PD4JrqGpxbfx8t9inr+Iaz/AAAA//8DAFBLAwQUAAYACAAA&#10;ACEAw0+o5OAAAAANAQAADwAAAGRycy9kb3ducmV2LnhtbEyPwU7DMBBE70j8g7VI3KidKKVtiFOh&#10;Skg99NLAB7jxNokar0Pspunfs5zgtjszmn1bbGfXiwnH0HnSkCwUCKTa244aDV+fHy9rECEasqb3&#10;hBruGGBbPj4UJrf+RkecqtgILqGQGw1tjEMuZahbdCYs/IDE3tmPzkRex0ba0dy43PUyVepVOtMR&#10;X2jNgLsW60t1dRrofMiO3/v7YTOpVZdV+52Ll07r56f5/Q1ExDn+heEXn9GhZKaTv5INoteQppsl&#10;R9nIkoQnjrC0AnFiaamyNciykP+/KH8AAAD//wMAUEsBAi0AFAAGAAgAAAAhALaDOJL+AAAA4QEA&#10;ABMAAAAAAAAAAAAAAAAAAAAAAFtDb250ZW50X1R5cGVzXS54bWxQSwECLQAUAAYACAAAACEAOP0h&#10;/9YAAACUAQAACwAAAAAAAAAAAAAAAAAvAQAAX3JlbHMvLnJlbHNQSwECLQAUAAYACAAAACEAjZt9&#10;7g8CAABYBAAADgAAAAAAAAAAAAAAAAAuAgAAZHJzL2Uyb0RvYy54bWxQSwECLQAUAAYACAAAACEA&#10;w0+o5OAAAAANAQAADwAAAAAAAAAAAAAAAABpBAAAZHJzL2Rvd25yZXYueG1sUEsFBgAAAAAEAAQA&#10;8wAAAHYFAAAAAA==&#10;" path="m,l,592454e" filled="f" strokecolor="#7e7e7e">
              <v:path arrowok="t"/>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30F4A3A2" wp14:editId="49098DD8">
              <wp:simplePos x="0" y="0"/>
              <wp:positionH relativeFrom="page">
                <wp:posOffset>447675</wp:posOffset>
              </wp:positionH>
              <wp:positionV relativeFrom="page">
                <wp:posOffset>8961755</wp:posOffset>
              </wp:positionV>
              <wp:extent cx="925620" cy="74295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620" cy="742950"/>
                      </a:xfrm>
                      <a:prstGeom prst="rect">
                        <a:avLst/>
                      </a:prstGeom>
                    </wps:spPr>
                    <wps:txbx>
                      <w:txbxContent>
                        <w:p w14:paraId="3C3346E3" w14:textId="77777777" w:rsidR="006D177F" w:rsidRPr="00E01B7A" w:rsidRDefault="006D177F" w:rsidP="006D177F">
                          <w:pPr>
                            <w:spacing w:after="0" w:line="184" w:lineRule="exact"/>
                            <w:ind w:left="20"/>
                            <w:rPr>
                              <w:b/>
                              <w:sz w:val="16"/>
                              <w:lang w:val="pt-BR"/>
                            </w:rPr>
                          </w:pPr>
                          <w:r w:rsidRPr="00E01B7A">
                            <w:rPr>
                              <w:b/>
                              <w:sz w:val="16"/>
                              <w:lang w:val="pt-BR"/>
                            </w:rPr>
                            <w:t>Sede</w:t>
                          </w:r>
                          <w:r w:rsidRPr="00E01B7A">
                            <w:rPr>
                              <w:b/>
                              <w:spacing w:val="-5"/>
                              <w:sz w:val="16"/>
                              <w:lang w:val="pt-BR"/>
                            </w:rPr>
                            <w:t xml:space="preserve"> </w:t>
                          </w:r>
                          <w:r w:rsidRPr="00E01B7A">
                            <w:rPr>
                              <w:b/>
                              <w:spacing w:val="-2"/>
                              <w:sz w:val="16"/>
                              <w:lang w:val="pt-BR"/>
                            </w:rPr>
                            <w:t>Central</w:t>
                          </w:r>
                        </w:p>
                        <w:p w14:paraId="163358BF" w14:textId="77777777" w:rsidR="006D177F" w:rsidRPr="00E01B7A" w:rsidRDefault="006D177F" w:rsidP="006D177F">
                          <w:pPr>
                            <w:spacing w:before="1" w:after="0"/>
                            <w:ind w:left="20"/>
                            <w:rPr>
                              <w:sz w:val="16"/>
                              <w:lang w:val="es-PE"/>
                            </w:rPr>
                          </w:pPr>
                          <w:r w:rsidRPr="00E01B7A">
                            <w:rPr>
                              <w:sz w:val="16"/>
                              <w:lang w:val="pt-BR"/>
                            </w:rPr>
                            <w:t>Av. Arequipa 375,</w:t>
                          </w:r>
                          <w:r w:rsidRPr="00E01B7A">
                            <w:rPr>
                              <w:spacing w:val="40"/>
                              <w:sz w:val="16"/>
                              <w:lang w:val="pt-BR"/>
                            </w:rPr>
                            <w:t xml:space="preserve"> </w:t>
                          </w:r>
                          <w:r w:rsidRPr="00E01B7A">
                            <w:rPr>
                              <w:sz w:val="16"/>
                              <w:lang w:val="pt-BR"/>
                            </w:rPr>
                            <w:t>Santa</w:t>
                          </w:r>
                          <w:r w:rsidRPr="00E01B7A">
                            <w:rPr>
                              <w:spacing w:val="-10"/>
                              <w:sz w:val="16"/>
                              <w:lang w:val="pt-BR"/>
                            </w:rPr>
                            <w:t xml:space="preserve"> </w:t>
                          </w:r>
                          <w:r w:rsidRPr="00E01B7A">
                            <w:rPr>
                              <w:sz w:val="16"/>
                              <w:lang w:val="pt-BR"/>
                            </w:rPr>
                            <w:t>Beatriz.</w:t>
                          </w:r>
                          <w:r w:rsidRPr="00E01B7A">
                            <w:rPr>
                              <w:spacing w:val="-9"/>
                              <w:sz w:val="16"/>
                              <w:lang w:val="pt-BR"/>
                            </w:rPr>
                            <w:t xml:space="preserve"> </w:t>
                          </w:r>
                          <w:r w:rsidRPr="00E01B7A">
                            <w:rPr>
                              <w:sz w:val="16"/>
                              <w:lang w:val="es-PE"/>
                            </w:rPr>
                            <w:t>Lima</w:t>
                          </w:r>
                          <w:r w:rsidRPr="00E01B7A">
                            <w:rPr>
                              <w:spacing w:val="40"/>
                              <w:sz w:val="16"/>
                              <w:lang w:val="es-PE"/>
                            </w:rPr>
                            <w:t xml:space="preserve"> </w:t>
                          </w:r>
                          <w:proofErr w:type="spellStart"/>
                          <w:r w:rsidRPr="00E01B7A">
                            <w:rPr>
                              <w:sz w:val="16"/>
                              <w:lang w:val="es-PE"/>
                            </w:rPr>
                            <w:t>Telf</w:t>
                          </w:r>
                          <w:proofErr w:type="spellEnd"/>
                          <w:r w:rsidRPr="00E01B7A">
                            <w:rPr>
                              <w:sz w:val="16"/>
                              <w:lang w:val="es-PE"/>
                            </w:rPr>
                            <w:t>:</w:t>
                          </w:r>
                          <w:r w:rsidRPr="00E01B7A">
                            <w:rPr>
                              <w:spacing w:val="-4"/>
                              <w:sz w:val="16"/>
                              <w:lang w:val="es-PE"/>
                            </w:rPr>
                            <w:t xml:space="preserve"> </w:t>
                          </w:r>
                          <w:r w:rsidRPr="00E01B7A">
                            <w:rPr>
                              <w:sz w:val="16"/>
                              <w:lang w:val="es-PE"/>
                            </w:rPr>
                            <w:t>(01)</w:t>
                          </w:r>
                          <w:r w:rsidRPr="00E01B7A">
                            <w:rPr>
                              <w:spacing w:val="-3"/>
                              <w:sz w:val="16"/>
                              <w:lang w:val="es-PE"/>
                            </w:rPr>
                            <w:t xml:space="preserve"> </w:t>
                          </w:r>
                          <w:r w:rsidRPr="00E01B7A">
                            <w:rPr>
                              <w:spacing w:val="-2"/>
                              <w:sz w:val="16"/>
                              <w:lang w:val="es-PE"/>
                            </w:rPr>
                            <w:t>6305170</w:t>
                          </w:r>
                        </w:p>
                        <w:p w14:paraId="4AE0488A" w14:textId="77777777" w:rsidR="006D177F" w:rsidRPr="00E01B7A" w:rsidRDefault="006D177F" w:rsidP="006D177F">
                          <w:pPr>
                            <w:spacing w:line="195" w:lineRule="exact"/>
                            <w:ind w:left="20"/>
                            <w:rPr>
                              <w:sz w:val="16"/>
                              <w:lang w:val="es-PE"/>
                            </w:rPr>
                          </w:pPr>
                          <w:hyperlink r:id="rId4">
                            <w:r w:rsidRPr="00E01B7A">
                              <w:rPr>
                                <w:color w:val="FF0000"/>
                                <w:spacing w:val="-2"/>
                                <w:sz w:val="16"/>
                                <w:lang w:val="es-PE"/>
                              </w:rPr>
                              <w:t>www.gob.pe/conadis</w:t>
                            </w:r>
                          </w:hyperlink>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0F4A3A2" id="Textbox 17" o:spid="_x0000_s1029" type="#_x0000_t202" style="position:absolute;margin-left:35.25pt;margin-top:705.65pt;width:72.9pt;height:58.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KZQmAEAACEDAAAOAAAAZHJzL2Uyb0RvYy54bWysUl9v0zAQf0fad7D8TtMFNljUdNqYQEgT&#10;IA0+gOvYjbXYZ+7cJv32nL20RfCGeHEuvvPPvz9e3U5+EHuD5CC08nKxlMIEDZ0L21b++P7x9Xsp&#10;KKnQqQGCaeXBkLxdX7xajbExNfQwdAYFgwRqxtjKPqXYVBXp3nhFC4gmcNMCepX4F7dVh2pkdD9U&#10;9XJ5XY2AXUTQhoh3H16acl3wrTU6fbWWTBJDK5lbKiuWdZPXar1SzRZV7J2eaah/YOGVC3zpCepB&#10;JSV26P6C8k4jENi00OArsNZpUzSwmsvlH2qeehVN0cLmUDzZRP8PVn/ZP8VvKNJ0DxMHWERQfAT9&#10;TOxNNUZq5pnsKTXE01noZNHnL0sQfJC9PZz8NFMSmjdv6qvrmjuaW+/e1jdXxe/qfDgipU8GvMhF&#10;K5HjKgTU/pFSvl41x5GZy8v1mUiaNpNwXSvf5BDzzga6A0sZOc1W0s+dQiPF8DmwXTn6Y4HHYnMs&#10;MA0foDyQrCjA3S6BdYXAGXcmwDkUXvObyUH//l+mzi97/QsAAP//AwBQSwMEFAAGAAgAAAAhAExy&#10;HtbhAAAADAEAAA8AAABkcnMvZG93bnJldi54bWxMj8FOwzAQRO9I/IO1SNyonZSGEuJUFYITEmoa&#10;Dhyd2E2sxusQu234e5YT3HZnRrNvi83sBnY2U7AeJSQLAcxg67XFTsJH/Xq3BhaiQq0Gj0bCtwmw&#10;Ka+vCpVrf8HKnPexY1SCIVcS+hjHnPPQ9sapsPCjQfIOfnIq0jp1XE/qQuVu4KkQGXfKIl3o1Wie&#10;e9Me9ycnYfuJ1Yv9em921aGydf0o8C07Snl7M2+fgEUzx78w/OITOpTE1PgT6sAGCQ9iRUnS75Nk&#10;CYwSaZLR0JC0StdL4GXB/z9R/gAAAP//AwBQSwECLQAUAAYACAAAACEAtoM4kv4AAADhAQAAEwAA&#10;AAAAAAAAAAAAAAAAAAAAW0NvbnRlbnRfVHlwZXNdLnhtbFBLAQItABQABgAIAAAAIQA4/SH/1gAA&#10;AJQBAAALAAAAAAAAAAAAAAAAAC8BAABfcmVscy8ucmVsc1BLAQItABQABgAIAAAAIQB89KZQmAEA&#10;ACEDAAAOAAAAAAAAAAAAAAAAAC4CAABkcnMvZTJvRG9jLnhtbFBLAQItABQABgAIAAAAIQBMch7W&#10;4QAAAAwBAAAPAAAAAAAAAAAAAAAAAPIDAABkcnMvZG93bnJldi54bWxQSwUGAAAAAAQABADzAAAA&#10;AAUAAAAA&#10;" filled="f" stroked="f">
              <v:textbox inset="0,0,0,0">
                <w:txbxContent>
                  <w:p w14:paraId="3C3346E3" w14:textId="77777777" w:rsidR="006D177F" w:rsidRPr="00E01B7A" w:rsidRDefault="006D177F" w:rsidP="006D177F">
                    <w:pPr>
                      <w:spacing w:after="0" w:line="184" w:lineRule="exact"/>
                      <w:ind w:left="20"/>
                      <w:rPr>
                        <w:b/>
                        <w:sz w:val="16"/>
                        <w:lang w:val="pt-BR"/>
                      </w:rPr>
                    </w:pPr>
                    <w:r w:rsidRPr="00E01B7A">
                      <w:rPr>
                        <w:b/>
                        <w:sz w:val="16"/>
                        <w:lang w:val="pt-BR"/>
                      </w:rPr>
                      <w:t>Sede</w:t>
                    </w:r>
                    <w:r w:rsidRPr="00E01B7A">
                      <w:rPr>
                        <w:b/>
                        <w:spacing w:val="-5"/>
                        <w:sz w:val="16"/>
                        <w:lang w:val="pt-BR"/>
                      </w:rPr>
                      <w:t xml:space="preserve"> </w:t>
                    </w:r>
                    <w:r w:rsidRPr="00E01B7A">
                      <w:rPr>
                        <w:b/>
                        <w:spacing w:val="-2"/>
                        <w:sz w:val="16"/>
                        <w:lang w:val="pt-BR"/>
                      </w:rPr>
                      <w:t>Central</w:t>
                    </w:r>
                  </w:p>
                  <w:p w14:paraId="163358BF" w14:textId="77777777" w:rsidR="006D177F" w:rsidRPr="00E01B7A" w:rsidRDefault="006D177F" w:rsidP="006D177F">
                    <w:pPr>
                      <w:spacing w:before="1" w:after="0"/>
                      <w:ind w:left="20"/>
                      <w:rPr>
                        <w:sz w:val="16"/>
                        <w:lang w:val="es-PE"/>
                      </w:rPr>
                    </w:pPr>
                    <w:r w:rsidRPr="00E01B7A">
                      <w:rPr>
                        <w:sz w:val="16"/>
                        <w:lang w:val="pt-BR"/>
                      </w:rPr>
                      <w:t>Av. Arequipa 375,</w:t>
                    </w:r>
                    <w:r w:rsidRPr="00E01B7A">
                      <w:rPr>
                        <w:spacing w:val="40"/>
                        <w:sz w:val="16"/>
                        <w:lang w:val="pt-BR"/>
                      </w:rPr>
                      <w:t xml:space="preserve"> </w:t>
                    </w:r>
                    <w:r w:rsidRPr="00E01B7A">
                      <w:rPr>
                        <w:sz w:val="16"/>
                        <w:lang w:val="pt-BR"/>
                      </w:rPr>
                      <w:t>Santa</w:t>
                    </w:r>
                    <w:r w:rsidRPr="00E01B7A">
                      <w:rPr>
                        <w:spacing w:val="-10"/>
                        <w:sz w:val="16"/>
                        <w:lang w:val="pt-BR"/>
                      </w:rPr>
                      <w:t xml:space="preserve"> </w:t>
                    </w:r>
                    <w:r w:rsidRPr="00E01B7A">
                      <w:rPr>
                        <w:sz w:val="16"/>
                        <w:lang w:val="pt-BR"/>
                      </w:rPr>
                      <w:t>Beatriz.</w:t>
                    </w:r>
                    <w:r w:rsidRPr="00E01B7A">
                      <w:rPr>
                        <w:spacing w:val="-9"/>
                        <w:sz w:val="16"/>
                        <w:lang w:val="pt-BR"/>
                      </w:rPr>
                      <w:t xml:space="preserve"> </w:t>
                    </w:r>
                    <w:r w:rsidRPr="00E01B7A">
                      <w:rPr>
                        <w:sz w:val="16"/>
                        <w:lang w:val="es-PE"/>
                      </w:rPr>
                      <w:t>Lima</w:t>
                    </w:r>
                    <w:r w:rsidRPr="00E01B7A">
                      <w:rPr>
                        <w:spacing w:val="40"/>
                        <w:sz w:val="16"/>
                        <w:lang w:val="es-PE"/>
                      </w:rPr>
                      <w:t xml:space="preserve"> </w:t>
                    </w:r>
                    <w:proofErr w:type="spellStart"/>
                    <w:r w:rsidRPr="00E01B7A">
                      <w:rPr>
                        <w:sz w:val="16"/>
                        <w:lang w:val="es-PE"/>
                      </w:rPr>
                      <w:t>Telf</w:t>
                    </w:r>
                    <w:proofErr w:type="spellEnd"/>
                    <w:r w:rsidRPr="00E01B7A">
                      <w:rPr>
                        <w:sz w:val="16"/>
                        <w:lang w:val="es-PE"/>
                      </w:rPr>
                      <w:t>:</w:t>
                    </w:r>
                    <w:r w:rsidRPr="00E01B7A">
                      <w:rPr>
                        <w:spacing w:val="-4"/>
                        <w:sz w:val="16"/>
                        <w:lang w:val="es-PE"/>
                      </w:rPr>
                      <w:t xml:space="preserve"> </w:t>
                    </w:r>
                    <w:r w:rsidRPr="00E01B7A">
                      <w:rPr>
                        <w:sz w:val="16"/>
                        <w:lang w:val="es-PE"/>
                      </w:rPr>
                      <w:t>(01)</w:t>
                    </w:r>
                    <w:r w:rsidRPr="00E01B7A">
                      <w:rPr>
                        <w:spacing w:val="-3"/>
                        <w:sz w:val="16"/>
                        <w:lang w:val="es-PE"/>
                      </w:rPr>
                      <w:t xml:space="preserve"> </w:t>
                    </w:r>
                    <w:r w:rsidRPr="00E01B7A">
                      <w:rPr>
                        <w:spacing w:val="-2"/>
                        <w:sz w:val="16"/>
                        <w:lang w:val="es-PE"/>
                      </w:rPr>
                      <w:t>6305170</w:t>
                    </w:r>
                  </w:p>
                  <w:p w14:paraId="4AE0488A" w14:textId="77777777" w:rsidR="006D177F" w:rsidRPr="00E01B7A" w:rsidRDefault="006D177F" w:rsidP="006D177F">
                    <w:pPr>
                      <w:spacing w:line="195" w:lineRule="exact"/>
                      <w:ind w:left="20"/>
                      <w:rPr>
                        <w:sz w:val="16"/>
                        <w:lang w:val="es-PE"/>
                      </w:rPr>
                    </w:pPr>
                    <w:r>
                      <w:fldChar w:fldCharType="begin"/>
                    </w:r>
                    <w:r w:rsidRPr="00270A96">
                      <w:rPr>
                        <w:lang w:val="es-PE"/>
                      </w:rPr>
                      <w:instrText>HYPERLINK "http://www.gob.pe/conadis" \h</w:instrText>
                    </w:r>
                    <w:r>
                      <w:fldChar w:fldCharType="separate"/>
                    </w:r>
                    <w:r w:rsidRPr="00E01B7A">
                      <w:rPr>
                        <w:color w:val="FF0000"/>
                        <w:spacing w:val="-2"/>
                        <w:sz w:val="16"/>
                        <w:lang w:val="es-PE"/>
                      </w:rPr>
                      <w:t>www.gob.pe/conadis</w:t>
                    </w:r>
                    <w:r>
                      <w:rPr>
                        <w:color w:val="FF0000"/>
                        <w:spacing w:val="-2"/>
                        <w:sz w:val="16"/>
                        <w:lang w:val="es-PE"/>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D6C52" w14:textId="77777777" w:rsidR="001C1B89" w:rsidRDefault="001C1B89">
      <w:pPr>
        <w:spacing w:after="0" w:line="240" w:lineRule="auto"/>
      </w:pPr>
      <w:r>
        <w:separator/>
      </w:r>
    </w:p>
  </w:footnote>
  <w:footnote w:type="continuationSeparator" w:id="0">
    <w:p w14:paraId="348D52CB" w14:textId="77777777" w:rsidR="001C1B89" w:rsidRDefault="001C1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C9720" w14:textId="77777777" w:rsidR="006D177F" w:rsidRDefault="006D177F" w:rsidP="5DD91326">
    <w:pPr>
      <w:pStyle w:val="Header"/>
      <w:rPr>
        <w:lang w:val="es-MX"/>
      </w:rPr>
    </w:pPr>
  </w:p>
  <w:p w14:paraId="348DE667" w14:textId="7DFBC450" w:rsidR="006D177F" w:rsidRPr="006D177F" w:rsidRDefault="006D177F" w:rsidP="5DD91326">
    <w:pPr>
      <w:pStyle w:val="Header"/>
      <w:rPr>
        <w:lang w:val="es-MX"/>
      </w:rPr>
    </w:pPr>
    <w:r>
      <w:rPr>
        <w:noProof/>
      </w:rPr>
      <mc:AlternateContent>
        <mc:Choice Requires="wps">
          <w:drawing>
            <wp:anchor distT="0" distB="0" distL="0" distR="0" simplePos="0" relativeHeight="251661312" behindDoc="1" locked="0" layoutInCell="1" allowOverlap="1" wp14:anchorId="3EA73B15" wp14:editId="19A47B7D">
              <wp:simplePos x="0" y="0"/>
              <wp:positionH relativeFrom="page">
                <wp:posOffset>1438275</wp:posOffset>
              </wp:positionH>
              <wp:positionV relativeFrom="page">
                <wp:posOffset>758825</wp:posOffset>
              </wp:positionV>
              <wp:extent cx="5068800" cy="4176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8800" cy="417600"/>
                      </a:xfrm>
                      <a:prstGeom prst="rect">
                        <a:avLst/>
                      </a:prstGeom>
                    </wps:spPr>
                    <wps:txbx>
                      <w:txbxContent>
                        <w:p w14:paraId="674190A8" w14:textId="77777777" w:rsidR="006D177F" w:rsidRDefault="006D177F" w:rsidP="006D177F">
                          <w:pPr>
                            <w:spacing w:after="0" w:line="203" w:lineRule="exact"/>
                            <w:ind w:left="2" w:right="1"/>
                            <w:jc w:val="center"/>
                            <w:rPr>
                              <w:color w:val="808080"/>
                              <w:spacing w:val="-2"/>
                              <w:sz w:val="18"/>
                              <w:lang w:val="es-PE"/>
                            </w:rPr>
                          </w:pPr>
                          <w:r w:rsidRPr="000F6476">
                            <w:rPr>
                              <w:color w:val="808080"/>
                              <w:sz w:val="18"/>
                              <w:lang w:val="es-PE"/>
                            </w:rPr>
                            <w:t>“Decenio</w:t>
                          </w:r>
                          <w:r w:rsidRPr="000F6476">
                            <w:rPr>
                              <w:color w:val="808080"/>
                              <w:spacing w:val="-2"/>
                              <w:sz w:val="18"/>
                              <w:lang w:val="es-PE"/>
                            </w:rPr>
                            <w:t xml:space="preserve"> </w:t>
                          </w:r>
                          <w:r w:rsidRPr="000F6476">
                            <w:rPr>
                              <w:color w:val="808080"/>
                              <w:sz w:val="18"/>
                              <w:lang w:val="es-PE"/>
                            </w:rPr>
                            <w:t>de</w:t>
                          </w:r>
                          <w:r w:rsidRPr="000F6476">
                            <w:rPr>
                              <w:color w:val="808080"/>
                              <w:spacing w:val="-3"/>
                              <w:sz w:val="18"/>
                              <w:lang w:val="es-PE"/>
                            </w:rPr>
                            <w:t xml:space="preserve"> </w:t>
                          </w:r>
                          <w:r w:rsidRPr="000F6476">
                            <w:rPr>
                              <w:color w:val="808080"/>
                              <w:sz w:val="18"/>
                              <w:lang w:val="es-PE"/>
                            </w:rPr>
                            <w:t>la</w:t>
                          </w:r>
                          <w:r w:rsidRPr="000F6476">
                            <w:rPr>
                              <w:color w:val="808080"/>
                              <w:spacing w:val="-3"/>
                              <w:sz w:val="18"/>
                              <w:lang w:val="es-PE"/>
                            </w:rPr>
                            <w:t xml:space="preserve"> </w:t>
                          </w:r>
                          <w:r w:rsidRPr="000F6476">
                            <w:rPr>
                              <w:color w:val="808080"/>
                              <w:sz w:val="18"/>
                              <w:lang w:val="es-PE"/>
                            </w:rPr>
                            <w:t>Igualdad</w:t>
                          </w:r>
                          <w:r w:rsidRPr="000F6476">
                            <w:rPr>
                              <w:color w:val="808080"/>
                              <w:spacing w:val="-1"/>
                              <w:sz w:val="18"/>
                              <w:lang w:val="es-PE"/>
                            </w:rPr>
                            <w:t xml:space="preserve"> </w:t>
                          </w:r>
                          <w:r w:rsidRPr="000F6476">
                            <w:rPr>
                              <w:color w:val="808080"/>
                              <w:sz w:val="18"/>
                              <w:lang w:val="es-PE"/>
                            </w:rPr>
                            <w:t>de</w:t>
                          </w:r>
                          <w:r w:rsidRPr="000F6476">
                            <w:rPr>
                              <w:color w:val="808080"/>
                              <w:spacing w:val="-2"/>
                              <w:sz w:val="18"/>
                              <w:lang w:val="es-PE"/>
                            </w:rPr>
                            <w:t xml:space="preserve"> </w:t>
                          </w:r>
                          <w:r w:rsidRPr="000F6476">
                            <w:rPr>
                              <w:color w:val="808080"/>
                              <w:sz w:val="18"/>
                              <w:lang w:val="es-PE"/>
                            </w:rPr>
                            <w:t>Oportunidades</w:t>
                          </w:r>
                          <w:r w:rsidRPr="000F6476">
                            <w:rPr>
                              <w:color w:val="808080"/>
                              <w:spacing w:val="-1"/>
                              <w:sz w:val="18"/>
                              <w:lang w:val="es-PE"/>
                            </w:rPr>
                            <w:t xml:space="preserve"> </w:t>
                          </w:r>
                          <w:r w:rsidRPr="000F6476">
                            <w:rPr>
                              <w:color w:val="808080"/>
                              <w:sz w:val="18"/>
                              <w:lang w:val="es-PE"/>
                            </w:rPr>
                            <w:t>para</w:t>
                          </w:r>
                          <w:r w:rsidRPr="000F6476">
                            <w:rPr>
                              <w:color w:val="808080"/>
                              <w:spacing w:val="1"/>
                              <w:sz w:val="18"/>
                              <w:lang w:val="es-PE"/>
                            </w:rPr>
                            <w:t xml:space="preserve"> </w:t>
                          </w:r>
                          <w:r w:rsidRPr="000F6476">
                            <w:rPr>
                              <w:color w:val="808080"/>
                              <w:sz w:val="18"/>
                              <w:lang w:val="es-PE"/>
                            </w:rPr>
                            <w:t>mujeres</w:t>
                          </w:r>
                          <w:r w:rsidRPr="000F6476">
                            <w:rPr>
                              <w:color w:val="808080"/>
                              <w:spacing w:val="-3"/>
                              <w:sz w:val="18"/>
                              <w:lang w:val="es-PE"/>
                            </w:rPr>
                            <w:t xml:space="preserve"> </w:t>
                          </w:r>
                          <w:r w:rsidRPr="000F6476">
                            <w:rPr>
                              <w:color w:val="808080"/>
                              <w:sz w:val="18"/>
                              <w:lang w:val="es-PE"/>
                            </w:rPr>
                            <w:t>y</w:t>
                          </w:r>
                          <w:r w:rsidRPr="000F6476">
                            <w:rPr>
                              <w:color w:val="808080"/>
                              <w:spacing w:val="-1"/>
                              <w:sz w:val="18"/>
                              <w:lang w:val="es-PE"/>
                            </w:rPr>
                            <w:t xml:space="preserve"> </w:t>
                          </w:r>
                          <w:r w:rsidRPr="000F6476">
                            <w:rPr>
                              <w:color w:val="808080"/>
                              <w:spacing w:val="-2"/>
                              <w:sz w:val="18"/>
                              <w:lang w:val="es-PE"/>
                            </w:rPr>
                            <w:t>hombres”</w:t>
                          </w:r>
                        </w:p>
                        <w:p w14:paraId="59576A80" w14:textId="77777777" w:rsidR="006D177F" w:rsidRPr="000F6476" w:rsidRDefault="006D177F" w:rsidP="006D177F">
                          <w:pPr>
                            <w:spacing w:line="203" w:lineRule="exact"/>
                            <w:ind w:left="2" w:right="1"/>
                            <w:jc w:val="center"/>
                            <w:rPr>
                              <w:sz w:val="18"/>
                              <w:lang w:val="es-PE"/>
                            </w:rPr>
                          </w:pPr>
                          <w:r w:rsidRPr="000F6476">
                            <w:rPr>
                              <w:color w:val="808080"/>
                              <w:sz w:val="18"/>
                              <w:lang w:val="es-PE"/>
                            </w:rPr>
                            <w:t>“Año</w:t>
                          </w:r>
                          <w:r w:rsidRPr="000F6476">
                            <w:rPr>
                              <w:color w:val="808080"/>
                              <w:spacing w:val="-3"/>
                              <w:sz w:val="18"/>
                              <w:lang w:val="es-PE"/>
                            </w:rPr>
                            <w:t xml:space="preserve"> </w:t>
                          </w:r>
                          <w:r w:rsidRPr="000F6476">
                            <w:rPr>
                              <w:color w:val="808080"/>
                              <w:sz w:val="18"/>
                              <w:lang w:val="es-PE"/>
                            </w:rPr>
                            <w:t>del</w:t>
                          </w:r>
                          <w:r w:rsidRPr="000F6476">
                            <w:rPr>
                              <w:color w:val="808080"/>
                              <w:spacing w:val="-4"/>
                              <w:sz w:val="18"/>
                              <w:lang w:val="es-PE"/>
                            </w:rPr>
                            <w:t xml:space="preserve"> </w:t>
                          </w:r>
                          <w:r w:rsidRPr="000F6476">
                            <w:rPr>
                              <w:color w:val="808080"/>
                              <w:sz w:val="18"/>
                              <w:lang w:val="es-PE"/>
                            </w:rPr>
                            <w:t>Bicentenario,</w:t>
                          </w:r>
                          <w:r w:rsidRPr="000F6476">
                            <w:rPr>
                              <w:color w:val="808080"/>
                              <w:spacing w:val="-3"/>
                              <w:sz w:val="18"/>
                              <w:lang w:val="es-PE"/>
                            </w:rPr>
                            <w:t xml:space="preserve"> </w:t>
                          </w:r>
                          <w:r w:rsidRPr="000F6476">
                            <w:rPr>
                              <w:color w:val="808080"/>
                              <w:sz w:val="18"/>
                              <w:lang w:val="es-PE"/>
                            </w:rPr>
                            <w:t>de</w:t>
                          </w:r>
                          <w:r w:rsidRPr="000F6476">
                            <w:rPr>
                              <w:color w:val="808080"/>
                              <w:spacing w:val="-4"/>
                              <w:sz w:val="18"/>
                              <w:lang w:val="es-PE"/>
                            </w:rPr>
                            <w:t xml:space="preserve"> </w:t>
                          </w:r>
                          <w:r w:rsidRPr="000F6476">
                            <w:rPr>
                              <w:color w:val="808080"/>
                              <w:sz w:val="18"/>
                              <w:lang w:val="es-PE"/>
                            </w:rPr>
                            <w:t>la</w:t>
                          </w:r>
                          <w:r w:rsidRPr="000F6476">
                            <w:rPr>
                              <w:color w:val="808080"/>
                              <w:spacing w:val="-4"/>
                              <w:sz w:val="18"/>
                              <w:lang w:val="es-PE"/>
                            </w:rPr>
                            <w:t xml:space="preserve"> </w:t>
                          </w:r>
                          <w:r w:rsidRPr="000F6476">
                            <w:rPr>
                              <w:color w:val="808080"/>
                              <w:sz w:val="18"/>
                              <w:lang w:val="es-PE"/>
                            </w:rPr>
                            <w:t>consolidación</w:t>
                          </w:r>
                          <w:r w:rsidRPr="000F6476">
                            <w:rPr>
                              <w:color w:val="808080"/>
                              <w:spacing w:val="-4"/>
                              <w:sz w:val="18"/>
                              <w:lang w:val="es-PE"/>
                            </w:rPr>
                            <w:t xml:space="preserve"> </w:t>
                          </w:r>
                          <w:r w:rsidRPr="000F6476">
                            <w:rPr>
                              <w:color w:val="808080"/>
                              <w:sz w:val="18"/>
                              <w:lang w:val="es-PE"/>
                            </w:rPr>
                            <w:t>de</w:t>
                          </w:r>
                          <w:r w:rsidRPr="000F6476">
                            <w:rPr>
                              <w:color w:val="808080"/>
                              <w:spacing w:val="-4"/>
                              <w:sz w:val="18"/>
                              <w:lang w:val="es-PE"/>
                            </w:rPr>
                            <w:t xml:space="preserve"> </w:t>
                          </w:r>
                          <w:r w:rsidRPr="000F6476">
                            <w:rPr>
                              <w:color w:val="808080"/>
                              <w:sz w:val="18"/>
                              <w:lang w:val="es-PE"/>
                            </w:rPr>
                            <w:t>nuestra</w:t>
                          </w:r>
                          <w:r w:rsidRPr="000F6476">
                            <w:rPr>
                              <w:color w:val="808080"/>
                              <w:spacing w:val="-4"/>
                              <w:sz w:val="18"/>
                              <w:lang w:val="es-PE"/>
                            </w:rPr>
                            <w:t xml:space="preserve"> </w:t>
                          </w:r>
                          <w:r w:rsidRPr="000F6476">
                            <w:rPr>
                              <w:color w:val="808080"/>
                              <w:sz w:val="18"/>
                              <w:lang w:val="es-PE"/>
                            </w:rPr>
                            <w:t>Independencia,</w:t>
                          </w:r>
                          <w:r w:rsidRPr="000F6476">
                            <w:rPr>
                              <w:color w:val="808080"/>
                              <w:spacing w:val="-3"/>
                              <w:sz w:val="18"/>
                              <w:lang w:val="es-PE"/>
                            </w:rPr>
                            <w:t xml:space="preserve"> </w:t>
                          </w:r>
                          <w:r w:rsidRPr="000F6476">
                            <w:rPr>
                              <w:color w:val="808080"/>
                              <w:sz w:val="18"/>
                              <w:lang w:val="es-PE"/>
                            </w:rPr>
                            <w:t>y</w:t>
                          </w:r>
                          <w:r w:rsidRPr="000F6476">
                            <w:rPr>
                              <w:color w:val="808080"/>
                              <w:spacing w:val="-3"/>
                              <w:sz w:val="18"/>
                              <w:lang w:val="es-PE"/>
                            </w:rPr>
                            <w:t xml:space="preserve"> </w:t>
                          </w:r>
                          <w:r w:rsidRPr="000F6476">
                            <w:rPr>
                              <w:color w:val="808080"/>
                              <w:sz w:val="18"/>
                              <w:lang w:val="es-PE"/>
                            </w:rPr>
                            <w:t>de</w:t>
                          </w:r>
                          <w:r w:rsidRPr="000F6476">
                            <w:rPr>
                              <w:color w:val="808080"/>
                              <w:spacing w:val="-4"/>
                              <w:sz w:val="18"/>
                              <w:lang w:val="es-PE"/>
                            </w:rPr>
                            <w:t xml:space="preserve"> </w:t>
                          </w:r>
                          <w:r w:rsidRPr="000F6476">
                            <w:rPr>
                              <w:color w:val="808080"/>
                              <w:sz w:val="18"/>
                              <w:lang w:val="es-PE"/>
                            </w:rPr>
                            <w:t>la</w:t>
                          </w:r>
                          <w:r w:rsidRPr="000F6476">
                            <w:rPr>
                              <w:color w:val="808080"/>
                              <w:spacing w:val="-4"/>
                              <w:sz w:val="18"/>
                              <w:lang w:val="es-PE"/>
                            </w:rPr>
                            <w:t xml:space="preserve"> </w:t>
                          </w:r>
                          <w:r w:rsidRPr="000F6476">
                            <w:rPr>
                              <w:color w:val="808080"/>
                              <w:sz w:val="18"/>
                              <w:lang w:val="es-PE"/>
                            </w:rPr>
                            <w:t>conmemoración</w:t>
                          </w:r>
                          <w:r w:rsidRPr="000F6476">
                            <w:rPr>
                              <w:color w:val="808080"/>
                              <w:spacing w:val="-4"/>
                              <w:sz w:val="18"/>
                              <w:lang w:val="es-PE"/>
                            </w:rPr>
                            <w:t xml:space="preserve"> </w:t>
                          </w:r>
                          <w:r w:rsidRPr="000F6476">
                            <w:rPr>
                              <w:color w:val="808080"/>
                              <w:sz w:val="18"/>
                              <w:lang w:val="es-PE"/>
                            </w:rPr>
                            <w:t>de</w:t>
                          </w:r>
                          <w:r w:rsidRPr="000F6476">
                            <w:rPr>
                              <w:color w:val="808080"/>
                              <w:spacing w:val="-4"/>
                              <w:sz w:val="18"/>
                              <w:lang w:val="es-PE"/>
                            </w:rPr>
                            <w:t xml:space="preserve"> </w:t>
                          </w:r>
                          <w:r w:rsidRPr="000F6476">
                            <w:rPr>
                              <w:color w:val="808080"/>
                              <w:sz w:val="18"/>
                              <w:lang w:val="es-PE"/>
                            </w:rPr>
                            <w:t>las</w:t>
                          </w:r>
                          <w:r w:rsidRPr="000F6476">
                            <w:rPr>
                              <w:color w:val="808080"/>
                              <w:spacing w:val="-5"/>
                              <w:sz w:val="18"/>
                              <w:lang w:val="es-PE"/>
                            </w:rPr>
                            <w:t xml:space="preserve"> </w:t>
                          </w:r>
                          <w:r w:rsidRPr="000F6476">
                            <w:rPr>
                              <w:color w:val="808080"/>
                              <w:sz w:val="18"/>
                              <w:lang w:val="es-PE"/>
                            </w:rPr>
                            <w:t>heroicas batallas de Junín y Ayacucho”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EA73B15" id="_x0000_t202" coordsize="21600,21600" o:spt="202" path="m,l,21600r21600,l21600,xe">
              <v:stroke joinstyle="miter"/>
              <v:path gradientshapeok="t" o:connecttype="rect"/>
            </v:shapetype>
            <v:shape id="Textbox 12" o:spid="_x0000_s1026" type="#_x0000_t202" style="position:absolute;margin-left:113.25pt;margin-top:59.75pt;width:399.1pt;height:32.9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2P1kwEAABsDAAAOAAAAZHJzL2Uyb0RvYy54bWysUsFu2zAMvRfoPwi6N3aKLguMOMW2YkOB&#10;YivQ7gMUWYqNWaJKKrHz96MUJxm627CLRInU43uPWt2Prhd7g9SBr+V8VkphvIam89ta/nz9erOU&#10;gqLyjerBm1oeDMn79fXVagiVuYUW+sagYBBP1RBq2cYYqqIg3RqnaAbBeE5aQKciH3FbNKgGRnd9&#10;cVuWi2IAbAKCNkR8+3BMynXGt9bo+MNaMlH0tWRuMa+Y101ai/VKVVtUoe30REP9AwunOs9Nz1AP&#10;Kiqxw+4vKNdpBAIbZxpcAdZ22mQNrGZevlPz0qpgshY2h8LZJvp/sPr7/iU8o4jjZxh5gFkEhSfQ&#10;v4i9KYZA1VSTPKWKuDoJHS26tLMEwQ/Z28PZTzNGofnyQ7lYLktOac7dzT8uOE6gl9cBKX4z4EQK&#10;aok8r8xA7Z8oHktPJROZY//EJI6bkUtSuIHmwCIGnmMt6W2n0EjRP3o2Kg39FOAp2JwCjP0XyF8j&#10;afHwaRfBdrnzBXfqzBPI3Kffkkb85zlXXf70+jcAAAD//wMAUEsDBBQABgAIAAAAIQAVzBoT4AAA&#10;AAwBAAAPAAAAZHJzL2Rvd25yZXYueG1sTI/BTsMwEETvSPyDtUjcqN1AQ5vGqSoEJyREGg49OrGb&#10;WI3XIXbb8PdsT3Cb1TzNzuSbyfXsbMZgPUqYzwQwg43XFlsJX9XbwxJYiAq16j0aCT8mwKa4vclV&#10;pv0FS3PexZZRCIZMSehiHDLOQ9MZp8LMDwbJO/jRqUjn2HI9qguFu54nQqTcKYv0oVODeelMc9yd&#10;nITtHstX+/1Rf5aH0lbVSuB7epTy/m7aroFFM8U/GK71qToU1Kn2J9SB9RKSJF0QSsZ8ReJKiOTp&#10;GVhNarl4BF7k/P+I4hcAAP//AwBQSwECLQAUAAYACAAAACEAtoM4kv4AAADhAQAAEwAAAAAAAAAA&#10;AAAAAAAAAAAAW0NvbnRlbnRfVHlwZXNdLnhtbFBLAQItABQABgAIAAAAIQA4/SH/1gAAAJQBAAAL&#10;AAAAAAAAAAAAAAAAAC8BAABfcmVscy8ucmVsc1BLAQItABQABgAIAAAAIQD9N2P1kwEAABsDAAAO&#10;AAAAAAAAAAAAAAAAAC4CAABkcnMvZTJvRG9jLnhtbFBLAQItABQABgAIAAAAIQAVzBoT4AAAAAwB&#10;AAAPAAAAAAAAAAAAAAAAAO0DAABkcnMvZG93bnJldi54bWxQSwUGAAAAAAQABADzAAAA+gQAAAAA&#10;" filled="f" stroked="f">
              <v:textbox inset="0,0,0,0">
                <w:txbxContent>
                  <w:p w14:paraId="674190A8" w14:textId="77777777" w:rsidR="006D177F" w:rsidRDefault="006D177F" w:rsidP="006D177F">
                    <w:pPr>
                      <w:spacing w:after="0" w:line="203" w:lineRule="exact"/>
                      <w:ind w:left="2" w:right="1"/>
                      <w:jc w:val="center"/>
                      <w:rPr>
                        <w:color w:val="808080"/>
                        <w:spacing w:val="-2"/>
                        <w:sz w:val="18"/>
                        <w:lang w:val="es-PE"/>
                      </w:rPr>
                    </w:pPr>
                    <w:r w:rsidRPr="000F6476">
                      <w:rPr>
                        <w:color w:val="808080"/>
                        <w:sz w:val="18"/>
                        <w:lang w:val="es-PE"/>
                      </w:rPr>
                      <w:t>“Decenio</w:t>
                    </w:r>
                    <w:r w:rsidRPr="000F6476">
                      <w:rPr>
                        <w:color w:val="808080"/>
                        <w:spacing w:val="-2"/>
                        <w:sz w:val="18"/>
                        <w:lang w:val="es-PE"/>
                      </w:rPr>
                      <w:t xml:space="preserve"> </w:t>
                    </w:r>
                    <w:r w:rsidRPr="000F6476">
                      <w:rPr>
                        <w:color w:val="808080"/>
                        <w:sz w:val="18"/>
                        <w:lang w:val="es-PE"/>
                      </w:rPr>
                      <w:t>de</w:t>
                    </w:r>
                    <w:r w:rsidRPr="000F6476">
                      <w:rPr>
                        <w:color w:val="808080"/>
                        <w:spacing w:val="-3"/>
                        <w:sz w:val="18"/>
                        <w:lang w:val="es-PE"/>
                      </w:rPr>
                      <w:t xml:space="preserve"> </w:t>
                    </w:r>
                    <w:r w:rsidRPr="000F6476">
                      <w:rPr>
                        <w:color w:val="808080"/>
                        <w:sz w:val="18"/>
                        <w:lang w:val="es-PE"/>
                      </w:rPr>
                      <w:t>la</w:t>
                    </w:r>
                    <w:r w:rsidRPr="000F6476">
                      <w:rPr>
                        <w:color w:val="808080"/>
                        <w:spacing w:val="-3"/>
                        <w:sz w:val="18"/>
                        <w:lang w:val="es-PE"/>
                      </w:rPr>
                      <w:t xml:space="preserve"> </w:t>
                    </w:r>
                    <w:r w:rsidRPr="000F6476">
                      <w:rPr>
                        <w:color w:val="808080"/>
                        <w:sz w:val="18"/>
                        <w:lang w:val="es-PE"/>
                      </w:rPr>
                      <w:t>Igualdad</w:t>
                    </w:r>
                    <w:r w:rsidRPr="000F6476">
                      <w:rPr>
                        <w:color w:val="808080"/>
                        <w:spacing w:val="-1"/>
                        <w:sz w:val="18"/>
                        <w:lang w:val="es-PE"/>
                      </w:rPr>
                      <w:t xml:space="preserve"> </w:t>
                    </w:r>
                    <w:r w:rsidRPr="000F6476">
                      <w:rPr>
                        <w:color w:val="808080"/>
                        <w:sz w:val="18"/>
                        <w:lang w:val="es-PE"/>
                      </w:rPr>
                      <w:t>de</w:t>
                    </w:r>
                    <w:r w:rsidRPr="000F6476">
                      <w:rPr>
                        <w:color w:val="808080"/>
                        <w:spacing w:val="-2"/>
                        <w:sz w:val="18"/>
                        <w:lang w:val="es-PE"/>
                      </w:rPr>
                      <w:t xml:space="preserve"> </w:t>
                    </w:r>
                    <w:r w:rsidRPr="000F6476">
                      <w:rPr>
                        <w:color w:val="808080"/>
                        <w:sz w:val="18"/>
                        <w:lang w:val="es-PE"/>
                      </w:rPr>
                      <w:t>Oportunidades</w:t>
                    </w:r>
                    <w:r w:rsidRPr="000F6476">
                      <w:rPr>
                        <w:color w:val="808080"/>
                        <w:spacing w:val="-1"/>
                        <w:sz w:val="18"/>
                        <w:lang w:val="es-PE"/>
                      </w:rPr>
                      <w:t xml:space="preserve"> </w:t>
                    </w:r>
                    <w:r w:rsidRPr="000F6476">
                      <w:rPr>
                        <w:color w:val="808080"/>
                        <w:sz w:val="18"/>
                        <w:lang w:val="es-PE"/>
                      </w:rPr>
                      <w:t>para</w:t>
                    </w:r>
                    <w:r w:rsidRPr="000F6476">
                      <w:rPr>
                        <w:color w:val="808080"/>
                        <w:spacing w:val="1"/>
                        <w:sz w:val="18"/>
                        <w:lang w:val="es-PE"/>
                      </w:rPr>
                      <w:t xml:space="preserve"> </w:t>
                    </w:r>
                    <w:r w:rsidRPr="000F6476">
                      <w:rPr>
                        <w:color w:val="808080"/>
                        <w:sz w:val="18"/>
                        <w:lang w:val="es-PE"/>
                      </w:rPr>
                      <w:t>mujeres</w:t>
                    </w:r>
                    <w:r w:rsidRPr="000F6476">
                      <w:rPr>
                        <w:color w:val="808080"/>
                        <w:spacing w:val="-3"/>
                        <w:sz w:val="18"/>
                        <w:lang w:val="es-PE"/>
                      </w:rPr>
                      <w:t xml:space="preserve"> </w:t>
                    </w:r>
                    <w:r w:rsidRPr="000F6476">
                      <w:rPr>
                        <w:color w:val="808080"/>
                        <w:sz w:val="18"/>
                        <w:lang w:val="es-PE"/>
                      </w:rPr>
                      <w:t>y</w:t>
                    </w:r>
                    <w:r w:rsidRPr="000F6476">
                      <w:rPr>
                        <w:color w:val="808080"/>
                        <w:spacing w:val="-1"/>
                        <w:sz w:val="18"/>
                        <w:lang w:val="es-PE"/>
                      </w:rPr>
                      <w:t xml:space="preserve"> </w:t>
                    </w:r>
                    <w:r w:rsidRPr="000F6476">
                      <w:rPr>
                        <w:color w:val="808080"/>
                        <w:spacing w:val="-2"/>
                        <w:sz w:val="18"/>
                        <w:lang w:val="es-PE"/>
                      </w:rPr>
                      <w:t>hombres”</w:t>
                    </w:r>
                  </w:p>
                  <w:p w14:paraId="59576A80" w14:textId="77777777" w:rsidR="006D177F" w:rsidRPr="000F6476" w:rsidRDefault="006D177F" w:rsidP="006D177F">
                    <w:pPr>
                      <w:spacing w:line="203" w:lineRule="exact"/>
                      <w:ind w:left="2" w:right="1"/>
                      <w:jc w:val="center"/>
                      <w:rPr>
                        <w:sz w:val="18"/>
                        <w:lang w:val="es-PE"/>
                      </w:rPr>
                    </w:pPr>
                    <w:r w:rsidRPr="000F6476">
                      <w:rPr>
                        <w:color w:val="808080"/>
                        <w:sz w:val="18"/>
                        <w:lang w:val="es-PE"/>
                      </w:rPr>
                      <w:t>“Año</w:t>
                    </w:r>
                    <w:r w:rsidRPr="000F6476">
                      <w:rPr>
                        <w:color w:val="808080"/>
                        <w:spacing w:val="-3"/>
                        <w:sz w:val="18"/>
                        <w:lang w:val="es-PE"/>
                      </w:rPr>
                      <w:t xml:space="preserve"> </w:t>
                    </w:r>
                    <w:r w:rsidRPr="000F6476">
                      <w:rPr>
                        <w:color w:val="808080"/>
                        <w:sz w:val="18"/>
                        <w:lang w:val="es-PE"/>
                      </w:rPr>
                      <w:t>del</w:t>
                    </w:r>
                    <w:r w:rsidRPr="000F6476">
                      <w:rPr>
                        <w:color w:val="808080"/>
                        <w:spacing w:val="-4"/>
                        <w:sz w:val="18"/>
                        <w:lang w:val="es-PE"/>
                      </w:rPr>
                      <w:t xml:space="preserve"> </w:t>
                    </w:r>
                    <w:r w:rsidRPr="000F6476">
                      <w:rPr>
                        <w:color w:val="808080"/>
                        <w:sz w:val="18"/>
                        <w:lang w:val="es-PE"/>
                      </w:rPr>
                      <w:t>Bicentenario,</w:t>
                    </w:r>
                    <w:r w:rsidRPr="000F6476">
                      <w:rPr>
                        <w:color w:val="808080"/>
                        <w:spacing w:val="-3"/>
                        <w:sz w:val="18"/>
                        <w:lang w:val="es-PE"/>
                      </w:rPr>
                      <w:t xml:space="preserve"> </w:t>
                    </w:r>
                    <w:r w:rsidRPr="000F6476">
                      <w:rPr>
                        <w:color w:val="808080"/>
                        <w:sz w:val="18"/>
                        <w:lang w:val="es-PE"/>
                      </w:rPr>
                      <w:t>de</w:t>
                    </w:r>
                    <w:r w:rsidRPr="000F6476">
                      <w:rPr>
                        <w:color w:val="808080"/>
                        <w:spacing w:val="-4"/>
                        <w:sz w:val="18"/>
                        <w:lang w:val="es-PE"/>
                      </w:rPr>
                      <w:t xml:space="preserve"> </w:t>
                    </w:r>
                    <w:r w:rsidRPr="000F6476">
                      <w:rPr>
                        <w:color w:val="808080"/>
                        <w:sz w:val="18"/>
                        <w:lang w:val="es-PE"/>
                      </w:rPr>
                      <w:t>la</w:t>
                    </w:r>
                    <w:r w:rsidRPr="000F6476">
                      <w:rPr>
                        <w:color w:val="808080"/>
                        <w:spacing w:val="-4"/>
                        <w:sz w:val="18"/>
                        <w:lang w:val="es-PE"/>
                      </w:rPr>
                      <w:t xml:space="preserve"> </w:t>
                    </w:r>
                    <w:r w:rsidRPr="000F6476">
                      <w:rPr>
                        <w:color w:val="808080"/>
                        <w:sz w:val="18"/>
                        <w:lang w:val="es-PE"/>
                      </w:rPr>
                      <w:t>consolidación</w:t>
                    </w:r>
                    <w:r w:rsidRPr="000F6476">
                      <w:rPr>
                        <w:color w:val="808080"/>
                        <w:spacing w:val="-4"/>
                        <w:sz w:val="18"/>
                        <w:lang w:val="es-PE"/>
                      </w:rPr>
                      <w:t xml:space="preserve"> </w:t>
                    </w:r>
                    <w:r w:rsidRPr="000F6476">
                      <w:rPr>
                        <w:color w:val="808080"/>
                        <w:sz w:val="18"/>
                        <w:lang w:val="es-PE"/>
                      </w:rPr>
                      <w:t>de</w:t>
                    </w:r>
                    <w:r w:rsidRPr="000F6476">
                      <w:rPr>
                        <w:color w:val="808080"/>
                        <w:spacing w:val="-4"/>
                        <w:sz w:val="18"/>
                        <w:lang w:val="es-PE"/>
                      </w:rPr>
                      <w:t xml:space="preserve"> </w:t>
                    </w:r>
                    <w:r w:rsidRPr="000F6476">
                      <w:rPr>
                        <w:color w:val="808080"/>
                        <w:sz w:val="18"/>
                        <w:lang w:val="es-PE"/>
                      </w:rPr>
                      <w:t>nuestra</w:t>
                    </w:r>
                    <w:r w:rsidRPr="000F6476">
                      <w:rPr>
                        <w:color w:val="808080"/>
                        <w:spacing w:val="-4"/>
                        <w:sz w:val="18"/>
                        <w:lang w:val="es-PE"/>
                      </w:rPr>
                      <w:t xml:space="preserve"> </w:t>
                    </w:r>
                    <w:r w:rsidRPr="000F6476">
                      <w:rPr>
                        <w:color w:val="808080"/>
                        <w:sz w:val="18"/>
                        <w:lang w:val="es-PE"/>
                      </w:rPr>
                      <w:t>Independencia,</w:t>
                    </w:r>
                    <w:r w:rsidRPr="000F6476">
                      <w:rPr>
                        <w:color w:val="808080"/>
                        <w:spacing w:val="-3"/>
                        <w:sz w:val="18"/>
                        <w:lang w:val="es-PE"/>
                      </w:rPr>
                      <w:t xml:space="preserve"> </w:t>
                    </w:r>
                    <w:r w:rsidRPr="000F6476">
                      <w:rPr>
                        <w:color w:val="808080"/>
                        <w:sz w:val="18"/>
                        <w:lang w:val="es-PE"/>
                      </w:rPr>
                      <w:t>y</w:t>
                    </w:r>
                    <w:r w:rsidRPr="000F6476">
                      <w:rPr>
                        <w:color w:val="808080"/>
                        <w:spacing w:val="-3"/>
                        <w:sz w:val="18"/>
                        <w:lang w:val="es-PE"/>
                      </w:rPr>
                      <w:t xml:space="preserve"> </w:t>
                    </w:r>
                    <w:r w:rsidRPr="000F6476">
                      <w:rPr>
                        <w:color w:val="808080"/>
                        <w:sz w:val="18"/>
                        <w:lang w:val="es-PE"/>
                      </w:rPr>
                      <w:t>de</w:t>
                    </w:r>
                    <w:r w:rsidRPr="000F6476">
                      <w:rPr>
                        <w:color w:val="808080"/>
                        <w:spacing w:val="-4"/>
                        <w:sz w:val="18"/>
                        <w:lang w:val="es-PE"/>
                      </w:rPr>
                      <w:t xml:space="preserve"> </w:t>
                    </w:r>
                    <w:r w:rsidRPr="000F6476">
                      <w:rPr>
                        <w:color w:val="808080"/>
                        <w:sz w:val="18"/>
                        <w:lang w:val="es-PE"/>
                      </w:rPr>
                      <w:t>la</w:t>
                    </w:r>
                    <w:r w:rsidRPr="000F6476">
                      <w:rPr>
                        <w:color w:val="808080"/>
                        <w:spacing w:val="-4"/>
                        <w:sz w:val="18"/>
                        <w:lang w:val="es-PE"/>
                      </w:rPr>
                      <w:t xml:space="preserve"> </w:t>
                    </w:r>
                    <w:r w:rsidRPr="000F6476">
                      <w:rPr>
                        <w:color w:val="808080"/>
                        <w:sz w:val="18"/>
                        <w:lang w:val="es-PE"/>
                      </w:rPr>
                      <w:t>conmemoración</w:t>
                    </w:r>
                    <w:r w:rsidRPr="000F6476">
                      <w:rPr>
                        <w:color w:val="808080"/>
                        <w:spacing w:val="-4"/>
                        <w:sz w:val="18"/>
                        <w:lang w:val="es-PE"/>
                      </w:rPr>
                      <w:t xml:space="preserve"> </w:t>
                    </w:r>
                    <w:r w:rsidRPr="000F6476">
                      <w:rPr>
                        <w:color w:val="808080"/>
                        <w:sz w:val="18"/>
                        <w:lang w:val="es-PE"/>
                      </w:rPr>
                      <w:t>de</w:t>
                    </w:r>
                    <w:r w:rsidRPr="000F6476">
                      <w:rPr>
                        <w:color w:val="808080"/>
                        <w:spacing w:val="-4"/>
                        <w:sz w:val="18"/>
                        <w:lang w:val="es-PE"/>
                      </w:rPr>
                      <w:t xml:space="preserve"> </w:t>
                    </w:r>
                    <w:r w:rsidRPr="000F6476">
                      <w:rPr>
                        <w:color w:val="808080"/>
                        <w:sz w:val="18"/>
                        <w:lang w:val="es-PE"/>
                      </w:rPr>
                      <w:t>las</w:t>
                    </w:r>
                    <w:r w:rsidRPr="000F6476">
                      <w:rPr>
                        <w:color w:val="808080"/>
                        <w:spacing w:val="-5"/>
                        <w:sz w:val="18"/>
                        <w:lang w:val="es-PE"/>
                      </w:rPr>
                      <w:t xml:space="preserve"> </w:t>
                    </w:r>
                    <w:r w:rsidRPr="000F6476">
                      <w:rPr>
                        <w:color w:val="808080"/>
                        <w:sz w:val="18"/>
                        <w:lang w:val="es-PE"/>
                      </w:rPr>
                      <w:t>heroicas batallas de Junín y Ayacucho”</w:t>
                    </w:r>
                  </w:p>
                </w:txbxContent>
              </v:textbox>
              <w10:wrap anchorx="page" anchory="page"/>
            </v:shape>
          </w:pict>
        </mc:Fallback>
      </mc:AlternateContent>
    </w:r>
    <w:r>
      <w:rPr>
        <w:noProof/>
      </w:rPr>
      <w:drawing>
        <wp:anchor distT="0" distB="0" distL="0" distR="0" simplePos="0" relativeHeight="251659264" behindDoc="1" locked="0" layoutInCell="1" allowOverlap="1" wp14:anchorId="26A53A49" wp14:editId="1652DC8C">
          <wp:simplePos x="0" y="0"/>
          <wp:positionH relativeFrom="page">
            <wp:posOffset>914400</wp:posOffset>
          </wp:positionH>
          <wp:positionV relativeFrom="page">
            <wp:posOffset>229870</wp:posOffset>
          </wp:positionV>
          <wp:extent cx="3355200" cy="468000"/>
          <wp:effectExtent l="0" t="0" r="0" b="8255"/>
          <wp:wrapNone/>
          <wp:docPr id="981743350"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3355200" cy="4680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wwP9oELIB3V8FD" int2:id="aRIrB5eU">
      <int2:state int2:value="Rejected" int2:type="AugLoop_Text_Critique"/>
    </int2:textHash>
    <int2:textHash int2:hashCode="2Yz7MShqmyqmzq" int2:id="UwqBgCX3">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E049E"/>
    <w:multiLevelType w:val="hybridMultilevel"/>
    <w:tmpl w:val="C6F412C8"/>
    <w:lvl w:ilvl="0" w:tplc="C8564446">
      <w:start w:val="1"/>
      <w:numFmt w:val="lowerLetter"/>
      <w:lvlText w:val="%1)"/>
      <w:lvlJc w:val="left"/>
      <w:pPr>
        <w:ind w:left="316" w:hanging="252"/>
      </w:pPr>
      <w:rPr>
        <w:rFonts w:ascii="Calibri" w:eastAsia="Calibri" w:hAnsi="Calibri" w:cs="Calibri" w:hint="default"/>
        <w:i/>
        <w:iCs/>
        <w:spacing w:val="-1"/>
        <w:w w:val="100"/>
        <w:sz w:val="22"/>
        <w:szCs w:val="22"/>
        <w:lang w:val="es-ES" w:eastAsia="en-US" w:bidi="ar-SA"/>
      </w:rPr>
    </w:lvl>
    <w:lvl w:ilvl="1" w:tplc="AD2CFAC0">
      <w:numFmt w:val="bullet"/>
      <w:lvlText w:val="•"/>
      <w:lvlJc w:val="left"/>
      <w:pPr>
        <w:ind w:left="1073" w:hanging="252"/>
      </w:pPr>
      <w:rPr>
        <w:rFonts w:hint="default"/>
        <w:lang w:val="es-ES" w:eastAsia="en-US" w:bidi="ar-SA"/>
      </w:rPr>
    </w:lvl>
    <w:lvl w:ilvl="2" w:tplc="5A828AD2">
      <w:numFmt w:val="bullet"/>
      <w:lvlText w:val="•"/>
      <w:lvlJc w:val="left"/>
      <w:pPr>
        <w:ind w:left="1836" w:hanging="252"/>
      </w:pPr>
      <w:rPr>
        <w:rFonts w:hint="default"/>
        <w:lang w:val="es-ES" w:eastAsia="en-US" w:bidi="ar-SA"/>
      </w:rPr>
    </w:lvl>
    <w:lvl w:ilvl="3" w:tplc="329040FA">
      <w:numFmt w:val="bullet"/>
      <w:lvlText w:val="•"/>
      <w:lvlJc w:val="left"/>
      <w:pPr>
        <w:ind w:left="2599" w:hanging="252"/>
      </w:pPr>
      <w:rPr>
        <w:rFonts w:hint="default"/>
        <w:lang w:val="es-ES" w:eastAsia="en-US" w:bidi="ar-SA"/>
      </w:rPr>
    </w:lvl>
    <w:lvl w:ilvl="4" w:tplc="45C894E4">
      <w:numFmt w:val="bullet"/>
      <w:lvlText w:val="•"/>
      <w:lvlJc w:val="left"/>
      <w:pPr>
        <w:ind w:left="3362" w:hanging="252"/>
      </w:pPr>
      <w:rPr>
        <w:rFonts w:hint="default"/>
        <w:lang w:val="es-ES" w:eastAsia="en-US" w:bidi="ar-SA"/>
      </w:rPr>
    </w:lvl>
    <w:lvl w:ilvl="5" w:tplc="79785020">
      <w:numFmt w:val="bullet"/>
      <w:lvlText w:val="•"/>
      <w:lvlJc w:val="left"/>
      <w:pPr>
        <w:ind w:left="4125" w:hanging="252"/>
      </w:pPr>
      <w:rPr>
        <w:rFonts w:hint="default"/>
        <w:lang w:val="es-ES" w:eastAsia="en-US" w:bidi="ar-SA"/>
      </w:rPr>
    </w:lvl>
    <w:lvl w:ilvl="6" w:tplc="76425028">
      <w:numFmt w:val="bullet"/>
      <w:lvlText w:val="•"/>
      <w:lvlJc w:val="left"/>
      <w:pPr>
        <w:ind w:left="4888" w:hanging="252"/>
      </w:pPr>
      <w:rPr>
        <w:rFonts w:hint="default"/>
        <w:lang w:val="es-ES" w:eastAsia="en-US" w:bidi="ar-SA"/>
      </w:rPr>
    </w:lvl>
    <w:lvl w:ilvl="7" w:tplc="89945DDA">
      <w:numFmt w:val="bullet"/>
      <w:lvlText w:val="•"/>
      <w:lvlJc w:val="left"/>
      <w:pPr>
        <w:ind w:left="5651" w:hanging="252"/>
      </w:pPr>
      <w:rPr>
        <w:rFonts w:hint="default"/>
        <w:lang w:val="es-ES" w:eastAsia="en-US" w:bidi="ar-SA"/>
      </w:rPr>
    </w:lvl>
    <w:lvl w:ilvl="8" w:tplc="DB2EFB5A">
      <w:numFmt w:val="bullet"/>
      <w:lvlText w:val="•"/>
      <w:lvlJc w:val="left"/>
      <w:pPr>
        <w:ind w:left="6414" w:hanging="252"/>
      </w:pPr>
      <w:rPr>
        <w:rFonts w:hint="default"/>
        <w:lang w:val="es-ES" w:eastAsia="en-US" w:bidi="ar-SA"/>
      </w:rPr>
    </w:lvl>
  </w:abstractNum>
  <w:abstractNum w:abstractNumId="1" w15:restartNumberingAfterBreak="0">
    <w:nsid w:val="2B970491"/>
    <w:multiLevelType w:val="multilevel"/>
    <w:tmpl w:val="E3D28454"/>
    <w:lvl w:ilvl="0">
      <w:start w:val="59"/>
      <w:numFmt w:val="decimal"/>
      <w:lvlText w:val="%1"/>
      <w:lvlJc w:val="left"/>
      <w:pPr>
        <w:ind w:left="1013" w:hanging="518"/>
      </w:pPr>
      <w:rPr>
        <w:rFonts w:hint="default"/>
        <w:lang w:val="es-ES" w:eastAsia="en-US" w:bidi="ar-SA"/>
      </w:rPr>
    </w:lvl>
    <w:lvl w:ilvl="1">
      <w:start w:val="1"/>
      <w:numFmt w:val="decimal"/>
      <w:lvlText w:val="%1.%2"/>
      <w:lvlJc w:val="left"/>
      <w:pPr>
        <w:ind w:left="1013" w:hanging="518"/>
      </w:pPr>
      <w:rPr>
        <w:rFonts w:ascii="Calibri" w:eastAsia="Calibri" w:hAnsi="Calibri" w:cs="Calibri" w:hint="default"/>
        <w:b w:val="0"/>
        <w:bCs w:val="0"/>
        <w:i/>
        <w:iCs/>
        <w:spacing w:val="-1"/>
        <w:w w:val="100"/>
        <w:sz w:val="22"/>
        <w:szCs w:val="22"/>
        <w:lang w:val="es-ES" w:eastAsia="en-US" w:bidi="ar-SA"/>
      </w:rPr>
    </w:lvl>
    <w:lvl w:ilvl="2">
      <w:numFmt w:val="bullet"/>
      <w:lvlText w:val="•"/>
      <w:lvlJc w:val="left"/>
      <w:pPr>
        <w:ind w:left="2545" w:hanging="518"/>
      </w:pPr>
      <w:rPr>
        <w:rFonts w:hint="default"/>
        <w:lang w:val="es-ES" w:eastAsia="en-US" w:bidi="ar-SA"/>
      </w:rPr>
    </w:lvl>
    <w:lvl w:ilvl="3">
      <w:numFmt w:val="bullet"/>
      <w:lvlText w:val="•"/>
      <w:lvlJc w:val="left"/>
      <w:pPr>
        <w:ind w:left="3308" w:hanging="518"/>
      </w:pPr>
      <w:rPr>
        <w:rFonts w:hint="default"/>
        <w:lang w:val="es-ES" w:eastAsia="en-US" w:bidi="ar-SA"/>
      </w:rPr>
    </w:lvl>
    <w:lvl w:ilvl="4">
      <w:numFmt w:val="bullet"/>
      <w:lvlText w:val="•"/>
      <w:lvlJc w:val="left"/>
      <w:pPr>
        <w:ind w:left="4071" w:hanging="518"/>
      </w:pPr>
      <w:rPr>
        <w:rFonts w:hint="default"/>
        <w:lang w:val="es-ES" w:eastAsia="en-US" w:bidi="ar-SA"/>
      </w:rPr>
    </w:lvl>
    <w:lvl w:ilvl="5">
      <w:numFmt w:val="bullet"/>
      <w:lvlText w:val="•"/>
      <w:lvlJc w:val="left"/>
      <w:pPr>
        <w:ind w:left="4834" w:hanging="518"/>
      </w:pPr>
      <w:rPr>
        <w:rFonts w:hint="default"/>
        <w:lang w:val="es-ES" w:eastAsia="en-US" w:bidi="ar-SA"/>
      </w:rPr>
    </w:lvl>
    <w:lvl w:ilvl="6">
      <w:numFmt w:val="bullet"/>
      <w:lvlText w:val="•"/>
      <w:lvlJc w:val="left"/>
      <w:pPr>
        <w:ind w:left="5597" w:hanging="518"/>
      </w:pPr>
      <w:rPr>
        <w:rFonts w:hint="default"/>
        <w:lang w:val="es-ES" w:eastAsia="en-US" w:bidi="ar-SA"/>
      </w:rPr>
    </w:lvl>
    <w:lvl w:ilvl="7">
      <w:numFmt w:val="bullet"/>
      <w:lvlText w:val="•"/>
      <w:lvlJc w:val="left"/>
      <w:pPr>
        <w:ind w:left="6360" w:hanging="518"/>
      </w:pPr>
      <w:rPr>
        <w:rFonts w:hint="default"/>
        <w:lang w:val="es-ES" w:eastAsia="en-US" w:bidi="ar-SA"/>
      </w:rPr>
    </w:lvl>
    <w:lvl w:ilvl="8">
      <w:numFmt w:val="bullet"/>
      <w:lvlText w:val="•"/>
      <w:lvlJc w:val="left"/>
      <w:pPr>
        <w:ind w:left="7123" w:hanging="518"/>
      </w:pPr>
      <w:rPr>
        <w:rFonts w:hint="default"/>
        <w:lang w:val="es-ES" w:eastAsia="en-US" w:bidi="ar-SA"/>
      </w:rPr>
    </w:lvl>
  </w:abstractNum>
  <w:abstractNum w:abstractNumId="2" w15:restartNumberingAfterBreak="0">
    <w:nsid w:val="345F4F00"/>
    <w:multiLevelType w:val="multilevel"/>
    <w:tmpl w:val="D8B65006"/>
    <w:lvl w:ilvl="0">
      <w:start w:val="3"/>
      <w:numFmt w:val="decimal"/>
      <w:lvlText w:val="%1"/>
      <w:lvlJc w:val="left"/>
      <w:pPr>
        <w:ind w:left="1025" w:hanging="555"/>
      </w:pPr>
      <w:rPr>
        <w:rFonts w:hint="default"/>
        <w:lang w:val="es-ES" w:eastAsia="en-US" w:bidi="ar-SA"/>
      </w:rPr>
    </w:lvl>
    <w:lvl w:ilvl="1">
      <w:start w:val="38"/>
      <w:numFmt w:val="decimal"/>
      <w:lvlText w:val="%1.%2."/>
      <w:lvlJc w:val="left"/>
      <w:pPr>
        <w:ind w:left="1025" w:hanging="555"/>
      </w:pPr>
      <w:rPr>
        <w:rFonts w:ascii="Calibri" w:eastAsia="Calibri" w:hAnsi="Calibri" w:cs="Calibri" w:hint="default"/>
        <w:i/>
        <w:iCs/>
        <w:spacing w:val="-1"/>
        <w:w w:val="100"/>
        <w:sz w:val="22"/>
        <w:szCs w:val="22"/>
        <w:lang w:val="es-ES" w:eastAsia="en-US" w:bidi="ar-SA"/>
      </w:rPr>
    </w:lvl>
    <w:lvl w:ilvl="2">
      <w:numFmt w:val="bullet"/>
      <w:lvlText w:val="•"/>
      <w:lvlJc w:val="left"/>
      <w:pPr>
        <w:ind w:left="2545" w:hanging="555"/>
      </w:pPr>
      <w:rPr>
        <w:rFonts w:hint="default"/>
        <w:lang w:val="es-ES" w:eastAsia="en-US" w:bidi="ar-SA"/>
      </w:rPr>
    </w:lvl>
    <w:lvl w:ilvl="3">
      <w:numFmt w:val="bullet"/>
      <w:lvlText w:val="•"/>
      <w:lvlJc w:val="left"/>
      <w:pPr>
        <w:ind w:left="3308" w:hanging="555"/>
      </w:pPr>
      <w:rPr>
        <w:rFonts w:hint="default"/>
        <w:lang w:val="es-ES" w:eastAsia="en-US" w:bidi="ar-SA"/>
      </w:rPr>
    </w:lvl>
    <w:lvl w:ilvl="4">
      <w:numFmt w:val="bullet"/>
      <w:lvlText w:val="•"/>
      <w:lvlJc w:val="left"/>
      <w:pPr>
        <w:ind w:left="4071" w:hanging="555"/>
      </w:pPr>
      <w:rPr>
        <w:rFonts w:hint="default"/>
        <w:lang w:val="es-ES" w:eastAsia="en-US" w:bidi="ar-SA"/>
      </w:rPr>
    </w:lvl>
    <w:lvl w:ilvl="5">
      <w:numFmt w:val="bullet"/>
      <w:lvlText w:val="•"/>
      <w:lvlJc w:val="left"/>
      <w:pPr>
        <w:ind w:left="4834" w:hanging="555"/>
      </w:pPr>
      <w:rPr>
        <w:rFonts w:hint="default"/>
        <w:lang w:val="es-ES" w:eastAsia="en-US" w:bidi="ar-SA"/>
      </w:rPr>
    </w:lvl>
    <w:lvl w:ilvl="6">
      <w:numFmt w:val="bullet"/>
      <w:lvlText w:val="•"/>
      <w:lvlJc w:val="left"/>
      <w:pPr>
        <w:ind w:left="5597" w:hanging="555"/>
      </w:pPr>
      <w:rPr>
        <w:rFonts w:hint="default"/>
        <w:lang w:val="es-ES" w:eastAsia="en-US" w:bidi="ar-SA"/>
      </w:rPr>
    </w:lvl>
    <w:lvl w:ilvl="7">
      <w:numFmt w:val="bullet"/>
      <w:lvlText w:val="•"/>
      <w:lvlJc w:val="left"/>
      <w:pPr>
        <w:ind w:left="6360" w:hanging="555"/>
      </w:pPr>
      <w:rPr>
        <w:rFonts w:hint="default"/>
        <w:lang w:val="es-ES" w:eastAsia="en-US" w:bidi="ar-SA"/>
      </w:rPr>
    </w:lvl>
    <w:lvl w:ilvl="8">
      <w:numFmt w:val="bullet"/>
      <w:lvlText w:val="•"/>
      <w:lvlJc w:val="left"/>
      <w:pPr>
        <w:ind w:left="7123" w:hanging="555"/>
      </w:pPr>
      <w:rPr>
        <w:rFonts w:hint="default"/>
        <w:lang w:val="es-ES" w:eastAsia="en-US" w:bidi="ar-SA"/>
      </w:rPr>
    </w:lvl>
  </w:abstractNum>
  <w:abstractNum w:abstractNumId="3" w15:restartNumberingAfterBreak="0">
    <w:nsid w:val="61E96EAE"/>
    <w:multiLevelType w:val="multilevel"/>
    <w:tmpl w:val="AEAA4E06"/>
    <w:lvl w:ilvl="0">
      <w:start w:val="21"/>
      <w:numFmt w:val="decimal"/>
      <w:lvlText w:val="%1"/>
      <w:lvlJc w:val="left"/>
      <w:pPr>
        <w:ind w:left="1025" w:hanging="653"/>
      </w:pPr>
      <w:rPr>
        <w:rFonts w:hint="default"/>
        <w:lang w:val="es-ES" w:eastAsia="en-US" w:bidi="ar-SA"/>
      </w:rPr>
    </w:lvl>
    <w:lvl w:ilvl="1">
      <w:start w:val="1"/>
      <w:numFmt w:val="upperLetter"/>
      <w:lvlText w:val="%1-%2"/>
      <w:lvlJc w:val="left"/>
      <w:pPr>
        <w:ind w:left="1025" w:hanging="653"/>
      </w:pPr>
      <w:rPr>
        <w:rFonts w:hint="default"/>
        <w:lang w:val="es-ES" w:eastAsia="en-US" w:bidi="ar-SA"/>
      </w:rPr>
    </w:lvl>
    <w:lvl w:ilvl="2">
      <w:start w:val="5"/>
      <w:numFmt w:val="decimal"/>
      <w:lvlText w:val="%1-%2-%3"/>
      <w:lvlJc w:val="left"/>
      <w:pPr>
        <w:ind w:left="1025" w:hanging="653"/>
      </w:pPr>
      <w:rPr>
        <w:rFonts w:ascii="Calibri" w:eastAsia="Calibri" w:hAnsi="Calibri" w:cs="Calibri" w:hint="default"/>
        <w:i/>
        <w:iCs/>
        <w:spacing w:val="-1"/>
        <w:w w:val="100"/>
        <w:sz w:val="22"/>
        <w:szCs w:val="22"/>
        <w:lang w:val="es-ES" w:eastAsia="en-US" w:bidi="ar-SA"/>
      </w:rPr>
    </w:lvl>
    <w:lvl w:ilvl="3">
      <w:numFmt w:val="bullet"/>
      <w:lvlText w:val="•"/>
      <w:lvlJc w:val="left"/>
      <w:pPr>
        <w:ind w:left="3308" w:hanging="653"/>
      </w:pPr>
      <w:rPr>
        <w:rFonts w:hint="default"/>
        <w:lang w:val="es-ES" w:eastAsia="en-US" w:bidi="ar-SA"/>
      </w:rPr>
    </w:lvl>
    <w:lvl w:ilvl="4">
      <w:numFmt w:val="bullet"/>
      <w:lvlText w:val="•"/>
      <w:lvlJc w:val="left"/>
      <w:pPr>
        <w:ind w:left="4071" w:hanging="653"/>
      </w:pPr>
      <w:rPr>
        <w:rFonts w:hint="default"/>
        <w:lang w:val="es-ES" w:eastAsia="en-US" w:bidi="ar-SA"/>
      </w:rPr>
    </w:lvl>
    <w:lvl w:ilvl="5">
      <w:numFmt w:val="bullet"/>
      <w:lvlText w:val="•"/>
      <w:lvlJc w:val="left"/>
      <w:pPr>
        <w:ind w:left="4834" w:hanging="653"/>
      </w:pPr>
      <w:rPr>
        <w:rFonts w:hint="default"/>
        <w:lang w:val="es-ES" w:eastAsia="en-US" w:bidi="ar-SA"/>
      </w:rPr>
    </w:lvl>
    <w:lvl w:ilvl="6">
      <w:numFmt w:val="bullet"/>
      <w:lvlText w:val="•"/>
      <w:lvlJc w:val="left"/>
      <w:pPr>
        <w:ind w:left="5597" w:hanging="653"/>
      </w:pPr>
      <w:rPr>
        <w:rFonts w:hint="default"/>
        <w:lang w:val="es-ES" w:eastAsia="en-US" w:bidi="ar-SA"/>
      </w:rPr>
    </w:lvl>
    <w:lvl w:ilvl="7">
      <w:numFmt w:val="bullet"/>
      <w:lvlText w:val="•"/>
      <w:lvlJc w:val="left"/>
      <w:pPr>
        <w:ind w:left="6360" w:hanging="653"/>
      </w:pPr>
      <w:rPr>
        <w:rFonts w:hint="default"/>
        <w:lang w:val="es-ES" w:eastAsia="en-US" w:bidi="ar-SA"/>
      </w:rPr>
    </w:lvl>
    <w:lvl w:ilvl="8">
      <w:numFmt w:val="bullet"/>
      <w:lvlText w:val="•"/>
      <w:lvlJc w:val="left"/>
      <w:pPr>
        <w:ind w:left="7123" w:hanging="653"/>
      </w:pPr>
      <w:rPr>
        <w:rFonts w:hint="default"/>
        <w:lang w:val="es-ES" w:eastAsia="en-US" w:bidi="ar-SA"/>
      </w:rPr>
    </w:lvl>
  </w:abstractNum>
  <w:abstractNum w:abstractNumId="4" w15:restartNumberingAfterBreak="0">
    <w:nsid w:val="7EB66F47"/>
    <w:multiLevelType w:val="multilevel"/>
    <w:tmpl w:val="879294A6"/>
    <w:lvl w:ilvl="0">
      <w:start w:val="21"/>
      <w:numFmt w:val="decimal"/>
      <w:lvlText w:val="%1"/>
      <w:lvlJc w:val="left"/>
      <w:pPr>
        <w:ind w:left="1025" w:hanging="660"/>
      </w:pPr>
      <w:rPr>
        <w:rFonts w:hint="default"/>
        <w:lang w:val="es-ES" w:eastAsia="en-US" w:bidi="ar-SA"/>
      </w:rPr>
    </w:lvl>
    <w:lvl w:ilvl="1">
      <w:start w:val="1"/>
      <w:numFmt w:val="upperLetter"/>
      <w:lvlText w:val="%1-%2"/>
      <w:lvlJc w:val="left"/>
      <w:pPr>
        <w:ind w:left="1025" w:hanging="660"/>
      </w:pPr>
      <w:rPr>
        <w:rFonts w:hint="default"/>
        <w:lang w:val="es-ES" w:eastAsia="en-US" w:bidi="ar-SA"/>
      </w:rPr>
    </w:lvl>
    <w:lvl w:ilvl="2">
      <w:start w:val="1"/>
      <w:numFmt w:val="decimal"/>
      <w:lvlText w:val="%1-%2-%3"/>
      <w:lvlJc w:val="left"/>
      <w:pPr>
        <w:ind w:left="1025" w:hanging="660"/>
      </w:pPr>
      <w:rPr>
        <w:rFonts w:ascii="Calibri" w:eastAsia="Calibri" w:hAnsi="Calibri" w:cs="Calibri" w:hint="default"/>
        <w:i/>
        <w:iCs/>
        <w:spacing w:val="-1"/>
        <w:w w:val="100"/>
        <w:sz w:val="22"/>
        <w:szCs w:val="22"/>
        <w:lang w:val="es-ES" w:eastAsia="en-US" w:bidi="ar-SA"/>
      </w:rPr>
    </w:lvl>
    <w:lvl w:ilvl="3">
      <w:numFmt w:val="bullet"/>
      <w:lvlText w:val="•"/>
      <w:lvlJc w:val="left"/>
      <w:pPr>
        <w:ind w:left="3308" w:hanging="660"/>
      </w:pPr>
      <w:rPr>
        <w:rFonts w:hint="default"/>
        <w:lang w:val="es-ES" w:eastAsia="en-US" w:bidi="ar-SA"/>
      </w:rPr>
    </w:lvl>
    <w:lvl w:ilvl="4">
      <w:numFmt w:val="bullet"/>
      <w:lvlText w:val="•"/>
      <w:lvlJc w:val="left"/>
      <w:pPr>
        <w:ind w:left="4071" w:hanging="660"/>
      </w:pPr>
      <w:rPr>
        <w:rFonts w:hint="default"/>
        <w:lang w:val="es-ES" w:eastAsia="en-US" w:bidi="ar-SA"/>
      </w:rPr>
    </w:lvl>
    <w:lvl w:ilvl="5">
      <w:numFmt w:val="bullet"/>
      <w:lvlText w:val="•"/>
      <w:lvlJc w:val="left"/>
      <w:pPr>
        <w:ind w:left="4834" w:hanging="660"/>
      </w:pPr>
      <w:rPr>
        <w:rFonts w:hint="default"/>
        <w:lang w:val="es-ES" w:eastAsia="en-US" w:bidi="ar-SA"/>
      </w:rPr>
    </w:lvl>
    <w:lvl w:ilvl="6">
      <w:numFmt w:val="bullet"/>
      <w:lvlText w:val="•"/>
      <w:lvlJc w:val="left"/>
      <w:pPr>
        <w:ind w:left="5597" w:hanging="660"/>
      </w:pPr>
      <w:rPr>
        <w:rFonts w:hint="default"/>
        <w:lang w:val="es-ES" w:eastAsia="en-US" w:bidi="ar-SA"/>
      </w:rPr>
    </w:lvl>
    <w:lvl w:ilvl="7">
      <w:numFmt w:val="bullet"/>
      <w:lvlText w:val="•"/>
      <w:lvlJc w:val="left"/>
      <w:pPr>
        <w:ind w:left="6360" w:hanging="660"/>
      </w:pPr>
      <w:rPr>
        <w:rFonts w:hint="default"/>
        <w:lang w:val="es-ES" w:eastAsia="en-US" w:bidi="ar-SA"/>
      </w:rPr>
    </w:lvl>
    <w:lvl w:ilvl="8">
      <w:numFmt w:val="bullet"/>
      <w:lvlText w:val="•"/>
      <w:lvlJc w:val="left"/>
      <w:pPr>
        <w:ind w:left="7123" w:hanging="660"/>
      </w:pPr>
      <w:rPr>
        <w:rFonts w:hint="default"/>
        <w:lang w:val="es-ES" w:eastAsia="en-US" w:bidi="ar-SA"/>
      </w:rPr>
    </w:lvl>
  </w:abstractNum>
  <w:num w:numId="1" w16cid:durableId="923223992">
    <w:abstractNumId w:val="3"/>
  </w:num>
  <w:num w:numId="2" w16cid:durableId="1756970700">
    <w:abstractNumId w:val="4"/>
  </w:num>
  <w:num w:numId="3" w16cid:durableId="92485007">
    <w:abstractNumId w:val="0"/>
  </w:num>
  <w:num w:numId="4" w16cid:durableId="787118101">
    <w:abstractNumId w:val="1"/>
  </w:num>
  <w:num w:numId="5" w16cid:durableId="39347883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0D5"/>
    <w:rsid w:val="00001755"/>
    <w:rsid w:val="00006586"/>
    <w:rsid w:val="00011DFC"/>
    <w:rsid w:val="0001D592"/>
    <w:rsid w:val="00027CCA"/>
    <w:rsid w:val="00045F61"/>
    <w:rsid w:val="000C1FF0"/>
    <w:rsid w:val="00101CDB"/>
    <w:rsid w:val="00122B2C"/>
    <w:rsid w:val="001669AF"/>
    <w:rsid w:val="00166A0C"/>
    <w:rsid w:val="001840CC"/>
    <w:rsid w:val="001B4B3F"/>
    <w:rsid w:val="001C1B89"/>
    <w:rsid w:val="00227078"/>
    <w:rsid w:val="0023EDE9"/>
    <w:rsid w:val="00255A2D"/>
    <w:rsid w:val="00264CA9"/>
    <w:rsid w:val="00270A96"/>
    <w:rsid w:val="0027543D"/>
    <w:rsid w:val="00285C8D"/>
    <w:rsid w:val="002A41C5"/>
    <w:rsid w:val="002F545C"/>
    <w:rsid w:val="00310E29"/>
    <w:rsid w:val="00311CDE"/>
    <w:rsid w:val="003534FA"/>
    <w:rsid w:val="00393B1E"/>
    <w:rsid w:val="003A4F33"/>
    <w:rsid w:val="003B57EE"/>
    <w:rsid w:val="003D03D9"/>
    <w:rsid w:val="00417976"/>
    <w:rsid w:val="00457C73"/>
    <w:rsid w:val="004754E3"/>
    <w:rsid w:val="00477255"/>
    <w:rsid w:val="004D1886"/>
    <w:rsid w:val="0053926E"/>
    <w:rsid w:val="00567959"/>
    <w:rsid w:val="005819E6"/>
    <w:rsid w:val="005BFB63"/>
    <w:rsid w:val="005C7C9A"/>
    <w:rsid w:val="005E4D27"/>
    <w:rsid w:val="005F884B"/>
    <w:rsid w:val="0065DFED"/>
    <w:rsid w:val="00676A88"/>
    <w:rsid w:val="006D177F"/>
    <w:rsid w:val="006E3697"/>
    <w:rsid w:val="0070E7A7"/>
    <w:rsid w:val="007465C6"/>
    <w:rsid w:val="007551AF"/>
    <w:rsid w:val="00760B32"/>
    <w:rsid w:val="007D9408"/>
    <w:rsid w:val="00854C38"/>
    <w:rsid w:val="00893FA9"/>
    <w:rsid w:val="008D698C"/>
    <w:rsid w:val="008E2FD7"/>
    <w:rsid w:val="008F657B"/>
    <w:rsid w:val="00937E49"/>
    <w:rsid w:val="00957F72"/>
    <w:rsid w:val="009801AD"/>
    <w:rsid w:val="009840C1"/>
    <w:rsid w:val="009A16A2"/>
    <w:rsid w:val="009D517C"/>
    <w:rsid w:val="00A756E8"/>
    <w:rsid w:val="00AB66F6"/>
    <w:rsid w:val="00B176D8"/>
    <w:rsid w:val="00B60B6C"/>
    <w:rsid w:val="00B60EC2"/>
    <w:rsid w:val="00B6B16A"/>
    <w:rsid w:val="00BC1DDD"/>
    <w:rsid w:val="00BD0CF9"/>
    <w:rsid w:val="00BF20D5"/>
    <w:rsid w:val="00BF5FD6"/>
    <w:rsid w:val="00C15EBA"/>
    <w:rsid w:val="00C200BD"/>
    <w:rsid w:val="00C720A4"/>
    <w:rsid w:val="00C9411D"/>
    <w:rsid w:val="00CC663F"/>
    <w:rsid w:val="00CC66C8"/>
    <w:rsid w:val="00CD737F"/>
    <w:rsid w:val="00CF4C5C"/>
    <w:rsid w:val="00CF66CD"/>
    <w:rsid w:val="00D106AF"/>
    <w:rsid w:val="00D1749A"/>
    <w:rsid w:val="00D2228D"/>
    <w:rsid w:val="00D42DCA"/>
    <w:rsid w:val="00D61D59"/>
    <w:rsid w:val="00D8405A"/>
    <w:rsid w:val="00D848B2"/>
    <w:rsid w:val="00D92860"/>
    <w:rsid w:val="00DB0D4F"/>
    <w:rsid w:val="00DC73D0"/>
    <w:rsid w:val="00DD0401"/>
    <w:rsid w:val="00DD17C2"/>
    <w:rsid w:val="00E054E0"/>
    <w:rsid w:val="00E0688D"/>
    <w:rsid w:val="00E6344A"/>
    <w:rsid w:val="00EB4810"/>
    <w:rsid w:val="00ED26D5"/>
    <w:rsid w:val="00EF757A"/>
    <w:rsid w:val="00F11B53"/>
    <w:rsid w:val="00F122DD"/>
    <w:rsid w:val="00F1436A"/>
    <w:rsid w:val="00F941BA"/>
    <w:rsid w:val="00FD9CF1"/>
    <w:rsid w:val="00FE1058"/>
    <w:rsid w:val="010E50C2"/>
    <w:rsid w:val="011A4479"/>
    <w:rsid w:val="012BB11E"/>
    <w:rsid w:val="012D5EA0"/>
    <w:rsid w:val="012DA23B"/>
    <w:rsid w:val="0132626C"/>
    <w:rsid w:val="014BB3B0"/>
    <w:rsid w:val="015E49C1"/>
    <w:rsid w:val="0162F033"/>
    <w:rsid w:val="017A4DDE"/>
    <w:rsid w:val="0189D936"/>
    <w:rsid w:val="018C07B2"/>
    <w:rsid w:val="018EA596"/>
    <w:rsid w:val="01AF3067"/>
    <w:rsid w:val="01B196D1"/>
    <w:rsid w:val="01BB8F74"/>
    <w:rsid w:val="01CDD089"/>
    <w:rsid w:val="01D1F113"/>
    <w:rsid w:val="01DE0EBE"/>
    <w:rsid w:val="01FBE379"/>
    <w:rsid w:val="01FEA8CF"/>
    <w:rsid w:val="020AB238"/>
    <w:rsid w:val="02326499"/>
    <w:rsid w:val="023B38AB"/>
    <w:rsid w:val="02475521"/>
    <w:rsid w:val="0248C835"/>
    <w:rsid w:val="026FD7C3"/>
    <w:rsid w:val="02731645"/>
    <w:rsid w:val="0289332B"/>
    <w:rsid w:val="02980A7E"/>
    <w:rsid w:val="029DBEF8"/>
    <w:rsid w:val="02BC420B"/>
    <w:rsid w:val="02CBF19C"/>
    <w:rsid w:val="02D32736"/>
    <w:rsid w:val="02D35A90"/>
    <w:rsid w:val="02E54BF2"/>
    <w:rsid w:val="02E6BB88"/>
    <w:rsid w:val="02F0C7CF"/>
    <w:rsid w:val="030FF922"/>
    <w:rsid w:val="0339C43E"/>
    <w:rsid w:val="033C837D"/>
    <w:rsid w:val="035309B3"/>
    <w:rsid w:val="0355D766"/>
    <w:rsid w:val="035CEACD"/>
    <w:rsid w:val="037E8EC6"/>
    <w:rsid w:val="03800A55"/>
    <w:rsid w:val="0382CD1C"/>
    <w:rsid w:val="0386D7CD"/>
    <w:rsid w:val="0386F35D"/>
    <w:rsid w:val="03964001"/>
    <w:rsid w:val="03A5A3FA"/>
    <w:rsid w:val="03AFA31F"/>
    <w:rsid w:val="03B3E0C2"/>
    <w:rsid w:val="0408E15E"/>
    <w:rsid w:val="0415A8F3"/>
    <w:rsid w:val="042811E6"/>
    <w:rsid w:val="045968CF"/>
    <w:rsid w:val="047996BE"/>
    <w:rsid w:val="047FFFEF"/>
    <w:rsid w:val="049B6199"/>
    <w:rsid w:val="04A6E764"/>
    <w:rsid w:val="04B0805C"/>
    <w:rsid w:val="04CEFAD2"/>
    <w:rsid w:val="04D0E779"/>
    <w:rsid w:val="04D5ACBD"/>
    <w:rsid w:val="04E093AE"/>
    <w:rsid w:val="04E82E91"/>
    <w:rsid w:val="05061716"/>
    <w:rsid w:val="052165A5"/>
    <w:rsid w:val="0521DB9F"/>
    <w:rsid w:val="0540310A"/>
    <w:rsid w:val="0553C990"/>
    <w:rsid w:val="055E224A"/>
    <w:rsid w:val="056E58D1"/>
    <w:rsid w:val="057A2245"/>
    <w:rsid w:val="057B84C6"/>
    <w:rsid w:val="057CC576"/>
    <w:rsid w:val="059BD9DA"/>
    <w:rsid w:val="059BE4CF"/>
    <w:rsid w:val="05A1C8E9"/>
    <w:rsid w:val="05B767ED"/>
    <w:rsid w:val="05C29CD7"/>
    <w:rsid w:val="05E161FD"/>
    <w:rsid w:val="05E1D83D"/>
    <w:rsid w:val="05E1E98C"/>
    <w:rsid w:val="05EA83C1"/>
    <w:rsid w:val="05EEAF01"/>
    <w:rsid w:val="060AF7A7"/>
    <w:rsid w:val="0610DEBA"/>
    <w:rsid w:val="06155EEC"/>
    <w:rsid w:val="061EBA5E"/>
    <w:rsid w:val="061FEC74"/>
    <w:rsid w:val="06264A5A"/>
    <w:rsid w:val="063C4CE5"/>
    <w:rsid w:val="06455962"/>
    <w:rsid w:val="06482BB0"/>
    <w:rsid w:val="0654A20D"/>
    <w:rsid w:val="065D48AC"/>
    <w:rsid w:val="065DCADE"/>
    <w:rsid w:val="066C216D"/>
    <w:rsid w:val="0677D491"/>
    <w:rsid w:val="0688AFFB"/>
    <w:rsid w:val="069AE9A4"/>
    <w:rsid w:val="069F3584"/>
    <w:rsid w:val="06A0E2B7"/>
    <w:rsid w:val="06A2A525"/>
    <w:rsid w:val="06B3F2D9"/>
    <w:rsid w:val="06BD5BA3"/>
    <w:rsid w:val="06BFE9B6"/>
    <w:rsid w:val="06D22BE9"/>
    <w:rsid w:val="06ECDD6B"/>
    <w:rsid w:val="06ED4DF0"/>
    <w:rsid w:val="06F0E697"/>
    <w:rsid w:val="07183BB3"/>
    <w:rsid w:val="07305E3D"/>
    <w:rsid w:val="0736A0A8"/>
    <w:rsid w:val="07760467"/>
    <w:rsid w:val="079289C4"/>
    <w:rsid w:val="07952A74"/>
    <w:rsid w:val="079C538E"/>
    <w:rsid w:val="07B846A0"/>
    <w:rsid w:val="07BA6A33"/>
    <w:rsid w:val="07BC34D1"/>
    <w:rsid w:val="07BF8631"/>
    <w:rsid w:val="07E61021"/>
    <w:rsid w:val="07EA9986"/>
    <w:rsid w:val="07EAB489"/>
    <w:rsid w:val="07F66CF6"/>
    <w:rsid w:val="07FABEF6"/>
    <w:rsid w:val="07FB815C"/>
    <w:rsid w:val="0817923F"/>
    <w:rsid w:val="081B556F"/>
    <w:rsid w:val="081CAD1C"/>
    <w:rsid w:val="08262647"/>
    <w:rsid w:val="0838D130"/>
    <w:rsid w:val="083EBB95"/>
    <w:rsid w:val="083EE576"/>
    <w:rsid w:val="08592BE3"/>
    <w:rsid w:val="08865196"/>
    <w:rsid w:val="0899F5A9"/>
    <w:rsid w:val="08A15075"/>
    <w:rsid w:val="08A2BABE"/>
    <w:rsid w:val="08A9BC92"/>
    <w:rsid w:val="08AC9BD5"/>
    <w:rsid w:val="08B4A58E"/>
    <w:rsid w:val="08B851E2"/>
    <w:rsid w:val="08C591A8"/>
    <w:rsid w:val="08D458F4"/>
    <w:rsid w:val="08D54463"/>
    <w:rsid w:val="08DF91E0"/>
    <w:rsid w:val="08E0BE66"/>
    <w:rsid w:val="08E3B52B"/>
    <w:rsid w:val="08F70D7B"/>
    <w:rsid w:val="08FCBDAD"/>
    <w:rsid w:val="090E559B"/>
    <w:rsid w:val="090F106B"/>
    <w:rsid w:val="0914C070"/>
    <w:rsid w:val="091A5DBF"/>
    <w:rsid w:val="09243FCA"/>
    <w:rsid w:val="0924ECCD"/>
    <w:rsid w:val="0936348B"/>
    <w:rsid w:val="093895DA"/>
    <w:rsid w:val="0949299C"/>
    <w:rsid w:val="094C074F"/>
    <w:rsid w:val="094C5200"/>
    <w:rsid w:val="09660193"/>
    <w:rsid w:val="097B8B09"/>
    <w:rsid w:val="09880997"/>
    <w:rsid w:val="09895F54"/>
    <w:rsid w:val="0990AB5E"/>
    <w:rsid w:val="0998BDA8"/>
    <w:rsid w:val="09AFCA3E"/>
    <w:rsid w:val="09C2407C"/>
    <w:rsid w:val="09C94553"/>
    <w:rsid w:val="09CA3DD3"/>
    <w:rsid w:val="09CE71E5"/>
    <w:rsid w:val="09D06B4A"/>
    <w:rsid w:val="09DC1921"/>
    <w:rsid w:val="09DCF3B4"/>
    <w:rsid w:val="09E32B1A"/>
    <w:rsid w:val="09EEAC3D"/>
    <w:rsid w:val="09F405A1"/>
    <w:rsid w:val="0A010264"/>
    <w:rsid w:val="0A058A66"/>
    <w:rsid w:val="0A0A01D8"/>
    <w:rsid w:val="0A1F09BB"/>
    <w:rsid w:val="0A1F6012"/>
    <w:rsid w:val="0A3730DB"/>
    <w:rsid w:val="0A3F6555"/>
    <w:rsid w:val="0A4D83F8"/>
    <w:rsid w:val="0A4E82E9"/>
    <w:rsid w:val="0A5BF9E7"/>
    <w:rsid w:val="0A69BA0F"/>
    <w:rsid w:val="0A7E865D"/>
    <w:rsid w:val="0A7EF419"/>
    <w:rsid w:val="0A9E0F7C"/>
    <w:rsid w:val="0A9EC8F4"/>
    <w:rsid w:val="0AA24C9A"/>
    <w:rsid w:val="0AC203A9"/>
    <w:rsid w:val="0AD9CDC6"/>
    <w:rsid w:val="0AE19D15"/>
    <w:rsid w:val="0AEB0455"/>
    <w:rsid w:val="0AFFC447"/>
    <w:rsid w:val="0B12D024"/>
    <w:rsid w:val="0B4DF82B"/>
    <w:rsid w:val="0B5BE330"/>
    <w:rsid w:val="0B655561"/>
    <w:rsid w:val="0B771E97"/>
    <w:rsid w:val="0B783F0E"/>
    <w:rsid w:val="0B7B6DF3"/>
    <w:rsid w:val="0B7F3351"/>
    <w:rsid w:val="0B83D860"/>
    <w:rsid w:val="0B970D5A"/>
    <w:rsid w:val="0B9E4FD4"/>
    <w:rsid w:val="0BB3BEC3"/>
    <w:rsid w:val="0BC9C71F"/>
    <w:rsid w:val="0BCEE9BD"/>
    <w:rsid w:val="0BD294EA"/>
    <w:rsid w:val="0BE27A8E"/>
    <w:rsid w:val="0BE635EC"/>
    <w:rsid w:val="0BF076D0"/>
    <w:rsid w:val="0BF88923"/>
    <w:rsid w:val="0C06666A"/>
    <w:rsid w:val="0C211C0C"/>
    <w:rsid w:val="0C2E91B2"/>
    <w:rsid w:val="0C35AB98"/>
    <w:rsid w:val="0C961E97"/>
    <w:rsid w:val="0C97D609"/>
    <w:rsid w:val="0CA1ECD4"/>
    <w:rsid w:val="0CA4E153"/>
    <w:rsid w:val="0CA720FA"/>
    <w:rsid w:val="0CAD9DD2"/>
    <w:rsid w:val="0CB2E323"/>
    <w:rsid w:val="0CB8CE7D"/>
    <w:rsid w:val="0CD38CF5"/>
    <w:rsid w:val="0CF11842"/>
    <w:rsid w:val="0D013C0B"/>
    <w:rsid w:val="0D02E3EF"/>
    <w:rsid w:val="0D1B10B6"/>
    <w:rsid w:val="0D512C4B"/>
    <w:rsid w:val="0D60B2E1"/>
    <w:rsid w:val="0D67605D"/>
    <w:rsid w:val="0D8DCE43"/>
    <w:rsid w:val="0D8EC1BB"/>
    <w:rsid w:val="0D90E368"/>
    <w:rsid w:val="0DA8EB1C"/>
    <w:rsid w:val="0DAB8B73"/>
    <w:rsid w:val="0DAC78DF"/>
    <w:rsid w:val="0DC4CB6D"/>
    <w:rsid w:val="0DC61FC0"/>
    <w:rsid w:val="0DC948F6"/>
    <w:rsid w:val="0DED7063"/>
    <w:rsid w:val="0DF131F8"/>
    <w:rsid w:val="0E1E0E0B"/>
    <w:rsid w:val="0E321D18"/>
    <w:rsid w:val="0E35AD10"/>
    <w:rsid w:val="0E35B78D"/>
    <w:rsid w:val="0E494769"/>
    <w:rsid w:val="0E864465"/>
    <w:rsid w:val="0E8D682E"/>
    <w:rsid w:val="0E9639FD"/>
    <w:rsid w:val="0E9713DB"/>
    <w:rsid w:val="0E9F25EF"/>
    <w:rsid w:val="0EB5002A"/>
    <w:rsid w:val="0EE224F7"/>
    <w:rsid w:val="0EF28255"/>
    <w:rsid w:val="0EFE28AC"/>
    <w:rsid w:val="0F0A470D"/>
    <w:rsid w:val="0F1CE832"/>
    <w:rsid w:val="0F38A3C5"/>
    <w:rsid w:val="0F6CA191"/>
    <w:rsid w:val="0F710522"/>
    <w:rsid w:val="0F82BDE8"/>
    <w:rsid w:val="0F9103CB"/>
    <w:rsid w:val="0F995DFE"/>
    <w:rsid w:val="0FBD8E65"/>
    <w:rsid w:val="0FBFDC2E"/>
    <w:rsid w:val="0FC7AC6B"/>
    <w:rsid w:val="0FE9A97C"/>
    <w:rsid w:val="0FEC72BC"/>
    <w:rsid w:val="0FF4D642"/>
    <w:rsid w:val="0FFA7C15"/>
    <w:rsid w:val="10077719"/>
    <w:rsid w:val="101184E0"/>
    <w:rsid w:val="102B404C"/>
    <w:rsid w:val="1040FC1F"/>
    <w:rsid w:val="105A3DC7"/>
    <w:rsid w:val="105B9DCB"/>
    <w:rsid w:val="105CC091"/>
    <w:rsid w:val="105E2F1B"/>
    <w:rsid w:val="105EBD9A"/>
    <w:rsid w:val="10653D25"/>
    <w:rsid w:val="107FBF04"/>
    <w:rsid w:val="10A86C4E"/>
    <w:rsid w:val="10CA1F96"/>
    <w:rsid w:val="10CC23CC"/>
    <w:rsid w:val="10D92A2B"/>
    <w:rsid w:val="10E704C5"/>
    <w:rsid w:val="10F5F4E6"/>
    <w:rsid w:val="1111952A"/>
    <w:rsid w:val="111436A2"/>
    <w:rsid w:val="111E84CA"/>
    <w:rsid w:val="1123C37C"/>
    <w:rsid w:val="112A189C"/>
    <w:rsid w:val="114B5132"/>
    <w:rsid w:val="116F4EBB"/>
    <w:rsid w:val="118527D9"/>
    <w:rsid w:val="118E838B"/>
    <w:rsid w:val="1193C51C"/>
    <w:rsid w:val="1193D9E1"/>
    <w:rsid w:val="11A410C6"/>
    <w:rsid w:val="11A42556"/>
    <w:rsid w:val="11BD3409"/>
    <w:rsid w:val="11CD6AA7"/>
    <w:rsid w:val="11F5506D"/>
    <w:rsid w:val="11FF5B29"/>
    <w:rsid w:val="12223676"/>
    <w:rsid w:val="122737BA"/>
    <w:rsid w:val="122BFB3B"/>
    <w:rsid w:val="12330E42"/>
    <w:rsid w:val="123ABD60"/>
    <w:rsid w:val="124C43DE"/>
    <w:rsid w:val="126A1308"/>
    <w:rsid w:val="126F42D0"/>
    <w:rsid w:val="12701924"/>
    <w:rsid w:val="127664F4"/>
    <w:rsid w:val="127D1539"/>
    <w:rsid w:val="1286689B"/>
    <w:rsid w:val="12962A17"/>
    <w:rsid w:val="12AF3437"/>
    <w:rsid w:val="12BFD82B"/>
    <w:rsid w:val="12D7C95B"/>
    <w:rsid w:val="12E1BD7C"/>
    <w:rsid w:val="12F96485"/>
    <w:rsid w:val="12FA26EA"/>
    <w:rsid w:val="12FFCDB1"/>
    <w:rsid w:val="1324D47D"/>
    <w:rsid w:val="1326A75B"/>
    <w:rsid w:val="1327CF17"/>
    <w:rsid w:val="1359343F"/>
    <w:rsid w:val="13891187"/>
    <w:rsid w:val="13906B09"/>
    <w:rsid w:val="139A2F32"/>
    <w:rsid w:val="139CE915"/>
    <w:rsid w:val="13A7421F"/>
    <w:rsid w:val="13B6B058"/>
    <w:rsid w:val="13C609F6"/>
    <w:rsid w:val="13D8FEC5"/>
    <w:rsid w:val="13FEC12B"/>
    <w:rsid w:val="1407225B"/>
    <w:rsid w:val="1408BA5D"/>
    <w:rsid w:val="140F22BD"/>
    <w:rsid w:val="14161FAA"/>
    <w:rsid w:val="14241859"/>
    <w:rsid w:val="1445E3FE"/>
    <w:rsid w:val="144D9419"/>
    <w:rsid w:val="146255E9"/>
    <w:rsid w:val="1465C1DF"/>
    <w:rsid w:val="1467DD5D"/>
    <w:rsid w:val="14702851"/>
    <w:rsid w:val="1489AAA6"/>
    <w:rsid w:val="14972B6D"/>
    <w:rsid w:val="149EE687"/>
    <w:rsid w:val="149F625B"/>
    <w:rsid w:val="14A28549"/>
    <w:rsid w:val="14ACB4EB"/>
    <w:rsid w:val="14B1692E"/>
    <w:rsid w:val="14B82660"/>
    <w:rsid w:val="14BD137D"/>
    <w:rsid w:val="14C3B165"/>
    <w:rsid w:val="14E07F99"/>
    <w:rsid w:val="14F78FC2"/>
    <w:rsid w:val="14FB1875"/>
    <w:rsid w:val="15009922"/>
    <w:rsid w:val="1500B35F"/>
    <w:rsid w:val="1514BF0A"/>
    <w:rsid w:val="1526155B"/>
    <w:rsid w:val="15349CE8"/>
    <w:rsid w:val="1538CE17"/>
    <w:rsid w:val="15442098"/>
    <w:rsid w:val="15498BD3"/>
    <w:rsid w:val="154E96CD"/>
    <w:rsid w:val="155D545F"/>
    <w:rsid w:val="15701173"/>
    <w:rsid w:val="15827819"/>
    <w:rsid w:val="15843154"/>
    <w:rsid w:val="1586DAC3"/>
    <w:rsid w:val="158E0186"/>
    <w:rsid w:val="1592D0DA"/>
    <w:rsid w:val="159D54BA"/>
    <w:rsid w:val="159DE6EA"/>
    <w:rsid w:val="15A58769"/>
    <w:rsid w:val="15ABE905"/>
    <w:rsid w:val="15B081A7"/>
    <w:rsid w:val="15C17BE3"/>
    <w:rsid w:val="15CFF9AF"/>
    <w:rsid w:val="15DCE619"/>
    <w:rsid w:val="15E2BC19"/>
    <w:rsid w:val="15E30D86"/>
    <w:rsid w:val="15E91A9E"/>
    <w:rsid w:val="15F344DA"/>
    <w:rsid w:val="1601CE9A"/>
    <w:rsid w:val="163662C3"/>
    <w:rsid w:val="163E39CD"/>
    <w:rsid w:val="1643E6E5"/>
    <w:rsid w:val="164C9FD2"/>
    <w:rsid w:val="166C745A"/>
    <w:rsid w:val="16853804"/>
    <w:rsid w:val="168C69FD"/>
    <w:rsid w:val="169EF7C6"/>
    <w:rsid w:val="16A4C0E3"/>
    <w:rsid w:val="16CABBE1"/>
    <w:rsid w:val="16E4E069"/>
    <w:rsid w:val="16E9936F"/>
    <w:rsid w:val="16EA6FC8"/>
    <w:rsid w:val="17119361"/>
    <w:rsid w:val="171FFB54"/>
    <w:rsid w:val="17371866"/>
    <w:rsid w:val="173720D3"/>
    <w:rsid w:val="1739DABE"/>
    <w:rsid w:val="174473CD"/>
    <w:rsid w:val="1746295A"/>
    <w:rsid w:val="175A50DE"/>
    <w:rsid w:val="17693775"/>
    <w:rsid w:val="1770A89B"/>
    <w:rsid w:val="1776FAC4"/>
    <w:rsid w:val="1780966C"/>
    <w:rsid w:val="178C4136"/>
    <w:rsid w:val="1796DEF4"/>
    <w:rsid w:val="1797BF13"/>
    <w:rsid w:val="17ADDF2C"/>
    <w:rsid w:val="17B518F1"/>
    <w:rsid w:val="17C837BA"/>
    <w:rsid w:val="17D7F196"/>
    <w:rsid w:val="17E2E8DE"/>
    <w:rsid w:val="17E3069D"/>
    <w:rsid w:val="17F0DB6D"/>
    <w:rsid w:val="1810C9EE"/>
    <w:rsid w:val="1810FA77"/>
    <w:rsid w:val="18118028"/>
    <w:rsid w:val="181F4C5C"/>
    <w:rsid w:val="183366E5"/>
    <w:rsid w:val="185A52F3"/>
    <w:rsid w:val="185D3CA9"/>
    <w:rsid w:val="186117C8"/>
    <w:rsid w:val="186ED025"/>
    <w:rsid w:val="1876DD09"/>
    <w:rsid w:val="188CB7CE"/>
    <w:rsid w:val="189FDC63"/>
    <w:rsid w:val="18AE5787"/>
    <w:rsid w:val="18B6B4C5"/>
    <w:rsid w:val="18CBF7F0"/>
    <w:rsid w:val="18E2134B"/>
    <w:rsid w:val="18EF7E3F"/>
    <w:rsid w:val="1910940E"/>
    <w:rsid w:val="19120D5C"/>
    <w:rsid w:val="191FEC28"/>
    <w:rsid w:val="1925EAF6"/>
    <w:rsid w:val="192E62B8"/>
    <w:rsid w:val="19309136"/>
    <w:rsid w:val="1944AF3C"/>
    <w:rsid w:val="195EB030"/>
    <w:rsid w:val="1968158C"/>
    <w:rsid w:val="196B15B0"/>
    <w:rsid w:val="197065C5"/>
    <w:rsid w:val="197B8A3A"/>
    <w:rsid w:val="1982DA72"/>
    <w:rsid w:val="198D516C"/>
    <w:rsid w:val="1999C7BA"/>
    <w:rsid w:val="19A750D7"/>
    <w:rsid w:val="19ADFB57"/>
    <w:rsid w:val="19BB1929"/>
    <w:rsid w:val="19CFD770"/>
    <w:rsid w:val="19D6B8D7"/>
    <w:rsid w:val="19E9EE81"/>
    <w:rsid w:val="19F4D83E"/>
    <w:rsid w:val="19FD3DBF"/>
    <w:rsid w:val="1A1FCB10"/>
    <w:rsid w:val="1A4D0E94"/>
    <w:rsid w:val="1A603F02"/>
    <w:rsid w:val="1A6F0759"/>
    <w:rsid w:val="1A8BFC02"/>
    <w:rsid w:val="1A921F62"/>
    <w:rsid w:val="1A9E3141"/>
    <w:rsid w:val="1AA1501D"/>
    <w:rsid w:val="1AC78B8C"/>
    <w:rsid w:val="1AC8A4DC"/>
    <w:rsid w:val="1AEA1446"/>
    <w:rsid w:val="1AEE5A67"/>
    <w:rsid w:val="1B1CABC3"/>
    <w:rsid w:val="1B1ED0FF"/>
    <w:rsid w:val="1B341354"/>
    <w:rsid w:val="1B4A18FA"/>
    <w:rsid w:val="1B587256"/>
    <w:rsid w:val="1B5DC5DE"/>
    <w:rsid w:val="1B604C50"/>
    <w:rsid w:val="1B609E09"/>
    <w:rsid w:val="1B6B08B3"/>
    <w:rsid w:val="1B8ACF38"/>
    <w:rsid w:val="1BADA231"/>
    <w:rsid w:val="1BAE2160"/>
    <w:rsid w:val="1BB4A01B"/>
    <w:rsid w:val="1BBF176F"/>
    <w:rsid w:val="1BC58C6D"/>
    <w:rsid w:val="1BD81B56"/>
    <w:rsid w:val="1BE5986D"/>
    <w:rsid w:val="1BFB2B9B"/>
    <w:rsid w:val="1C0933CC"/>
    <w:rsid w:val="1C20C704"/>
    <w:rsid w:val="1C4C35C6"/>
    <w:rsid w:val="1C70389D"/>
    <w:rsid w:val="1C743971"/>
    <w:rsid w:val="1C77580D"/>
    <w:rsid w:val="1C780C98"/>
    <w:rsid w:val="1C81B2E4"/>
    <w:rsid w:val="1C81C952"/>
    <w:rsid w:val="1C88BC78"/>
    <w:rsid w:val="1C8EB7D5"/>
    <w:rsid w:val="1C99E6B8"/>
    <w:rsid w:val="1CA216B2"/>
    <w:rsid w:val="1CA4D0E7"/>
    <w:rsid w:val="1CAA4763"/>
    <w:rsid w:val="1CC23F18"/>
    <w:rsid w:val="1CCE0877"/>
    <w:rsid w:val="1CD1EA7F"/>
    <w:rsid w:val="1CE60611"/>
    <w:rsid w:val="1D44632B"/>
    <w:rsid w:val="1D69D534"/>
    <w:rsid w:val="1D6A4F9F"/>
    <w:rsid w:val="1D73B9BF"/>
    <w:rsid w:val="1D919A78"/>
    <w:rsid w:val="1D93676C"/>
    <w:rsid w:val="1DA35E18"/>
    <w:rsid w:val="1DA9A842"/>
    <w:rsid w:val="1DB0AD23"/>
    <w:rsid w:val="1DB236BA"/>
    <w:rsid w:val="1DBDBE3A"/>
    <w:rsid w:val="1DC92E0A"/>
    <w:rsid w:val="1DCCDDD7"/>
    <w:rsid w:val="1E07E957"/>
    <w:rsid w:val="1E37711D"/>
    <w:rsid w:val="1E3C836C"/>
    <w:rsid w:val="1E3DC89E"/>
    <w:rsid w:val="1E404520"/>
    <w:rsid w:val="1E504480"/>
    <w:rsid w:val="1E55B8DA"/>
    <w:rsid w:val="1E5AF6F6"/>
    <w:rsid w:val="1E5DACF3"/>
    <w:rsid w:val="1E6C7E12"/>
    <w:rsid w:val="1E70BCC2"/>
    <w:rsid w:val="1E73E8E3"/>
    <w:rsid w:val="1E81E3B2"/>
    <w:rsid w:val="1E8927F7"/>
    <w:rsid w:val="1E8D829E"/>
    <w:rsid w:val="1E8F97B9"/>
    <w:rsid w:val="1EB6EB61"/>
    <w:rsid w:val="1ECDB370"/>
    <w:rsid w:val="1ED081E7"/>
    <w:rsid w:val="1EE385A3"/>
    <w:rsid w:val="1EE3CBC8"/>
    <w:rsid w:val="1EF43680"/>
    <w:rsid w:val="1F04A250"/>
    <w:rsid w:val="1F228D7E"/>
    <w:rsid w:val="1F350E7A"/>
    <w:rsid w:val="1F46E45D"/>
    <w:rsid w:val="1F5D74BE"/>
    <w:rsid w:val="1F60680C"/>
    <w:rsid w:val="1F60C1A7"/>
    <w:rsid w:val="1F71E947"/>
    <w:rsid w:val="1F7C9DCB"/>
    <w:rsid w:val="1F9910A4"/>
    <w:rsid w:val="1F9F70F3"/>
    <w:rsid w:val="1FA6AE56"/>
    <w:rsid w:val="1FA832DB"/>
    <w:rsid w:val="1FA9CEBF"/>
    <w:rsid w:val="1FAC9930"/>
    <w:rsid w:val="1FC45D5C"/>
    <w:rsid w:val="1FCFE6C4"/>
    <w:rsid w:val="1FEF1E21"/>
    <w:rsid w:val="200A0580"/>
    <w:rsid w:val="20110433"/>
    <w:rsid w:val="20184AE2"/>
    <w:rsid w:val="2019DB07"/>
    <w:rsid w:val="201BBED5"/>
    <w:rsid w:val="201FFE0D"/>
    <w:rsid w:val="20236B52"/>
    <w:rsid w:val="203AEFB5"/>
    <w:rsid w:val="2055A0E4"/>
    <w:rsid w:val="2061FDB1"/>
    <w:rsid w:val="20696CCF"/>
    <w:rsid w:val="20806202"/>
    <w:rsid w:val="208BE056"/>
    <w:rsid w:val="20922AF0"/>
    <w:rsid w:val="20953205"/>
    <w:rsid w:val="2097AA22"/>
    <w:rsid w:val="20AB4E47"/>
    <w:rsid w:val="20ACBAA0"/>
    <w:rsid w:val="20ACDD47"/>
    <w:rsid w:val="20B08FCF"/>
    <w:rsid w:val="20BD0433"/>
    <w:rsid w:val="20C14657"/>
    <w:rsid w:val="20C35213"/>
    <w:rsid w:val="20D0C5D0"/>
    <w:rsid w:val="20D7128F"/>
    <w:rsid w:val="20DC54C0"/>
    <w:rsid w:val="20DF37FA"/>
    <w:rsid w:val="20FA7C07"/>
    <w:rsid w:val="210456E4"/>
    <w:rsid w:val="211807A4"/>
    <w:rsid w:val="211B2A20"/>
    <w:rsid w:val="212FBADC"/>
    <w:rsid w:val="213555E2"/>
    <w:rsid w:val="2146B3C2"/>
    <w:rsid w:val="214C7AFF"/>
    <w:rsid w:val="21503E88"/>
    <w:rsid w:val="215F8C03"/>
    <w:rsid w:val="216DF274"/>
    <w:rsid w:val="216F3C54"/>
    <w:rsid w:val="217532E4"/>
    <w:rsid w:val="219E81CE"/>
    <w:rsid w:val="21A0672A"/>
    <w:rsid w:val="21B4A20B"/>
    <w:rsid w:val="21B82E06"/>
    <w:rsid w:val="21BA3F06"/>
    <w:rsid w:val="21C59EC8"/>
    <w:rsid w:val="21C6229D"/>
    <w:rsid w:val="21C7F618"/>
    <w:rsid w:val="21D926D9"/>
    <w:rsid w:val="21DAAF55"/>
    <w:rsid w:val="21DC6895"/>
    <w:rsid w:val="21DE18E4"/>
    <w:rsid w:val="21FCFF1C"/>
    <w:rsid w:val="2202FFDF"/>
    <w:rsid w:val="220D7BF5"/>
    <w:rsid w:val="220DEDF1"/>
    <w:rsid w:val="221C29AD"/>
    <w:rsid w:val="2225C0EF"/>
    <w:rsid w:val="22294464"/>
    <w:rsid w:val="22321305"/>
    <w:rsid w:val="2237C841"/>
    <w:rsid w:val="22489054"/>
    <w:rsid w:val="226785D7"/>
    <w:rsid w:val="2268D8E5"/>
    <w:rsid w:val="2269B2A1"/>
    <w:rsid w:val="2271AFF9"/>
    <w:rsid w:val="2280253A"/>
    <w:rsid w:val="228E4519"/>
    <w:rsid w:val="22AEB68F"/>
    <w:rsid w:val="22B3C731"/>
    <w:rsid w:val="22C0DAF5"/>
    <w:rsid w:val="22CE18B4"/>
    <w:rsid w:val="22E64EC6"/>
    <w:rsid w:val="22E9A931"/>
    <w:rsid w:val="22EF17EE"/>
    <w:rsid w:val="23073F7D"/>
    <w:rsid w:val="23123F81"/>
    <w:rsid w:val="231409A8"/>
    <w:rsid w:val="23177089"/>
    <w:rsid w:val="2323161B"/>
    <w:rsid w:val="233E564C"/>
    <w:rsid w:val="2345247E"/>
    <w:rsid w:val="2345C7DA"/>
    <w:rsid w:val="235083EC"/>
    <w:rsid w:val="236EEE80"/>
    <w:rsid w:val="2379B2B6"/>
    <w:rsid w:val="237C1305"/>
    <w:rsid w:val="23824B49"/>
    <w:rsid w:val="2382F9AE"/>
    <w:rsid w:val="23A21AD9"/>
    <w:rsid w:val="23A3DAE1"/>
    <w:rsid w:val="23B6752D"/>
    <w:rsid w:val="23E31351"/>
    <w:rsid w:val="23EDF3B4"/>
    <w:rsid w:val="240BC842"/>
    <w:rsid w:val="242FC2AA"/>
    <w:rsid w:val="244CA2C5"/>
    <w:rsid w:val="244D90B6"/>
    <w:rsid w:val="2451C891"/>
    <w:rsid w:val="245842B3"/>
    <w:rsid w:val="245B3DE4"/>
    <w:rsid w:val="245C7635"/>
    <w:rsid w:val="245D4015"/>
    <w:rsid w:val="24665A9D"/>
    <w:rsid w:val="247434CE"/>
    <w:rsid w:val="2474F3A1"/>
    <w:rsid w:val="24816CFF"/>
    <w:rsid w:val="249332AD"/>
    <w:rsid w:val="24CC4840"/>
    <w:rsid w:val="24D2CE6B"/>
    <w:rsid w:val="24D2D861"/>
    <w:rsid w:val="24E0520F"/>
    <w:rsid w:val="24F7B32D"/>
    <w:rsid w:val="24FB3B6D"/>
    <w:rsid w:val="24FC7115"/>
    <w:rsid w:val="251B853F"/>
    <w:rsid w:val="253BA981"/>
    <w:rsid w:val="253CAC5D"/>
    <w:rsid w:val="254D5467"/>
    <w:rsid w:val="254FDEFC"/>
    <w:rsid w:val="255292EC"/>
    <w:rsid w:val="255BE94E"/>
    <w:rsid w:val="255C29CC"/>
    <w:rsid w:val="258DE06A"/>
    <w:rsid w:val="258E7EFA"/>
    <w:rsid w:val="25BC8668"/>
    <w:rsid w:val="25CC68A1"/>
    <w:rsid w:val="25CE43B0"/>
    <w:rsid w:val="25D0D8DA"/>
    <w:rsid w:val="25D4E1E3"/>
    <w:rsid w:val="25EEF93C"/>
    <w:rsid w:val="26109AD8"/>
    <w:rsid w:val="262640BA"/>
    <w:rsid w:val="2641B275"/>
    <w:rsid w:val="2652EEB3"/>
    <w:rsid w:val="26584C1C"/>
    <w:rsid w:val="266232E9"/>
    <w:rsid w:val="266D73E6"/>
    <w:rsid w:val="26741E1C"/>
    <w:rsid w:val="26761A90"/>
    <w:rsid w:val="269253BB"/>
    <w:rsid w:val="26A36F96"/>
    <w:rsid w:val="26BFA793"/>
    <w:rsid w:val="26C0A132"/>
    <w:rsid w:val="26C1355F"/>
    <w:rsid w:val="26C6D3E2"/>
    <w:rsid w:val="26D36E49"/>
    <w:rsid w:val="26E563C4"/>
    <w:rsid w:val="26EBFD5C"/>
    <w:rsid w:val="2703704A"/>
    <w:rsid w:val="2706A0F8"/>
    <w:rsid w:val="27203B6E"/>
    <w:rsid w:val="27218907"/>
    <w:rsid w:val="272F2B34"/>
    <w:rsid w:val="27476E68"/>
    <w:rsid w:val="274FD94A"/>
    <w:rsid w:val="27666EA7"/>
    <w:rsid w:val="276AC96D"/>
    <w:rsid w:val="276B1C75"/>
    <w:rsid w:val="2775E2D1"/>
    <w:rsid w:val="2777CAEA"/>
    <w:rsid w:val="2779B95C"/>
    <w:rsid w:val="277B111C"/>
    <w:rsid w:val="27801861"/>
    <w:rsid w:val="27ACB146"/>
    <w:rsid w:val="27D128FC"/>
    <w:rsid w:val="27E4E1C0"/>
    <w:rsid w:val="27EDE79F"/>
    <w:rsid w:val="27F258E0"/>
    <w:rsid w:val="27F2A830"/>
    <w:rsid w:val="27F57E7D"/>
    <w:rsid w:val="28011CB4"/>
    <w:rsid w:val="2806737D"/>
    <w:rsid w:val="280A565D"/>
    <w:rsid w:val="280BF87B"/>
    <w:rsid w:val="280CD875"/>
    <w:rsid w:val="280DE63F"/>
    <w:rsid w:val="28173B66"/>
    <w:rsid w:val="2819B29C"/>
    <w:rsid w:val="28354224"/>
    <w:rsid w:val="284B912C"/>
    <w:rsid w:val="28545D20"/>
    <w:rsid w:val="285F765B"/>
    <w:rsid w:val="2878C7D9"/>
    <w:rsid w:val="288EBFF0"/>
    <w:rsid w:val="28A5A2DB"/>
    <w:rsid w:val="28C48105"/>
    <w:rsid w:val="28CFC5D5"/>
    <w:rsid w:val="2909A7AB"/>
    <w:rsid w:val="291ABCE8"/>
    <w:rsid w:val="293D5ABE"/>
    <w:rsid w:val="2942DFD1"/>
    <w:rsid w:val="2943337E"/>
    <w:rsid w:val="294611DE"/>
    <w:rsid w:val="29463AFE"/>
    <w:rsid w:val="29469423"/>
    <w:rsid w:val="2948D3EC"/>
    <w:rsid w:val="29561AC9"/>
    <w:rsid w:val="2957D532"/>
    <w:rsid w:val="29765545"/>
    <w:rsid w:val="297A43B2"/>
    <w:rsid w:val="298BA00C"/>
    <w:rsid w:val="2991B99F"/>
    <w:rsid w:val="299EC125"/>
    <w:rsid w:val="29A778B3"/>
    <w:rsid w:val="29B0DD9C"/>
    <w:rsid w:val="29DA3DAE"/>
    <w:rsid w:val="29F6B37D"/>
    <w:rsid w:val="29FC4152"/>
    <w:rsid w:val="29FFA00D"/>
    <w:rsid w:val="2A01E4D5"/>
    <w:rsid w:val="2A0206FF"/>
    <w:rsid w:val="2A4AE271"/>
    <w:rsid w:val="2A4C96B7"/>
    <w:rsid w:val="2A615663"/>
    <w:rsid w:val="2A7DEE0D"/>
    <w:rsid w:val="2A81597D"/>
    <w:rsid w:val="2A9083F9"/>
    <w:rsid w:val="2AA117A3"/>
    <w:rsid w:val="2AAE78BF"/>
    <w:rsid w:val="2AB2542E"/>
    <w:rsid w:val="2AB3C9F1"/>
    <w:rsid w:val="2ACC412D"/>
    <w:rsid w:val="2AED61DA"/>
    <w:rsid w:val="2AEF8FD1"/>
    <w:rsid w:val="2AF00E3D"/>
    <w:rsid w:val="2AFAACDD"/>
    <w:rsid w:val="2B045212"/>
    <w:rsid w:val="2B3E5D0E"/>
    <w:rsid w:val="2B4D2494"/>
    <w:rsid w:val="2B4E110A"/>
    <w:rsid w:val="2B505DE2"/>
    <w:rsid w:val="2B5F6611"/>
    <w:rsid w:val="2B69C273"/>
    <w:rsid w:val="2BB33421"/>
    <w:rsid w:val="2BBAF389"/>
    <w:rsid w:val="2BD2E319"/>
    <w:rsid w:val="2BF42CAF"/>
    <w:rsid w:val="2BF67538"/>
    <w:rsid w:val="2C006A34"/>
    <w:rsid w:val="2C2941D3"/>
    <w:rsid w:val="2C320F96"/>
    <w:rsid w:val="2C35FBFC"/>
    <w:rsid w:val="2C39BB91"/>
    <w:rsid w:val="2C49C377"/>
    <w:rsid w:val="2C6D98C1"/>
    <w:rsid w:val="2C8015FC"/>
    <w:rsid w:val="2CA1CFB3"/>
    <w:rsid w:val="2CA90A43"/>
    <w:rsid w:val="2CBDEBBF"/>
    <w:rsid w:val="2CE7A4AD"/>
    <w:rsid w:val="2CEAEF1B"/>
    <w:rsid w:val="2D038762"/>
    <w:rsid w:val="2D0609FF"/>
    <w:rsid w:val="2D1439E4"/>
    <w:rsid w:val="2D16DD28"/>
    <w:rsid w:val="2D48FDC7"/>
    <w:rsid w:val="2D57CBFF"/>
    <w:rsid w:val="2D871EE7"/>
    <w:rsid w:val="2D9C0E77"/>
    <w:rsid w:val="2DACBDAC"/>
    <w:rsid w:val="2DB00FA6"/>
    <w:rsid w:val="2DB1942F"/>
    <w:rsid w:val="2DCE2248"/>
    <w:rsid w:val="2E159F7D"/>
    <w:rsid w:val="2E182FC7"/>
    <w:rsid w:val="2E32EB0F"/>
    <w:rsid w:val="2E37FA1C"/>
    <w:rsid w:val="2E3B6664"/>
    <w:rsid w:val="2E3FBC8E"/>
    <w:rsid w:val="2E477376"/>
    <w:rsid w:val="2E682356"/>
    <w:rsid w:val="2E6B2FFE"/>
    <w:rsid w:val="2E700BFE"/>
    <w:rsid w:val="2E73B27D"/>
    <w:rsid w:val="2E79B0BB"/>
    <w:rsid w:val="2EA3FC3F"/>
    <w:rsid w:val="2EC97CCB"/>
    <w:rsid w:val="2ECD764D"/>
    <w:rsid w:val="2ED2CDBD"/>
    <w:rsid w:val="2ED3CBE9"/>
    <w:rsid w:val="2EE9294E"/>
    <w:rsid w:val="2EEDCEF3"/>
    <w:rsid w:val="2EEF3077"/>
    <w:rsid w:val="2F2E0F47"/>
    <w:rsid w:val="2F2E68AF"/>
    <w:rsid w:val="2F3B9DA7"/>
    <w:rsid w:val="2F3BEA40"/>
    <w:rsid w:val="2F639466"/>
    <w:rsid w:val="2F68052F"/>
    <w:rsid w:val="2F70E49E"/>
    <w:rsid w:val="2F84B471"/>
    <w:rsid w:val="2F8B435F"/>
    <w:rsid w:val="2F936830"/>
    <w:rsid w:val="2F9D131C"/>
    <w:rsid w:val="2FA91F77"/>
    <w:rsid w:val="2FA9C881"/>
    <w:rsid w:val="2FC64804"/>
    <w:rsid w:val="2FCDC4EF"/>
    <w:rsid w:val="2FE9A376"/>
    <w:rsid w:val="2FFD395A"/>
    <w:rsid w:val="3018DC9A"/>
    <w:rsid w:val="3023D092"/>
    <w:rsid w:val="30254E7A"/>
    <w:rsid w:val="304CC85A"/>
    <w:rsid w:val="304D2D9F"/>
    <w:rsid w:val="3055FC93"/>
    <w:rsid w:val="305FB3EB"/>
    <w:rsid w:val="3068C109"/>
    <w:rsid w:val="306B939C"/>
    <w:rsid w:val="3084DCF0"/>
    <w:rsid w:val="3093F49E"/>
    <w:rsid w:val="30989B63"/>
    <w:rsid w:val="30BA95D8"/>
    <w:rsid w:val="30BFFF1D"/>
    <w:rsid w:val="30D1F78E"/>
    <w:rsid w:val="30DBC1B5"/>
    <w:rsid w:val="30E512FB"/>
    <w:rsid w:val="30E87769"/>
    <w:rsid w:val="30EB86A1"/>
    <w:rsid w:val="311A52CB"/>
    <w:rsid w:val="31266672"/>
    <w:rsid w:val="312CBAFE"/>
    <w:rsid w:val="312FE0B3"/>
    <w:rsid w:val="3130F48B"/>
    <w:rsid w:val="313F6A81"/>
    <w:rsid w:val="313FBD2D"/>
    <w:rsid w:val="315955A9"/>
    <w:rsid w:val="3163D6B1"/>
    <w:rsid w:val="316A5030"/>
    <w:rsid w:val="31BFD5D4"/>
    <w:rsid w:val="31CB0179"/>
    <w:rsid w:val="31E4B268"/>
    <w:rsid w:val="31E9E5FD"/>
    <w:rsid w:val="31F7C1C3"/>
    <w:rsid w:val="320EB73A"/>
    <w:rsid w:val="321745C9"/>
    <w:rsid w:val="321BBA7F"/>
    <w:rsid w:val="322EEE5C"/>
    <w:rsid w:val="3233A326"/>
    <w:rsid w:val="32436CDF"/>
    <w:rsid w:val="32469122"/>
    <w:rsid w:val="324BF9AA"/>
    <w:rsid w:val="324D6086"/>
    <w:rsid w:val="3254499B"/>
    <w:rsid w:val="325D0F65"/>
    <w:rsid w:val="3261939F"/>
    <w:rsid w:val="326C98FB"/>
    <w:rsid w:val="327786F2"/>
    <w:rsid w:val="32874839"/>
    <w:rsid w:val="3289DDC9"/>
    <w:rsid w:val="329BA2A5"/>
    <w:rsid w:val="32BC7C85"/>
    <w:rsid w:val="32C75167"/>
    <w:rsid w:val="32D2FDAF"/>
    <w:rsid w:val="32DBF9A9"/>
    <w:rsid w:val="32DFE107"/>
    <w:rsid w:val="32E93A24"/>
    <w:rsid w:val="32F7813F"/>
    <w:rsid w:val="32FE2CBF"/>
    <w:rsid w:val="330523CC"/>
    <w:rsid w:val="33068824"/>
    <w:rsid w:val="3318637D"/>
    <w:rsid w:val="3337F8D7"/>
    <w:rsid w:val="335143C7"/>
    <w:rsid w:val="33519ABA"/>
    <w:rsid w:val="33659237"/>
    <w:rsid w:val="33675950"/>
    <w:rsid w:val="3367EA46"/>
    <w:rsid w:val="336CB92A"/>
    <w:rsid w:val="337D0F23"/>
    <w:rsid w:val="339E8A85"/>
    <w:rsid w:val="33B4784D"/>
    <w:rsid w:val="33B87410"/>
    <w:rsid w:val="33CCA0E8"/>
    <w:rsid w:val="33CDE9B8"/>
    <w:rsid w:val="33CF0005"/>
    <w:rsid w:val="33F05881"/>
    <w:rsid w:val="33FA3ABB"/>
    <w:rsid w:val="340ADF0B"/>
    <w:rsid w:val="342CBF29"/>
    <w:rsid w:val="343C33C0"/>
    <w:rsid w:val="34463250"/>
    <w:rsid w:val="34685512"/>
    <w:rsid w:val="3475AD87"/>
    <w:rsid w:val="3482AC06"/>
    <w:rsid w:val="348A31F0"/>
    <w:rsid w:val="348C1D8B"/>
    <w:rsid w:val="34A4CC04"/>
    <w:rsid w:val="34AECC97"/>
    <w:rsid w:val="34CE32D9"/>
    <w:rsid w:val="34D4570E"/>
    <w:rsid w:val="34D4AA3C"/>
    <w:rsid w:val="34D8933B"/>
    <w:rsid w:val="34E40B1E"/>
    <w:rsid w:val="34FB2001"/>
    <w:rsid w:val="34FF7412"/>
    <w:rsid w:val="350F1D4E"/>
    <w:rsid w:val="3513DCD5"/>
    <w:rsid w:val="352ABE0E"/>
    <w:rsid w:val="352F62E7"/>
    <w:rsid w:val="35427A71"/>
    <w:rsid w:val="3550115A"/>
    <w:rsid w:val="355F542B"/>
    <w:rsid w:val="3569F5F3"/>
    <w:rsid w:val="357EB3EC"/>
    <w:rsid w:val="35949761"/>
    <w:rsid w:val="35A3F130"/>
    <w:rsid w:val="35AA7478"/>
    <w:rsid w:val="35B824A6"/>
    <w:rsid w:val="35BC6840"/>
    <w:rsid w:val="35C754E2"/>
    <w:rsid w:val="35DB4FC5"/>
    <w:rsid w:val="35E5DC3D"/>
    <w:rsid w:val="35FA1DC3"/>
    <w:rsid w:val="3619BE8D"/>
    <w:rsid w:val="36331EB6"/>
    <w:rsid w:val="364969CF"/>
    <w:rsid w:val="365445FA"/>
    <w:rsid w:val="3689D1FA"/>
    <w:rsid w:val="3690FA63"/>
    <w:rsid w:val="36A111D4"/>
    <w:rsid w:val="36AC616D"/>
    <w:rsid w:val="36B655C6"/>
    <w:rsid w:val="36CBB79C"/>
    <w:rsid w:val="36CC0D1D"/>
    <w:rsid w:val="36D99B71"/>
    <w:rsid w:val="36FC9331"/>
    <w:rsid w:val="373A3701"/>
    <w:rsid w:val="373D2461"/>
    <w:rsid w:val="37538820"/>
    <w:rsid w:val="375812C2"/>
    <w:rsid w:val="375841A5"/>
    <w:rsid w:val="3762540F"/>
    <w:rsid w:val="3766C2D3"/>
    <w:rsid w:val="37671CD1"/>
    <w:rsid w:val="376AB3D6"/>
    <w:rsid w:val="37861463"/>
    <w:rsid w:val="379A634F"/>
    <w:rsid w:val="379D4E20"/>
    <w:rsid w:val="37A77C63"/>
    <w:rsid w:val="37B96ECF"/>
    <w:rsid w:val="37D29FEE"/>
    <w:rsid w:val="37D6F54F"/>
    <w:rsid w:val="37DF007A"/>
    <w:rsid w:val="37EC3545"/>
    <w:rsid w:val="38349261"/>
    <w:rsid w:val="383DB0A1"/>
    <w:rsid w:val="384CE311"/>
    <w:rsid w:val="3869C1F0"/>
    <w:rsid w:val="38703796"/>
    <w:rsid w:val="389B8BBB"/>
    <w:rsid w:val="389F0C55"/>
    <w:rsid w:val="38A1933D"/>
    <w:rsid w:val="38A24B4B"/>
    <w:rsid w:val="38A34712"/>
    <w:rsid w:val="38B11340"/>
    <w:rsid w:val="38D24004"/>
    <w:rsid w:val="38E4BFA0"/>
    <w:rsid w:val="390048B8"/>
    <w:rsid w:val="39013A3B"/>
    <w:rsid w:val="390F46DD"/>
    <w:rsid w:val="3912BF71"/>
    <w:rsid w:val="3924AD04"/>
    <w:rsid w:val="393205BC"/>
    <w:rsid w:val="39351790"/>
    <w:rsid w:val="393B1C36"/>
    <w:rsid w:val="3950E9B9"/>
    <w:rsid w:val="396ADEA4"/>
    <w:rsid w:val="398C3BD5"/>
    <w:rsid w:val="39A84616"/>
    <w:rsid w:val="39AAC79E"/>
    <w:rsid w:val="39BBC836"/>
    <w:rsid w:val="39C43E32"/>
    <w:rsid w:val="39CF7242"/>
    <w:rsid w:val="39E15A68"/>
    <w:rsid w:val="39E609A1"/>
    <w:rsid w:val="3A099B9E"/>
    <w:rsid w:val="3A251419"/>
    <w:rsid w:val="3A256EDA"/>
    <w:rsid w:val="3A2675AF"/>
    <w:rsid w:val="3A2D7FCB"/>
    <w:rsid w:val="3A336F6F"/>
    <w:rsid w:val="3A489756"/>
    <w:rsid w:val="3A4A32E0"/>
    <w:rsid w:val="3A680E77"/>
    <w:rsid w:val="3A6F04AD"/>
    <w:rsid w:val="3A8D1AFB"/>
    <w:rsid w:val="3AB0DBAC"/>
    <w:rsid w:val="3AB0FCF9"/>
    <w:rsid w:val="3AB5F5F5"/>
    <w:rsid w:val="3ABC6999"/>
    <w:rsid w:val="3AC1BF71"/>
    <w:rsid w:val="3ADDD3EA"/>
    <w:rsid w:val="3AF2A95A"/>
    <w:rsid w:val="3AF42B44"/>
    <w:rsid w:val="3AFE27DC"/>
    <w:rsid w:val="3B01AC56"/>
    <w:rsid w:val="3B05D76E"/>
    <w:rsid w:val="3B12EE35"/>
    <w:rsid w:val="3B21D150"/>
    <w:rsid w:val="3B2213A0"/>
    <w:rsid w:val="3B342CCB"/>
    <w:rsid w:val="3B75AA5F"/>
    <w:rsid w:val="3B79AA45"/>
    <w:rsid w:val="3BA05E57"/>
    <w:rsid w:val="3BA2808A"/>
    <w:rsid w:val="3BAAB1DF"/>
    <w:rsid w:val="3BC4BD5B"/>
    <w:rsid w:val="3BD4CB26"/>
    <w:rsid w:val="3BE03075"/>
    <w:rsid w:val="3BE0A359"/>
    <w:rsid w:val="3BEF4FFE"/>
    <w:rsid w:val="3C0D8A31"/>
    <w:rsid w:val="3C20A610"/>
    <w:rsid w:val="3C213AEF"/>
    <w:rsid w:val="3C2CFCF8"/>
    <w:rsid w:val="3C60F1D1"/>
    <w:rsid w:val="3C70A87A"/>
    <w:rsid w:val="3C8BB08E"/>
    <w:rsid w:val="3C8E5C6B"/>
    <w:rsid w:val="3CB0A382"/>
    <w:rsid w:val="3CD090D3"/>
    <w:rsid w:val="3CDADB7B"/>
    <w:rsid w:val="3CE4CEB9"/>
    <w:rsid w:val="3CFBC062"/>
    <w:rsid w:val="3D14A4B5"/>
    <w:rsid w:val="3D16573E"/>
    <w:rsid w:val="3D223C6C"/>
    <w:rsid w:val="3D341E09"/>
    <w:rsid w:val="3D36DB8B"/>
    <w:rsid w:val="3D3C9A17"/>
    <w:rsid w:val="3D4735A3"/>
    <w:rsid w:val="3D5CC3CB"/>
    <w:rsid w:val="3D68505A"/>
    <w:rsid w:val="3D69C56D"/>
    <w:rsid w:val="3D72F650"/>
    <w:rsid w:val="3D743027"/>
    <w:rsid w:val="3D802372"/>
    <w:rsid w:val="3D910432"/>
    <w:rsid w:val="3D9B5276"/>
    <w:rsid w:val="3DB83E9E"/>
    <w:rsid w:val="3DD3F2F1"/>
    <w:rsid w:val="3DE1A646"/>
    <w:rsid w:val="3DF5EBA4"/>
    <w:rsid w:val="3DFDA17B"/>
    <w:rsid w:val="3DFDD603"/>
    <w:rsid w:val="3E10881A"/>
    <w:rsid w:val="3E23EF5F"/>
    <w:rsid w:val="3E2F6A53"/>
    <w:rsid w:val="3E3143FD"/>
    <w:rsid w:val="3E31BE2C"/>
    <w:rsid w:val="3E32407B"/>
    <w:rsid w:val="3E377528"/>
    <w:rsid w:val="3E381AF6"/>
    <w:rsid w:val="3E4B36A1"/>
    <w:rsid w:val="3E67AE6E"/>
    <w:rsid w:val="3EAB64EA"/>
    <w:rsid w:val="3EB343D3"/>
    <w:rsid w:val="3EBE2888"/>
    <w:rsid w:val="3EBE89B2"/>
    <w:rsid w:val="3ECAE29D"/>
    <w:rsid w:val="3ED4759F"/>
    <w:rsid w:val="3ED7007A"/>
    <w:rsid w:val="3ED94DC6"/>
    <w:rsid w:val="3EDE1D9A"/>
    <w:rsid w:val="3EEECDA2"/>
    <w:rsid w:val="3EF2571C"/>
    <w:rsid w:val="3F09AE59"/>
    <w:rsid w:val="3F11911B"/>
    <w:rsid w:val="3F310D06"/>
    <w:rsid w:val="3F4E3177"/>
    <w:rsid w:val="3F548C74"/>
    <w:rsid w:val="3F5BA8E7"/>
    <w:rsid w:val="3F65CA65"/>
    <w:rsid w:val="3F673325"/>
    <w:rsid w:val="3F768FCA"/>
    <w:rsid w:val="3F8B1A99"/>
    <w:rsid w:val="3F90B6FE"/>
    <w:rsid w:val="3FBC53B7"/>
    <w:rsid w:val="3FC49B96"/>
    <w:rsid w:val="3FE1CA99"/>
    <w:rsid w:val="3FE588E7"/>
    <w:rsid w:val="3FF37870"/>
    <w:rsid w:val="4005EE23"/>
    <w:rsid w:val="400C5D08"/>
    <w:rsid w:val="401AA4F0"/>
    <w:rsid w:val="40244E6B"/>
    <w:rsid w:val="402D5207"/>
    <w:rsid w:val="403DF69B"/>
    <w:rsid w:val="405CFCC8"/>
    <w:rsid w:val="406D680D"/>
    <w:rsid w:val="4077C10E"/>
    <w:rsid w:val="40860C3F"/>
    <w:rsid w:val="408CE082"/>
    <w:rsid w:val="40941485"/>
    <w:rsid w:val="40956E9C"/>
    <w:rsid w:val="40A422D8"/>
    <w:rsid w:val="40B3CF16"/>
    <w:rsid w:val="40B7635E"/>
    <w:rsid w:val="40BC1B53"/>
    <w:rsid w:val="40CA653B"/>
    <w:rsid w:val="40E86F93"/>
    <w:rsid w:val="40EB77E8"/>
    <w:rsid w:val="40F9675E"/>
    <w:rsid w:val="40FA8FBC"/>
    <w:rsid w:val="40FE8FE4"/>
    <w:rsid w:val="411F1F6D"/>
    <w:rsid w:val="4125571F"/>
    <w:rsid w:val="4152D91F"/>
    <w:rsid w:val="4152E888"/>
    <w:rsid w:val="4163DEFA"/>
    <w:rsid w:val="41696C8C"/>
    <w:rsid w:val="41699029"/>
    <w:rsid w:val="41A56D72"/>
    <w:rsid w:val="41ADBEE2"/>
    <w:rsid w:val="41BC7132"/>
    <w:rsid w:val="41C51BC3"/>
    <w:rsid w:val="41CB82CC"/>
    <w:rsid w:val="41D7FDE4"/>
    <w:rsid w:val="41E49064"/>
    <w:rsid w:val="41E7C030"/>
    <w:rsid w:val="41EEBCCF"/>
    <w:rsid w:val="420330E9"/>
    <w:rsid w:val="4206D717"/>
    <w:rsid w:val="4212D081"/>
    <w:rsid w:val="422F24C0"/>
    <w:rsid w:val="4250A675"/>
    <w:rsid w:val="4260DE7E"/>
    <w:rsid w:val="4274E18F"/>
    <w:rsid w:val="427AA746"/>
    <w:rsid w:val="4288AEA3"/>
    <w:rsid w:val="42A0E46F"/>
    <w:rsid w:val="42ADFEE4"/>
    <w:rsid w:val="42AEA76C"/>
    <w:rsid w:val="42AEFC4E"/>
    <w:rsid w:val="42C687AB"/>
    <w:rsid w:val="42D81D68"/>
    <w:rsid w:val="42DFFEDC"/>
    <w:rsid w:val="42E9500E"/>
    <w:rsid w:val="42FF19A0"/>
    <w:rsid w:val="4301EB68"/>
    <w:rsid w:val="43061203"/>
    <w:rsid w:val="431642CD"/>
    <w:rsid w:val="4332ABE7"/>
    <w:rsid w:val="4341E930"/>
    <w:rsid w:val="434490C7"/>
    <w:rsid w:val="4345F123"/>
    <w:rsid w:val="43468926"/>
    <w:rsid w:val="434A6B10"/>
    <w:rsid w:val="434D4608"/>
    <w:rsid w:val="4356FCF9"/>
    <w:rsid w:val="43631E85"/>
    <w:rsid w:val="436382F9"/>
    <w:rsid w:val="4371989B"/>
    <w:rsid w:val="437642F0"/>
    <w:rsid w:val="437BF4F6"/>
    <w:rsid w:val="439FE4CE"/>
    <w:rsid w:val="43B8554B"/>
    <w:rsid w:val="43BA7195"/>
    <w:rsid w:val="43BDFBCB"/>
    <w:rsid w:val="43C223C9"/>
    <w:rsid w:val="44142130"/>
    <w:rsid w:val="442033AC"/>
    <w:rsid w:val="442A13BF"/>
    <w:rsid w:val="442C5379"/>
    <w:rsid w:val="4433210E"/>
    <w:rsid w:val="4456C5F7"/>
    <w:rsid w:val="4466813D"/>
    <w:rsid w:val="446969FE"/>
    <w:rsid w:val="44746BBA"/>
    <w:rsid w:val="44833EF2"/>
    <w:rsid w:val="44912922"/>
    <w:rsid w:val="44A347BA"/>
    <w:rsid w:val="44B9A622"/>
    <w:rsid w:val="44C319BC"/>
    <w:rsid w:val="44C6710B"/>
    <w:rsid w:val="44D44FDE"/>
    <w:rsid w:val="4508C582"/>
    <w:rsid w:val="450FC13F"/>
    <w:rsid w:val="451566BC"/>
    <w:rsid w:val="451C32C4"/>
    <w:rsid w:val="45215DC4"/>
    <w:rsid w:val="453C5EDF"/>
    <w:rsid w:val="4540A443"/>
    <w:rsid w:val="454344B4"/>
    <w:rsid w:val="456D0BAD"/>
    <w:rsid w:val="4585EFFB"/>
    <w:rsid w:val="4588C00D"/>
    <w:rsid w:val="458A7A6D"/>
    <w:rsid w:val="4591EF95"/>
    <w:rsid w:val="45A37CA5"/>
    <w:rsid w:val="45AA7992"/>
    <w:rsid w:val="45AB7D9D"/>
    <w:rsid w:val="45B5C852"/>
    <w:rsid w:val="45CA0E51"/>
    <w:rsid w:val="45CF8454"/>
    <w:rsid w:val="45D4FA6C"/>
    <w:rsid w:val="4602C3C0"/>
    <w:rsid w:val="4624D6EF"/>
    <w:rsid w:val="463A7CEF"/>
    <w:rsid w:val="46409B0C"/>
    <w:rsid w:val="4655C393"/>
    <w:rsid w:val="465B92E4"/>
    <w:rsid w:val="465D4202"/>
    <w:rsid w:val="466208F6"/>
    <w:rsid w:val="46622980"/>
    <w:rsid w:val="4676D86B"/>
    <w:rsid w:val="4685EFF0"/>
    <w:rsid w:val="468A24B2"/>
    <w:rsid w:val="469AA15C"/>
    <w:rsid w:val="46A76AA8"/>
    <w:rsid w:val="46AF1708"/>
    <w:rsid w:val="46B0AD89"/>
    <w:rsid w:val="46C9D4CC"/>
    <w:rsid w:val="46F1F5BA"/>
    <w:rsid w:val="46F38B96"/>
    <w:rsid w:val="46F9C606"/>
    <w:rsid w:val="46FEACAF"/>
    <w:rsid w:val="46FEB583"/>
    <w:rsid w:val="47060864"/>
    <w:rsid w:val="471AF3F1"/>
    <w:rsid w:val="471ECBAC"/>
    <w:rsid w:val="4726BE04"/>
    <w:rsid w:val="47348F75"/>
    <w:rsid w:val="47372FB3"/>
    <w:rsid w:val="47503373"/>
    <w:rsid w:val="475318F8"/>
    <w:rsid w:val="47804237"/>
    <w:rsid w:val="47A25C93"/>
    <w:rsid w:val="47AD5E81"/>
    <w:rsid w:val="47B83D3E"/>
    <w:rsid w:val="47C9AB07"/>
    <w:rsid w:val="47D446BB"/>
    <w:rsid w:val="47D4C793"/>
    <w:rsid w:val="47D9C2C1"/>
    <w:rsid w:val="47F79893"/>
    <w:rsid w:val="481C3AB2"/>
    <w:rsid w:val="482F80EA"/>
    <w:rsid w:val="483A6162"/>
    <w:rsid w:val="484B99F7"/>
    <w:rsid w:val="485436D7"/>
    <w:rsid w:val="4856AEB0"/>
    <w:rsid w:val="4860B6E1"/>
    <w:rsid w:val="489A6393"/>
    <w:rsid w:val="48AD858D"/>
    <w:rsid w:val="48B45800"/>
    <w:rsid w:val="48C3B26B"/>
    <w:rsid w:val="48CB623E"/>
    <w:rsid w:val="48F799EB"/>
    <w:rsid w:val="490F0252"/>
    <w:rsid w:val="490F17A9"/>
    <w:rsid w:val="493BF188"/>
    <w:rsid w:val="493D0AA4"/>
    <w:rsid w:val="496EF339"/>
    <w:rsid w:val="497976C2"/>
    <w:rsid w:val="4982846E"/>
    <w:rsid w:val="498662CE"/>
    <w:rsid w:val="49A37AF7"/>
    <w:rsid w:val="49A51031"/>
    <w:rsid w:val="49A629C3"/>
    <w:rsid w:val="49B4503A"/>
    <w:rsid w:val="49C3C194"/>
    <w:rsid w:val="49CAB63F"/>
    <w:rsid w:val="49DB002F"/>
    <w:rsid w:val="49EBBC7B"/>
    <w:rsid w:val="49F203CE"/>
    <w:rsid w:val="4A0E2246"/>
    <w:rsid w:val="4A16D867"/>
    <w:rsid w:val="4A183F95"/>
    <w:rsid w:val="4A3ABD61"/>
    <w:rsid w:val="4A4A73D2"/>
    <w:rsid w:val="4A793B31"/>
    <w:rsid w:val="4AC105A1"/>
    <w:rsid w:val="4AC5457B"/>
    <w:rsid w:val="4AC8767E"/>
    <w:rsid w:val="4AC95894"/>
    <w:rsid w:val="4AD3B915"/>
    <w:rsid w:val="4AE7F9BC"/>
    <w:rsid w:val="4AE9C16E"/>
    <w:rsid w:val="4B050D9B"/>
    <w:rsid w:val="4B08E501"/>
    <w:rsid w:val="4B0926C7"/>
    <w:rsid w:val="4B1EB0EB"/>
    <w:rsid w:val="4B246285"/>
    <w:rsid w:val="4B2DF776"/>
    <w:rsid w:val="4B422E68"/>
    <w:rsid w:val="4B475884"/>
    <w:rsid w:val="4B4A6C96"/>
    <w:rsid w:val="4B4E3200"/>
    <w:rsid w:val="4B4F6537"/>
    <w:rsid w:val="4B6FC81E"/>
    <w:rsid w:val="4B86F8C2"/>
    <w:rsid w:val="4B8A5E7A"/>
    <w:rsid w:val="4B965851"/>
    <w:rsid w:val="4BB3D6F4"/>
    <w:rsid w:val="4BBB130E"/>
    <w:rsid w:val="4BBF9D37"/>
    <w:rsid w:val="4BC484C7"/>
    <w:rsid w:val="4BCA6D52"/>
    <w:rsid w:val="4BE06B5C"/>
    <w:rsid w:val="4BE3FEF6"/>
    <w:rsid w:val="4BFFD1E8"/>
    <w:rsid w:val="4C0A0874"/>
    <w:rsid w:val="4C0BDE80"/>
    <w:rsid w:val="4C0FFBA4"/>
    <w:rsid w:val="4C2DA92B"/>
    <w:rsid w:val="4C322EB5"/>
    <w:rsid w:val="4C344C56"/>
    <w:rsid w:val="4C4E0AC9"/>
    <w:rsid w:val="4C555FA1"/>
    <w:rsid w:val="4C574F8E"/>
    <w:rsid w:val="4C57973D"/>
    <w:rsid w:val="4C94D4C3"/>
    <w:rsid w:val="4CA660BB"/>
    <w:rsid w:val="4CC39012"/>
    <w:rsid w:val="4CC5FB1F"/>
    <w:rsid w:val="4CD3CD0F"/>
    <w:rsid w:val="4CDCD41E"/>
    <w:rsid w:val="4CE09356"/>
    <w:rsid w:val="4CE12F95"/>
    <w:rsid w:val="4CF48EA2"/>
    <w:rsid w:val="4CFA2CA0"/>
    <w:rsid w:val="4D155922"/>
    <w:rsid w:val="4D368E8D"/>
    <w:rsid w:val="4D46D14A"/>
    <w:rsid w:val="4D6E0A5C"/>
    <w:rsid w:val="4D73E4AA"/>
    <w:rsid w:val="4D8B8F41"/>
    <w:rsid w:val="4D8DE3D1"/>
    <w:rsid w:val="4D8F046A"/>
    <w:rsid w:val="4D93626E"/>
    <w:rsid w:val="4DA300C0"/>
    <w:rsid w:val="4DA517E7"/>
    <w:rsid w:val="4DA5AB2C"/>
    <w:rsid w:val="4DB659BB"/>
    <w:rsid w:val="4DBE8E78"/>
    <w:rsid w:val="4E05208D"/>
    <w:rsid w:val="4E261D56"/>
    <w:rsid w:val="4E262482"/>
    <w:rsid w:val="4E27331D"/>
    <w:rsid w:val="4E3DFEF6"/>
    <w:rsid w:val="4E5D3467"/>
    <w:rsid w:val="4E7E5120"/>
    <w:rsid w:val="4E7F9BE4"/>
    <w:rsid w:val="4E9721BA"/>
    <w:rsid w:val="4E973E2B"/>
    <w:rsid w:val="4E9A5755"/>
    <w:rsid w:val="4E9BA0E7"/>
    <w:rsid w:val="4EA931D6"/>
    <w:rsid w:val="4EBD223E"/>
    <w:rsid w:val="4EC1ACB3"/>
    <w:rsid w:val="4EE19FEB"/>
    <w:rsid w:val="4EFFA83F"/>
    <w:rsid w:val="4F00EB0C"/>
    <w:rsid w:val="4F22DA92"/>
    <w:rsid w:val="4F2549C9"/>
    <w:rsid w:val="4F277292"/>
    <w:rsid w:val="4F2F75F8"/>
    <w:rsid w:val="4F3775F2"/>
    <w:rsid w:val="4F6BED3D"/>
    <w:rsid w:val="4F7B56A0"/>
    <w:rsid w:val="4F9E47D0"/>
    <w:rsid w:val="4FB6C798"/>
    <w:rsid w:val="4FB92FA6"/>
    <w:rsid w:val="4FBF22A1"/>
    <w:rsid w:val="4FDFA952"/>
    <w:rsid w:val="4FEFE567"/>
    <w:rsid w:val="4FF0C139"/>
    <w:rsid w:val="50026A6D"/>
    <w:rsid w:val="5009FAFE"/>
    <w:rsid w:val="500A7D95"/>
    <w:rsid w:val="5026F449"/>
    <w:rsid w:val="504DF476"/>
    <w:rsid w:val="506103D8"/>
    <w:rsid w:val="506302F0"/>
    <w:rsid w:val="50697A8B"/>
    <w:rsid w:val="5097A5E3"/>
    <w:rsid w:val="509DA95A"/>
    <w:rsid w:val="50A58473"/>
    <w:rsid w:val="50A7DA10"/>
    <w:rsid w:val="50AA3F89"/>
    <w:rsid w:val="50C43EC3"/>
    <w:rsid w:val="50D6B45D"/>
    <w:rsid w:val="50DF29F4"/>
    <w:rsid w:val="50E885E7"/>
    <w:rsid w:val="50EF3A18"/>
    <w:rsid w:val="50F146D3"/>
    <w:rsid w:val="50F37ABE"/>
    <w:rsid w:val="50FACB47"/>
    <w:rsid w:val="510174C5"/>
    <w:rsid w:val="510FDF8E"/>
    <w:rsid w:val="5110F9FB"/>
    <w:rsid w:val="513B9845"/>
    <w:rsid w:val="513F4FA6"/>
    <w:rsid w:val="51531077"/>
    <w:rsid w:val="5169D3F1"/>
    <w:rsid w:val="5171B6AA"/>
    <w:rsid w:val="5181DD32"/>
    <w:rsid w:val="51929446"/>
    <w:rsid w:val="51C1B726"/>
    <w:rsid w:val="51CE4258"/>
    <w:rsid w:val="51E63D70"/>
    <w:rsid w:val="51E7F3C3"/>
    <w:rsid w:val="51EA3D42"/>
    <w:rsid w:val="51EB60D6"/>
    <w:rsid w:val="5203AED1"/>
    <w:rsid w:val="52211700"/>
    <w:rsid w:val="52228DD3"/>
    <w:rsid w:val="523A1FA1"/>
    <w:rsid w:val="52505C62"/>
    <w:rsid w:val="525711EF"/>
    <w:rsid w:val="52642A0B"/>
    <w:rsid w:val="526887F0"/>
    <w:rsid w:val="52785B1F"/>
    <w:rsid w:val="52899D7E"/>
    <w:rsid w:val="52A99A34"/>
    <w:rsid w:val="52C1C00E"/>
    <w:rsid w:val="52C55EB1"/>
    <w:rsid w:val="52CED664"/>
    <w:rsid w:val="52DC3185"/>
    <w:rsid w:val="52E83DB8"/>
    <w:rsid w:val="52F27058"/>
    <w:rsid w:val="52F4B6F9"/>
    <w:rsid w:val="5310F3B6"/>
    <w:rsid w:val="5313E053"/>
    <w:rsid w:val="532CA987"/>
    <w:rsid w:val="53381DA9"/>
    <w:rsid w:val="5358BB33"/>
    <w:rsid w:val="5382C971"/>
    <w:rsid w:val="5382E517"/>
    <w:rsid w:val="5387FC20"/>
    <w:rsid w:val="539E0034"/>
    <w:rsid w:val="53BCF76F"/>
    <w:rsid w:val="53C62CD3"/>
    <w:rsid w:val="53CB39C7"/>
    <w:rsid w:val="53D62409"/>
    <w:rsid w:val="53EBEE62"/>
    <w:rsid w:val="54015B7E"/>
    <w:rsid w:val="5405ECB3"/>
    <w:rsid w:val="54148D53"/>
    <w:rsid w:val="54187D9D"/>
    <w:rsid w:val="541FAF89"/>
    <w:rsid w:val="5426E1D6"/>
    <w:rsid w:val="542C8DE8"/>
    <w:rsid w:val="543276E5"/>
    <w:rsid w:val="5432ABAC"/>
    <w:rsid w:val="54565FA9"/>
    <w:rsid w:val="5469873B"/>
    <w:rsid w:val="548C177F"/>
    <w:rsid w:val="54AA12D3"/>
    <w:rsid w:val="54AC51C8"/>
    <w:rsid w:val="54B4EFE7"/>
    <w:rsid w:val="54BC2E9C"/>
    <w:rsid w:val="54C58A91"/>
    <w:rsid w:val="54CC58D1"/>
    <w:rsid w:val="54E31127"/>
    <w:rsid w:val="551AE805"/>
    <w:rsid w:val="553AA558"/>
    <w:rsid w:val="55406D14"/>
    <w:rsid w:val="55601DFD"/>
    <w:rsid w:val="556E82BE"/>
    <w:rsid w:val="559E3826"/>
    <w:rsid w:val="559FAC80"/>
    <w:rsid w:val="55A60783"/>
    <w:rsid w:val="55A64370"/>
    <w:rsid w:val="55B099C7"/>
    <w:rsid w:val="55B839BA"/>
    <w:rsid w:val="55B85BB1"/>
    <w:rsid w:val="55BDE9A3"/>
    <w:rsid w:val="55BFC34B"/>
    <w:rsid w:val="55CF452F"/>
    <w:rsid w:val="55D2CCBD"/>
    <w:rsid w:val="55DE10DE"/>
    <w:rsid w:val="55F3294C"/>
    <w:rsid w:val="5606693B"/>
    <w:rsid w:val="56214EC3"/>
    <w:rsid w:val="562A3C4A"/>
    <w:rsid w:val="56351D25"/>
    <w:rsid w:val="5635DC7B"/>
    <w:rsid w:val="566667B6"/>
    <w:rsid w:val="566E462B"/>
    <w:rsid w:val="56715CE8"/>
    <w:rsid w:val="567C2100"/>
    <w:rsid w:val="56845850"/>
    <w:rsid w:val="56930FB6"/>
    <w:rsid w:val="56ABEE00"/>
    <w:rsid w:val="56AED006"/>
    <w:rsid w:val="56B606FF"/>
    <w:rsid w:val="56B866B5"/>
    <w:rsid w:val="56BA2DD3"/>
    <w:rsid w:val="56C8E5E0"/>
    <w:rsid w:val="56CBC353"/>
    <w:rsid w:val="56DABFC8"/>
    <w:rsid w:val="56DB836F"/>
    <w:rsid w:val="56DE0555"/>
    <w:rsid w:val="56E28116"/>
    <w:rsid w:val="56F3F289"/>
    <w:rsid w:val="56F3F6A8"/>
    <w:rsid w:val="571735C4"/>
    <w:rsid w:val="5721ECF3"/>
    <w:rsid w:val="5728F875"/>
    <w:rsid w:val="574A4A43"/>
    <w:rsid w:val="574BC80A"/>
    <w:rsid w:val="575DF635"/>
    <w:rsid w:val="5760F69D"/>
    <w:rsid w:val="57643FAB"/>
    <w:rsid w:val="5793DC1F"/>
    <w:rsid w:val="579AD4DD"/>
    <w:rsid w:val="57B1AD51"/>
    <w:rsid w:val="57B62048"/>
    <w:rsid w:val="57BA2DFC"/>
    <w:rsid w:val="57CF5437"/>
    <w:rsid w:val="57D1EF62"/>
    <w:rsid w:val="57E2E615"/>
    <w:rsid w:val="57E568B2"/>
    <w:rsid w:val="57EE2B7E"/>
    <w:rsid w:val="57F67D43"/>
    <w:rsid w:val="581CED6D"/>
    <w:rsid w:val="5824BAF8"/>
    <w:rsid w:val="5828736C"/>
    <w:rsid w:val="58326F5C"/>
    <w:rsid w:val="584F0051"/>
    <w:rsid w:val="585C27C4"/>
    <w:rsid w:val="586A80D5"/>
    <w:rsid w:val="58725DED"/>
    <w:rsid w:val="5886C838"/>
    <w:rsid w:val="5891A5E6"/>
    <w:rsid w:val="5894018B"/>
    <w:rsid w:val="58960504"/>
    <w:rsid w:val="58A2C18C"/>
    <w:rsid w:val="58AAC65C"/>
    <w:rsid w:val="58B72DFA"/>
    <w:rsid w:val="58CA755A"/>
    <w:rsid w:val="58E2751A"/>
    <w:rsid w:val="58F4F4FB"/>
    <w:rsid w:val="590E1322"/>
    <w:rsid w:val="5922937D"/>
    <w:rsid w:val="592490CC"/>
    <w:rsid w:val="5924C565"/>
    <w:rsid w:val="592ACFCC"/>
    <w:rsid w:val="593A2AFF"/>
    <w:rsid w:val="5951B9E3"/>
    <w:rsid w:val="595446E5"/>
    <w:rsid w:val="595A9BFE"/>
    <w:rsid w:val="5976F5CE"/>
    <w:rsid w:val="5978395D"/>
    <w:rsid w:val="5993B80B"/>
    <w:rsid w:val="59A29C4A"/>
    <w:rsid w:val="59D3F47E"/>
    <w:rsid w:val="59D4338C"/>
    <w:rsid w:val="59DB4B61"/>
    <w:rsid w:val="59E429CD"/>
    <w:rsid w:val="5A10807D"/>
    <w:rsid w:val="5A2DAF0D"/>
    <w:rsid w:val="5A2DC15D"/>
    <w:rsid w:val="5A3FF575"/>
    <w:rsid w:val="5A4267D8"/>
    <w:rsid w:val="5A502227"/>
    <w:rsid w:val="5A5DF929"/>
    <w:rsid w:val="5A6B059A"/>
    <w:rsid w:val="5A707A44"/>
    <w:rsid w:val="5A815AFF"/>
    <w:rsid w:val="5A91239A"/>
    <w:rsid w:val="5AACE300"/>
    <w:rsid w:val="5AADC78E"/>
    <w:rsid w:val="5AC46236"/>
    <w:rsid w:val="5ADF3E28"/>
    <w:rsid w:val="5AEC4508"/>
    <w:rsid w:val="5AFE33B4"/>
    <w:rsid w:val="5B014EF3"/>
    <w:rsid w:val="5B3F7800"/>
    <w:rsid w:val="5B49EC7B"/>
    <w:rsid w:val="5B6112CA"/>
    <w:rsid w:val="5B6348B1"/>
    <w:rsid w:val="5B7135B1"/>
    <w:rsid w:val="5B79E510"/>
    <w:rsid w:val="5B862E28"/>
    <w:rsid w:val="5BA345C6"/>
    <w:rsid w:val="5BA7DF9E"/>
    <w:rsid w:val="5BAA5F3F"/>
    <w:rsid w:val="5BAED3AC"/>
    <w:rsid w:val="5BCA4DEF"/>
    <w:rsid w:val="5BE096B3"/>
    <w:rsid w:val="5C0EE273"/>
    <w:rsid w:val="5C1E10AF"/>
    <w:rsid w:val="5C396363"/>
    <w:rsid w:val="5C4DB6BD"/>
    <w:rsid w:val="5C4F5E9B"/>
    <w:rsid w:val="5C5A674C"/>
    <w:rsid w:val="5C62A64F"/>
    <w:rsid w:val="5C6485FF"/>
    <w:rsid w:val="5C7BF71F"/>
    <w:rsid w:val="5C9D5BDE"/>
    <w:rsid w:val="5CBCE6A7"/>
    <w:rsid w:val="5CCF0F10"/>
    <w:rsid w:val="5CD06C4A"/>
    <w:rsid w:val="5CDAE74E"/>
    <w:rsid w:val="5CED8604"/>
    <w:rsid w:val="5CFCE78D"/>
    <w:rsid w:val="5D101D63"/>
    <w:rsid w:val="5D2A429D"/>
    <w:rsid w:val="5D3929E5"/>
    <w:rsid w:val="5D3CEF0C"/>
    <w:rsid w:val="5D3DAFB2"/>
    <w:rsid w:val="5D4E9799"/>
    <w:rsid w:val="5D68C89B"/>
    <w:rsid w:val="5D877DB9"/>
    <w:rsid w:val="5DA4C52D"/>
    <w:rsid w:val="5DA59508"/>
    <w:rsid w:val="5DAD0737"/>
    <w:rsid w:val="5DB46408"/>
    <w:rsid w:val="5DB81D8A"/>
    <w:rsid w:val="5DCD73FC"/>
    <w:rsid w:val="5DD14DC7"/>
    <w:rsid w:val="5DD91326"/>
    <w:rsid w:val="5DE0787C"/>
    <w:rsid w:val="5E0133C9"/>
    <w:rsid w:val="5E0DC8F5"/>
    <w:rsid w:val="5E0FBE55"/>
    <w:rsid w:val="5E1C2039"/>
    <w:rsid w:val="5E2F0BEC"/>
    <w:rsid w:val="5E3F3F1C"/>
    <w:rsid w:val="5E463949"/>
    <w:rsid w:val="5E61E838"/>
    <w:rsid w:val="5E6A5648"/>
    <w:rsid w:val="5E744E6D"/>
    <w:rsid w:val="5E74EA7D"/>
    <w:rsid w:val="5E7C58D2"/>
    <w:rsid w:val="5EEF6AFC"/>
    <w:rsid w:val="5F0F6705"/>
    <w:rsid w:val="5F4295B1"/>
    <w:rsid w:val="5F46DD4E"/>
    <w:rsid w:val="5F744820"/>
    <w:rsid w:val="5F7C7FA1"/>
    <w:rsid w:val="5F7E3020"/>
    <w:rsid w:val="5F8320F2"/>
    <w:rsid w:val="5F9A7C3D"/>
    <w:rsid w:val="5FADAA18"/>
    <w:rsid w:val="5FB9D109"/>
    <w:rsid w:val="5FC30031"/>
    <w:rsid w:val="5FC96904"/>
    <w:rsid w:val="5FD0ADD2"/>
    <w:rsid w:val="5FDE31C0"/>
    <w:rsid w:val="5FDE3540"/>
    <w:rsid w:val="5FF17240"/>
    <w:rsid w:val="6005DD61"/>
    <w:rsid w:val="6019508C"/>
    <w:rsid w:val="60414AC2"/>
    <w:rsid w:val="60689766"/>
    <w:rsid w:val="606EDF7D"/>
    <w:rsid w:val="60707D94"/>
    <w:rsid w:val="607AC7B6"/>
    <w:rsid w:val="607B8E7F"/>
    <w:rsid w:val="607DD070"/>
    <w:rsid w:val="60952936"/>
    <w:rsid w:val="60A0FDB6"/>
    <w:rsid w:val="60A3B563"/>
    <w:rsid w:val="60A88E4C"/>
    <w:rsid w:val="60AD1F48"/>
    <w:rsid w:val="60ADEEB9"/>
    <w:rsid w:val="60C426A2"/>
    <w:rsid w:val="60CE1307"/>
    <w:rsid w:val="60E02BCC"/>
    <w:rsid w:val="60EB3B52"/>
    <w:rsid w:val="60ECA96B"/>
    <w:rsid w:val="60F145CC"/>
    <w:rsid w:val="60FB963B"/>
    <w:rsid w:val="610A48FB"/>
    <w:rsid w:val="611B0A4C"/>
    <w:rsid w:val="6121922B"/>
    <w:rsid w:val="612DA427"/>
    <w:rsid w:val="613B4F22"/>
    <w:rsid w:val="614C43E7"/>
    <w:rsid w:val="6169D3EE"/>
    <w:rsid w:val="6171862C"/>
    <w:rsid w:val="61745CCC"/>
    <w:rsid w:val="6188081E"/>
    <w:rsid w:val="618B113B"/>
    <w:rsid w:val="61A0FFAD"/>
    <w:rsid w:val="61ACF264"/>
    <w:rsid w:val="61C965A3"/>
    <w:rsid w:val="61D29F28"/>
    <w:rsid w:val="61E16A24"/>
    <w:rsid w:val="61FA78BC"/>
    <w:rsid w:val="6204F7DC"/>
    <w:rsid w:val="620563F5"/>
    <w:rsid w:val="621CD8CF"/>
    <w:rsid w:val="624FE60D"/>
    <w:rsid w:val="6272E88E"/>
    <w:rsid w:val="62762E81"/>
    <w:rsid w:val="6279AEC3"/>
    <w:rsid w:val="628E0EC0"/>
    <w:rsid w:val="628E1540"/>
    <w:rsid w:val="629B10C7"/>
    <w:rsid w:val="62A1286F"/>
    <w:rsid w:val="62A86E02"/>
    <w:rsid w:val="62AE7EA5"/>
    <w:rsid w:val="62AF134E"/>
    <w:rsid w:val="62B4D137"/>
    <w:rsid w:val="62BF3EF4"/>
    <w:rsid w:val="62ED11F7"/>
    <w:rsid w:val="62EDF6AC"/>
    <w:rsid w:val="62EFFC2E"/>
    <w:rsid w:val="630AC36F"/>
    <w:rsid w:val="6316E064"/>
    <w:rsid w:val="631CF200"/>
    <w:rsid w:val="6340EB1F"/>
    <w:rsid w:val="63436F4A"/>
    <w:rsid w:val="6350721B"/>
    <w:rsid w:val="635988D7"/>
    <w:rsid w:val="6362E72C"/>
    <w:rsid w:val="636C3901"/>
    <w:rsid w:val="637EF9BB"/>
    <w:rsid w:val="6384E6C1"/>
    <w:rsid w:val="638BCB1A"/>
    <w:rsid w:val="63913F5F"/>
    <w:rsid w:val="6396A76A"/>
    <w:rsid w:val="639BCBAE"/>
    <w:rsid w:val="639D2636"/>
    <w:rsid w:val="63A4C726"/>
    <w:rsid w:val="63A81A61"/>
    <w:rsid w:val="63AF72D1"/>
    <w:rsid w:val="63B46E7E"/>
    <w:rsid w:val="63BD19ED"/>
    <w:rsid w:val="63C8C75D"/>
    <w:rsid w:val="63ED7253"/>
    <w:rsid w:val="63EDA451"/>
    <w:rsid w:val="63EFC045"/>
    <w:rsid w:val="63FC92FF"/>
    <w:rsid w:val="640B00E7"/>
    <w:rsid w:val="6416E055"/>
    <w:rsid w:val="64371539"/>
    <w:rsid w:val="644E2E82"/>
    <w:rsid w:val="645BEAB4"/>
    <w:rsid w:val="6462C6CD"/>
    <w:rsid w:val="646BDC70"/>
    <w:rsid w:val="64734C81"/>
    <w:rsid w:val="6478886A"/>
    <w:rsid w:val="647B82C6"/>
    <w:rsid w:val="647D76E0"/>
    <w:rsid w:val="64894EAA"/>
    <w:rsid w:val="648E1C0A"/>
    <w:rsid w:val="64938A72"/>
    <w:rsid w:val="6498A0CC"/>
    <w:rsid w:val="64B4B47F"/>
    <w:rsid w:val="64DBFB61"/>
    <w:rsid w:val="650CDC3A"/>
    <w:rsid w:val="6523E7D9"/>
    <w:rsid w:val="65323F2E"/>
    <w:rsid w:val="65355B63"/>
    <w:rsid w:val="65434699"/>
    <w:rsid w:val="655C7EC1"/>
    <w:rsid w:val="655EFBCA"/>
    <w:rsid w:val="6564401A"/>
    <w:rsid w:val="656658F8"/>
    <w:rsid w:val="657E0206"/>
    <w:rsid w:val="65880E77"/>
    <w:rsid w:val="658BCA24"/>
    <w:rsid w:val="65A007BE"/>
    <w:rsid w:val="65A7C67E"/>
    <w:rsid w:val="65B71C69"/>
    <w:rsid w:val="65C41FD5"/>
    <w:rsid w:val="65D23133"/>
    <w:rsid w:val="65D9AAC3"/>
    <w:rsid w:val="65F9D0EE"/>
    <w:rsid w:val="66027976"/>
    <w:rsid w:val="66442F73"/>
    <w:rsid w:val="664E2E8D"/>
    <w:rsid w:val="666D7755"/>
    <w:rsid w:val="666DC6A9"/>
    <w:rsid w:val="6692A249"/>
    <w:rsid w:val="669643BE"/>
    <w:rsid w:val="66B23335"/>
    <w:rsid w:val="66BE3170"/>
    <w:rsid w:val="66CF091F"/>
    <w:rsid w:val="66D79F8C"/>
    <w:rsid w:val="66EDF681"/>
    <w:rsid w:val="66F5851F"/>
    <w:rsid w:val="6709E32C"/>
    <w:rsid w:val="673547CE"/>
    <w:rsid w:val="67437A2F"/>
    <w:rsid w:val="675C861E"/>
    <w:rsid w:val="675D7934"/>
    <w:rsid w:val="675D8698"/>
    <w:rsid w:val="675E2076"/>
    <w:rsid w:val="675EE662"/>
    <w:rsid w:val="67634D4B"/>
    <w:rsid w:val="67790C19"/>
    <w:rsid w:val="6798CF71"/>
    <w:rsid w:val="67A26AE5"/>
    <w:rsid w:val="67A75F8E"/>
    <w:rsid w:val="67B837D6"/>
    <w:rsid w:val="67C702FA"/>
    <w:rsid w:val="67D4E8D5"/>
    <w:rsid w:val="67D7068C"/>
    <w:rsid w:val="67E10B18"/>
    <w:rsid w:val="67E3664D"/>
    <w:rsid w:val="67FF0FDD"/>
    <w:rsid w:val="6802E56A"/>
    <w:rsid w:val="68124E0D"/>
    <w:rsid w:val="68168024"/>
    <w:rsid w:val="68192CDC"/>
    <w:rsid w:val="681AF985"/>
    <w:rsid w:val="681BB448"/>
    <w:rsid w:val="681FFD64"/>
    <w:rsid w:val="6830A5A4"/>
    <w:rsid w:val="683BFFF7"/>
    <w:rsid w:val="686C81E8"/>
    <w:rsid w:val="6876DACC"/>
    <w:rsid w:val="6887A35E"/>
    <w:rsid w:val="688E5147"/>
    <w:rsid w:val="68958745"/>
    <w:rsid w:val="689F6D40"/>
    <w:rsid w:val="68BA9E4B"/>
    <w:rsid w:val="68C2C4CE"/>
    <w:rsid w:val="68D2375E"/>
    <w:rsid w:val="68E01A1F"/>
    <w:rsid w:val="68ECBCCF"/>
    <w:rsid w:val="68F61741"/>
    <w:rsid w:val="68FD072B"/>
    <w:rsid w:val="690597CF"/>
    <w:rsid w:val="690622C0"/>
    <w:rsid w:val="69103AE7"/>
    <w:rsid w:val="6919F9F2"/>
    <w:rsid w:val="691A3622"/>
    <w:rsid w:val="692032E6"/>
    <w:rsid w:val="694293D7"/>
    <w:rsid w:val="694704B2"/>
    <w:rsid w:val="696CD6D0"/>
    <w:rsid w:val="6988294E"/>
    <w:rsid w:val="698C112C"/>
    <w:rsid w:val="698E4A2B"/>
    <w:rsid w:val="699136AB"/>
    <w:rsid w:val="69A74B85"/>
    <w:rsid w:val="69C514CD"/>
    <w:rsid w:val="69C85467"/>
    <w:rsid w:val="69D403DA"/>
    <w:rsid w:val="69DC48B1"/>
    <w:rsid w:val="69DEA07C"/>
    <w:rsid w:val="69EED05D"/>
    <w:rsid w:val="69FFD23D"/>
    <w:rsid w:val="6A00A3D8"/>
    <w:rsid w:val="6A0E1DCB"/>
    <w:rsid w:val="6A0E6AB4"/>
    <w:rsid w:val="6A520B74"/>
    <w:rsid w:val="6A841A90"/>
    <w:rsid w:val="6A853934"/>
    <w:rsid w:val="6A9D43AB"/>
    <w:rsid w:val="6AB2A34D"/>
    <w:rsid w:val="6AC472BE"/>
    <w:rsid w:val="6AD7BC05"/>
    <w:rsid w:val="6AE4EA46"/>
    <w:rsid w:val="6AE7E987"/>
    <w:rsid w:val="6AF1037A"/>
    <w:rsid w:val="6AF7E570"/>
    <w:rsid w:val="6B0F33D4"/>
    <w:rsid w:val="6B0F678A"/>
    <w:rsid w:val="6B124503"/>
    <w:rsid w:val="6B12711A"/>
    <w:rsid w:val="6B16514C"/>
    <w:rsid w:val="6B1FE07A"/>
    <w:rsid w:val="6B2BBE8F"/>
    <w:rsid w:val="6B30BBD1"/>
    <w:rsid w:val="6B341011"/>
    <w:rsid w:val="6B481314"/>
    <w:rsid w:val="6B51D6E8"/>
    <w:rsid w:val="6B538E2E"/>
    <w:rsid w:val="6B564702"/>
    <w:rsid w:val="6B5AB148"/>
    <w:rsid w:val="6B646226"/>
    <w:rsid w:val="6B73C3EE"/>
    <w:rsid w:val="6B76689F"/>
    <w:rsid w:val="6B99A2B4"/>
    <w:rsid w:val="6BB24605"/>
    <w:rsid w:val="6BB6B85D"/>
    <w:rsid w:val="6BB8C701"/>
    <w:rsid w:val="6BC49100"/>
    <w:rsid w:val="6BC52A65"/>
    <w:rsid w:val="6BC57ADD"/>
    <w:rsid w:val="6BF16CE7"/>
    <w:rsid w:val="6C2BA080"/>
    <w:rsid w:val="6C929500"/>
    <w:rsid w:val="6CB03900"/>
    <w:rsid w:val="6CECDD09"/>
    <w:rsid w:val="6CF08389"/>
    <w:rsid w:val="6CF98390"/>
    <w:rsid w:val="6CFC9E94"/>
    <w:rsid w:val="6D0EFBD7"/>
    <w:rsid w:val="6D1066C7"/>
    <w:rsid w:val="6D120C75"/>
    <w:rsid w:val="6D29D3E0"/>
    <w:rsid w:val="6D395D61"/>
    <w:rsid w:val="6D51FE89"/>
    <w:rsid w:val="6D60DCDA"/>
    <w:rsid w:val="6D6B6B74"/>
    <w:rsid w:val="6D6BAC60"/>
    <w:rsid w:val="6D72AE85"/>
    <w:rsid w:val="6D73D005"/>
    <w:rsid w:val="6D83D61B"/>
    <w:rsid w:val="6D8B51F6"/>
    <w:rsid w:val="6D9B3FF5"/>
    <w:rsid w:val="6DAA4889"/>
    <w:rsid w:val="6DAC3C21"/>
    <w:rsid w:val="6DB7F05E"/>
    <w:rsid w:val="6DB80483"/>
    <w:rsid w:val="6DC3623C"/>
    <w:rsid w:val="6DC5AC22"/>
    <w:rsid w:val="6E00C2D1"/>
    <w:rsid w:val="6E09FF03"/>
    <w:rsid w:val="6E2E7BB4"/>
    <w:rsid w:val="6E43278D"/>
    <w:rsid w:val="6E534397"/>
    <w:rsid w:val="6E6657C1"/>
    <w:rsid w:val="6E6B15E9"/>
    <w:rsid w:val="6E8628BF"/>
    <w:rsid w:val="6E98FEEB"/>
    <w:rsid w:val="6EA8EB59"/>
    <w:rsid w:val="6EC01838"/>
    <w:rsid w:val="6EC194D9"/>
    <w:rsid w:val="6EDCD7D9"/>
    <w:rsid w:val="6EE4891C"/>
    <w:rsid w:val="6EEC9C6D"/>
    <w:rsid w:val="6EECF9DA"/>
    <w:rsid w:val="6F025F2C"/>
    <w:rsid w:val="6F07F44D"/>
    <w:rsid w:val="6F0C7A2B"/>
    <w:rsid w:val="6F1B02CD"/>
    <w:rsid w:val="6F3C5715"/>
    <w:rsid w:val="6F46BB75"/>
    <w:rsid w:val="6F637DC5"/>
    <w:rsid w:val="6F73AAAC"/>
    <w:rsid w:val="6F92C068"/>
    <w:rsid w:val="6FA469F6"/>
    <w:rsid w:val="6FA8935C"/>
    <w:rsid w:val="6FB769BF"/>
    <w:rsid w:val="6FCD46E7"/>
    <w:rsid w:val="6FD1722C"/>
    <w:rsid w:val="6FD54A86"/>
    <w:rsid w:val="6FDBE9FE"/>
    <w:rsid w:val="70060794"/>
    <w:rsid w:val="700E5361"/>
    <w:rsid w:val="7030E51B"/>
    <w:rsid w:val="70581023"/>
    <w:rsid w:val="706B82AA"/>
    <w:rsid w:val="706BFB1B"/>
    <w:rsid w:val="707A59FD"/>
    <w:rsid w:val="707CEB10"/>
    <w:rsid w:val="70C0C79B"/>
    <w:rsid w:val="70C911AD"/>
    <w:rsid w:val="70D1A5A2"/>
    <w:rsid w:val="70D87F23"/>
    <w:rsid w:val="70E1AFB1"/>
    <w:rsid w:val="70EE64D5"/>
    <w:rsid w:val="70EFB75B"/>
    <w:rsid w:val="70F23EBE"/>
    <w:rsid w:val="7104620F"/>
    <w:rsid w:val="710A30EE"/>
    <w:rsid w:val="7122FBB3"/>
    <w:rsid w:val="713BD217"/>
    <w:rsid w:val="713C42B2"/>
    <w:rsid w:val="714A27C2"/>
    <w:rsid w:val="714F3160"/>
    <w:rsid w:val="71564A2C"/>
    <w:rsid w:val="717AED52"/>
    <w:rsid w:val="717CA3C5"/>
    <w:rsid w:val="718C3A37"/>
    <w:rsid w:val="718C59F9"/>
    <w:rsid w:val="71901DAF"/>
    <w:rsid w:val="71904386"/>
    <w:rsid w:val="719214F2"/>
    <w:rsid w:val="71953459"/>
    <w:rsid w:val="71AB3997"/>
    <w:rsid w:val="71C00A77"/>
    <w:rsid w:val="71EF15A1"/>
    <w:rsid w:val="71FA3859"/>
    <w:rsid w:val="71FA90E3"/>
    <w:rsid w:val="7203C6B1"/>
    <w:rsid w:val="72085DDA"/>
    <w:rsid w:val="720C15FA"/>
    <w:rsid w:val="720E7415"/>
    <w:rsid w:val="720FE010"/>
    <w:rsid w:val="721F570E"/>
    <w:rsid w:val="721F9EC4"/>
    <w:rsid w:val="722EFB89"/>
    <w:rsid w:val="7235178C"/>
    <w:rsid w:val="7245FF59"/>
    <w:rsid w:val="725AAA31"/>
    <w:rsid w:val="72619DF3"/>
    <w:rsid w:val="7261C424"/>
    <w:rsid w:val="7262E49A"/>
    <w:rsid w:val="72687E1F"/>
    <w:rsid w:val="7283ACB0"/>
    <w:rsid w:val="7285B325"/>
    <w:rsid w:val="728BC1AF"/>
    <w:rsid w:val="728F58AC"/>
    <w:rsid w:val="72AAF1EC"/>
    <w:rsid w:val="72B6941C"/>
    <w:rsid w:val="72C55F32"/>
    <w:rsid w:val="72E3CA25"/>
    <w:rsid w:val="7303A7EC"/>
    <w:rsid w:val="730C600E"/>
    <w:rsid w:val="732C1AB1"/>
    <w:rsid w:val="73347DD7"/>
    <w:rsid w:val="7334C167"/>
    <w:rsid w:val="733943AD"/>
    <w:rsid w:val="733E4CA3"/>
    <w:rsid w:val="736FC349"/>
    <w:rsid w:val="7377A829"/>
    <w:rsid w:val="738949DD"/>
    <w:rsid w:val="738A7B87"/>
    <w:rsid w:val="73A3C7D7"/>
    <w:rsid w:val="73B01CDA"/>
    <w:rsid w:val="73B37806"/>
    <w:rsid w:val="73B63BB3"/>
    <w:rsid w:val="73BF6CCD"/>
    <w:rsid w:val="73CB96D2"/>
    <w:rsid w:val="73D792EA"/>
    <w:rsid w:val="73E45D02"/>
    <w:rsid w:val="73F3FE58"/>
    <w:rsid w:val="73F7BA27"/>
    <w:rsid w:val="7419B9FD"/>
    <w:rsid w:val="741F0612"/>
    <w:rsid w:val="7422370C"/>
    <w:rsid w:val="7422CB4E"/>
    <w:rsid w:val="7422DB55"/>
    <w:rsid w:val="74246D9F"/>
    <w:rsid w:val="74312132"/>
    <w:rsid w:val="74396E2E"/>
    <w:rsid w:val="746650AF"/>
    <w:rsid w:val="7477531D"/>
    <w:rsid w:val="7482E750"/>
    <w:rsid w:val="748579C0"/>
    <w:rsid w:val="7489A4D9"/>
    <w:rsid w:val="74921471"/>
    <w:rsid w:val="74932617"/>
    <w:rsid w:val="749411D6"/>
    <w:rsid w:val="74A97400"/>
    <w:rsid w:val="74AD87C4"/>
    <w:rsid w:val="74B76998"/>
    <w:rsid w:val="74C08D43"/>
    <w:rsid w:val="74C67D33"/>
    <w:rsid w:val="74D7FC09"/>
    <w:rsid w:val="74DCF00F"/>
    <w:rsid w:val="74EC7F7E"/>
    <w:rsid w:val="74F1679D"/>
    <w:rsid w:val="74F8E4E1"/>
    <w:rsid w:val="74F93EE4"/>
    <w:rsid w:val="7507094D"/>
    <w:rsid w:val="75074AE4"/>
    <w:rsid w:val="7507BCB0"/>
    <w:rsid w:val="75307AFE"/>
    <w:rsid w:val="7539C4C6"/>
    <w:rsid w:val="753D2D33"/>
    <w:rsid w:val="7582B8EA"/>
    <w:rsid w:val="75990593"/>
    <w:rsid w:val="75AF7DCC"/>
    <w:rsid w:val="75F3ABCD"/>
    <w:rsid w:val="75F43743"/>
    <w:rsid w:val="7602F0F6"/>
    <w:rsid w:val="7606EB4C"/>
    <w:rsid w:val="760B2B48"/>
    <w:rsid w:val="762A1B2D"/>
    <w:rsid w:val="7646674F"/>
    <w:rsid w:val="76483FE3"/>
    <w:rsid w:val="765CD09E"/>
    <w:rsid w:val="766512DC"/>
    <w:rsid w:val="7676E8DD"/>
    <w:rsid w:val="767B5740"/>
    <w:rsid w:val="769FA0C3"/>
    <w:rsid w:val="76D41E7E"/>
    <w:rsid w:val="76D9F759"/>
    <w:rsid w:val="7702EA79"/>
    <w:rsid w:val="7706F611"/>
    <w:rsid w:val="77224CD6"/>
    <w:rsid w:val="77293127"/>
    <w:rsid w:val="7729C39C"/>
    <w:rsid w:val="773B81D0"/>
    <w:rsid w:val="77508450"/>
    <w:rsid w:val="775E0F43"/>
    <w:rsid w:val="77605C0E"/>
    <w:rsid w:val="776E5DE2"/>
    <w:rsid w:val="7770856E"/>
    <w:rsid w:val="7774C980"/>
    <w:rsid w:val="777E89EF"/>
    <w:rsid w:val="7788B037"/>
    <w:rsid w:val="7788BEA0"/>
    <w:rsid w:val="77980523"/>
    <w:rsid w:val="77C23173"/>
    <w:rsid w:val="77E019C2"/>
    <w:rsid w:val="77E48F90"/>
    <w:rsid w:val="77E6B488"/>
    <w:rsid w:val="77F48C34"/>
    <w:rsid w:val="78231656"/>
    <w:rsid w:val="78249D82"/>
    <w:rsid w:val="78366928"/>
    <w:rsid w:val="7843ED8A"/>
    <w:rsid w:val="784D22DD"/>
    <w:rsid w:val="7857EA67"/>
    <w:rsid w:val="78586A38"/>
    <w:rsid w:val="78672CE7"/>
    <w:rsid w:val="787DE52D"/>
    <w:rsid w:val="7897CF94"/>
    <w:rsid w:val="78C72130"/>
    <w:rsid w:val="7900F355"/>
    <w:rsid w:val="7915CD6E"/>
    <w:rsid w:val="791AE59F"/>
    <w:rsid w:val="79231602"/>
    <w:rsid w:val="792DDF39"/>
    <w:rsid w:val="79545B52"/>
    <w:rsid w:val="795EF15E"/>
    <w:rsid w:val="796A2180"/>
    <w:rsid w:val="796E237D"/>
    <w:rsid w:val="797F78DD"/>
    <w:rsid w:val="79999112"/>
    <w:rsid w:val="79ADA58E"/>
    <w:rsid w:val="79B59AEF"/>
    <w:rsid w:val="79B79BA6"/>
    <w:rsid w:val="79D0F0CB"/>
    <w:rsid w:val="79F7C78B"/>
    <w:rsid w:val="79F98983"/>
    <w:rsid w:val="79FF5532"/>
    <w:rsid w:val="79FFAAE8"/>
    <w:rsid w:val="7A05AECB"/>
    <w:rsid w:val="7A0E0A63"/>
    <w:rsid w:val="7A10A6C0"/>
    <w:rsid w:val="7A11C445"/>
    <w:rsid w:val="7A1653E3"/>
    <w:rsid w:val="7A1C093F"/>
    <w:rsid w:val="7A21B0A9"/>
    <w:rsid w:val="7A408D8F"/>
    <w:rsid w:val="7A41AB5F"/>
    <w:rsid w:val="7A463E57"/>
    <w:rsid w:val="7A4B60C7"/>
    <w:rsid w:val="7A582D73"/>
    <w:rsid w:val="7A6C64F6"/>
    <w:rsid w:val="7A70FE66"/>
    <w:rsid w:val="7A8F3845"/>
    <w:rsid w:val="7AAD52B7"/>
    <w:rsid w:val="7AB6E061"/>
    <w:rsid w:val="7AB8F273"/>
    <w:rsid w:val="7ACE27EF"/>
    <w:rsid w:val="7AD1C471"/>
    <w:rsid w:val="7AD2E66A"/>
    <w:rsid w:val="7B0BEA9C"/>
    <w:rsid w:val="7B0ECC54"/>
    <w:rsid w:val="7B102DD0"/>
    <w:rsid w:val="7B1A513E"/>
    <w:rsid w:val="7B291E79"/>
    <w:rsid w:val="7B2B7656"/>
    <w:rsid w:val="7B2D9B13"/>
    <w:rsid w:val="7B3E538A"/>
    <w:rsid w:val="7B4A4296"/>
    <w:rsid w:val="7B56CD6C"/>
    <w:rsid w:val="7B61DBFD"/>
    <w:rsid w:val="7B6953A6"/>
    <w:rsid w:val="7B6BADD2"/>
    <w:rsid w:val="7B6C5AC7"/>
    <w:rsid w:val="7B768518"/>
    <w:rsid w:val="7B8D64FB"/>
    <w:rsid w:val="7B9E5C22"/>
    <w:rsid w:val="7BBB76F0"/>
    <w:rsid w:val="7BBC3B05"/>
    <w:rsid w:val="7BBCA862"/>
    <w:rsid w:val="7BE18132"/>
    <w:rsid w:val="7BF0209B"/>
    <w:rsid w:val="7BF0E8FE"/>
    <w:rsid w:val="7BF7CCA1"/>
    <w:rsid w:val="7C07EA54"/>
    <w:rsid w:val="7C1BD17F"/>
    <w:rsid w:val="7C31D730"/>
    <w:rsid w:val="7C3BDBEB"/>
    <w:rsid w:val="7C42725D"/>
    <w:rsid w:val="7C432940"/>
    <w:rsid w:val="7C4BEA4E"/>
    <w:rsid w:val="7C52C8E9"/>
    <w:rsid w:val="7C546413"/>
    <w:rsid w:val="7C5EA11A"/>
    <w:rsid w:val="7C709E96"/>
    <w:rsid w:val="7C770555"/>
    <w:rsid w:val="7C927B30"/>
    <w:rsid w:val="7CBE6301"/>
    <w:rsid w:val="7CC48EE9"/>
    <w:rsid w:val="7CCCE0D7"/>
    <w:rsid w:val="7CD8FF34"/>
    <w:rsid w:val="7CD9FD62"/>
    <w:rsid w:val="7CF007DF"/>
    <w:rsid w:val="7CF1FCEF"/>
    <w:rsid w:val="7CF5DF55"/>
    <w:rsid w:val="7CFE1F9A"/>
    <w:rsid w:val="7D00E901"/>
    <w:rsid w:val="7D19AD10"/>
    <w:rsid w:val="7D4517D6"/>
    <w:rsid w:val="7D484CD4"/>
    <w:rsid w:val="7D4CAD7A"/>
    <w:rsid w:val="7D5D44A6"/>
    <w:rsid w:val="7D6B1FA3"/>
    <w:rsid w:val="7D6DCF66"/>
    <w:rsid w:val="7D7B50F4"/>
    <w:rsid w:val="7D80FE1C"/>
    <w:rsid w:val="7D855602"/>
    <w:rsid w:val="7D857C62"/>
    <w:rsid w:val="7D9DEC38"/>
    <w:rsid w:val="7DB109CB"/>
    <w:rsid w:val="7DB34C10"/>
    <w:rsid w:val="7DF1A4BF"/>
    <w:rsid w:val="7E0A20DB"/>
    <w:rsid w:val="7E42499B"/>
    <w:rsid w:val="7E478339"/>
    <w:rsid w:val="7E52F417"/>
    <w:rsid w:val="7E732BFD"/>
    <w:rsid w:val="7E8A9CE9"/>
    <w:rsid w:val="7EACC497"/>
    <w:rsid w:val="7EC3C707"/>
    <w:rsid w:val="7F1CFE1D"/>
    <w:rsid w:val="7F1D7C63"/>
    <w:rsid w:val="7F21A18E"/>
    <w:rsid w:val="7F2AB3D7"/>
    <w:rsid w:val="7F2AB8F5"/>
    <w:rsid w:val="7F2FEAC7"/>
    <w:rsid w:val="7F337844"/>
    <w:rsid w:val="7F37C560"/>
    <w:rsid w:val="7F42B652"/>
    <w:rsid w:val="7F4A6875"/>
    <w:rsid w:val="7F6CAF77"/>
    <w:rsid w:val="7F83107E"/>
    <w:rsid w:val="7F98A9DA"/>
    <w:rsid w:val="7FB27335"/>
    <w:rsid w:val="7FBC8047"/>
    <w:rsid w:val="7FC0C011"/>
    <w:rsid w:val="7FC5DB36"/>
    <w:rsid w:val="7FDB2205"/>
    <w:rsid w:val="7FE32023"/>
    <w:rsid w:val="7FF351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C66C2"/>
  <w15:chartTrackingRefBased/>
  <w15:docId w15:val="{023172C2-7F3B-4E37-9A21-E549F81A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0D5"/>
    <w:rPr>
      <w:rFonts w:asciiTheme="minorHAnsi" w:hAnsiTheme="minorHAnsi"/>
    </w:rPr>
  </w:style>
  <w:style w:type="paragraph" w:styleId="Heading1">
    <w:name w:val="heading 1"/>
    <w:basedOn w:val="Normal"/>
    <w:next w:val="Normal"/>
    <w:link w:val="Heading1Char"/>
    <w:uiPriority w:val="9"/>
    <w:qFormat/>
    <w:rsid w:val="00BF20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F20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20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20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20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20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20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20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20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0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20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20D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20D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F20D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F20D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F20D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F20D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F20D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F20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0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20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20D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F20D5"/>
    <w:pPr>
      <w:spacing w:before="160"/>
      <w:jc w:val="center"/>
    </w:pPr>
    <w:rPr>
      <w:i/>
      <w:iCs/>
      <w:color w:val="404040" w:themeColor="text1" w:themeTint="BF"/>
    </w:rPr>
  </w:style>
  <w:style w:type="character" w:customStyle="1" w:styleId="QuoteChar">
    <w:name w:val="Quote Char"/>
    <w:basedOn w:val="DefaultParagraphFont"/>
    <w:link w:val="Quote"/>
    <w:uiPriority w:val="29"/>
    <w:rsid w:val="00BF20D5"/>
    <w:rPr>
      <w:i/>
      <w:iCs/>
      <w:color w:val="404040" w:themeColor="text1" w:themeTint="BF"/>
    </w:rPr>
  </w:style>
  <w:style w:type="paragraph" w:styleId="ListParagraph">
    <w:name w:val="List Paragraph"/>
    <w:aliases w:val="Titulo 1,Footnote,List Paragraph1,NUMBERED PARAGRAPH,List Paragraph 1,References,ReferencesCxSpLast,lp1,Fundamentacion,NIVEL ONE,Párrafo de lista1,paul2,Cita Pie de Página,titulo,SubPárrafo de lista,Cuadro 2-1,Listas,b1"/>
    <w:basedOn w:val="Normal"/>
    <w:link w:val="ListParagraphChar"/>
    <w:uiPriority w:val="1"/>
    <w:qFormat/>
    <w:rsid w:val="00BF20D5"/>
    <w:pPr>
      <w:ind w:left="720"/>
      <w:contextualSpacing/>
    </w:pPr>
  </w:style>
  <w:style w:type="character" w:styleId="IntenseEmphasis">
    <w:name w:val="Intense Emphasis"/>
    <w:basedOn w:val="DefaultParagraphFont"/>
    <w:uiPriority w:val="21"/>
    <w:qFormat/>
    <w:rsid w:val="00BF20D5"/>
    <w:rPr>
      <w:i/>
      <w:iCs/>
      <w:color w:val="0F4761" w:themeColor="accent1" w:themeShade="BF"/>
    </w:rPr>
  </w:style>
  <w:style w:type="paragraph" w:styleId="IntenseQuote">
    <w:name w:val="Intense Quote"/>
    <w:basedOn w:val="Normal"/>
    <w:next w:val="Normal"/>
    <w:link w:val="IntenseQuoteChar"/>
    <w:uiPriority w:val="30"/>
    <w:qFormat/>
    <w:rsid w:val="00BF20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20D5"/>
    <w:rPr>
      <w:i/>
      <w:iCs/>
      <w:color w:val="0F4761" w:themeColor="accent1" w:themeShade="BF"/>
    </w:rPr>
  </w:style>
  <w:style w:type="character" w:styleId="IntenseReference">
    <w:name w:val="Intense Reference"/>
    <w:basedOn w:val="DefaultParagraphFont"/>
    <w:uiPriority w:val="32"/>
    <w:qFormat/>
    <w:rsid w:val="00BF20D5"/>
    <w:rPr>
      <w:b/>
      <w:bCs/>
      <w:smallCaps/>
      <w:color w:val="0F4761" w:themeColor="accent1" w:themeShade="BF"/>
      <w:spacing w:val="5"/>
    </w:rPr>
  </w:style>
  <w:style w:type="paragraph" w:styleId="Header">
    <w:name w:val="header"/>
    <w:basedOn w:val="Normal"/>
    <w:link w:val="HeaderChar"/>
    <w:uiPriority w:val="99"/>
    <w:unhideWhenUsed/>
    <w:rsid w:val="00BF20D5"/>
    <w:pPr>
      <w:tabs>
        <w:tab w:val="center" w:pos="4419"/>
        <w:tab w:val="right" w:pos="8838"/>
      </w:tabs>
      <w:spacing w:after="0" w:line="240" w:lineRule="auto"/>
    </w:pPr>
    <w:rPr>
      <w:kern w:val="0"/>
      <w:sz w:val="24"/>
      <w:szCs w:val="24"/>
      <w:lang w:val="es-ES"/>
      <w14:ligatures w14:val="none"/>
    </w:rPr>
  </w:style>
  <w:style w:type="character" w:customStyle="1" w:styleId="HeaderChar">
    <w:name w:val="Header Char"/>
    <w:basedOn w:val="DefaultParagraphFont"/>
    <w:link w:val="Header"/>
    <w:uiPriority w:val="99"/>
    <w:rsid w:val="00BF20D5"/>
    <w:rPr>
      <w:rFonts w:asciiTheme="minorHAnsi" w:hAnsiTheme="minorHAnsi"/>
      <w:kern w:val="0"/>
      <w:sz w:val="24"/>
      <w:szCs w:val="24"/>
      <w:lang w:val="es-ES"/>
      <w14:ligatures w14:val="none"/>
    </w:rPr>
  </w:style>
  <w:style w:type="table" w:styleId="TableGrid">
    <w:name w:val="Table Grid"/>
    <w:basedOn w:val="TableNormal"/>
    <w:uiPriority w:val="39"/>
    <w:rsid w:val="00BF20D5"/>
    <w:pPr>
      <w:spacing w:after="0" w:line="240" w:lineRule="auto"/>
    </w:pPr>
    <w:rPr>
      <w:rFonts w:asciiTheme="minorHAnsi" w:hAnsiTheme="minorHAnsi"/>
      <w:kern w:val="0"/>
      <w:sz w:val="24"/>
      <w:szCs w:val="24"/>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20D5"/>
    <w:pPr>
      <w:autoSpaceDE w:val="0"/>
      <w:autoSpaceDN w:val="0"/>
      <w:adjustRightInd w:val="0"/>
      <w:spacing w:after="0" w:line="240" w:lineRule="auto"/>
    </w:pPr>
    <w:rPr>
      <w:rFonts w:cs="Arial"/>
      <w:color w:val="000000"/>
      <w:kern w:val="0"/>
      <w:sz w:val="24"/>
      <w:szCs w:val="24"/>
    </w:rPr>
  </w:style>
  <w:style w:type="paragraph" w:styleId="Footer">
    <w:name w:val="footer"/>
    <w:basedOn w:val="Normal"/>
    <w:link w:val="FooterChar"/>
    <w:uiPriority w:val="99"/>
    <w:unhideWhenUsed/>
    <w:rsid w:val="00BF20D5"/>
    <w:pPr>
      <w:tabs>
        <w:tab w:val="center" w:pos="4419"/>
        <w:tab w:val="right" w:pos="8838"/>
      </w:tabs>
      <w:spacing w:after="0" w:line="240" w:lineRule="auto"/>
    </w:pPr>
  </w:style>
  <w:style w:type="character" w:customStyle="1" w:styleId="FooterChar">
    <w:name w:val="Footer Char"/>
    <w:basedOn w:val="DefaultParagraphFont"/>
    <w:link w:val="Footer"/>
    <w:uiPriority w:val="99"/>
    <w:rsid w:val="00BF20D5"/>
    <w:rPr>
      <w:rFonts w:asciiTheme="minorHAnsi" w:hAnsiTheme="minorHAnsi"/>
    </w:rPr>
  </w:style>
  <w:style w:type="character" w:customStyle="1" w:styleId="normaltextrun">
    <w:name w:val="normaltextrun"/>
    <w:basedOn w:val="DefaultParagraphFont"/>
    <w:rsid w:val="00BF20D5"/>
  </w:style>
  <w:style w:type="character" w:styleId="Hyperlink">
    <w:name w:val="Hyperlink"/>
    <w:basedOn w:val="DefaultParagraphFont"/>
    <w:uiPriority w:val="99"/>
    <w:unhideWhenUsed/>
    <w:rsid w:val="00BF20D5"/>
    <w:rPr>
      <w:color w:val="467886" w:themeColor="hyperlink"/>
      <w:u w:val="single"/>
    </w:rPr>
  </w:style>
  <w:style w:type="character" w:styleId="UnresolvedMention">
    <w:name w:val="Unresolved Mention"/>
    <w:basedOn w:val="DefaultParagraphFont"/>
    <w:uiPriority w:val="99"/>
    <w:semiHidden/>
    <w:unhideWhenUsed/>
    <w:rsid w:val="00BF20D5"/>
    <w:rPr>
      <w:color w:val="605E5C"/>
      <w:shd w:val="clear" w:color="auto" w:fill="E1DFDD"/>
    </w:rPr>
  </w:style>
  <w:style w:type="character" w:customStyle="1" w:styleId="eop">
    <w:name w:val="eop"/>
    <w:basedOn w:val="DefaultParagraphFont"/>
    <w:rsid w:val="00BF20D5"/>
  </w:style>
  <w:style w:type="character" w:customStyle="1" w:styleId="ListParagraphChar">
    <w:name w:val="List Paragraph Char"/>
    <w:aliases w:val="Titulo 1 Char,Footnote Char,List Paragraph1 Char,NUMBERED PARAGRAPH Char,List Paragraph 1 Char,References Char,ReferencesCxSpLast Char,lp1 Char,Fundamentacion Char,NIVEL ONE Char,Párrafo de lista1 Char,paul2 Char,titulo Char,b1 Char"/>
    <w:link w:val="ListParagraph"/>
    <w:uiPriority w:val="1"/>
    <w:qFormat/>
    <w:locked/>
    <w:rsid w:val="00BF20D5"/>
  </w:style>
  <w:style w:type="character" w:styleId="CommentReference">
    <w:name w:val="annotation reference"/>
    <w:basedOn w:val="DefaultParagraphFont"/>
    <w:uiPriority w:val="99"/>
    <w:semiHidden/>
    <w:unhideWhenUsed/>
    <w:rsid w:val="00BF20D5"/>
    <w:rPr>
      <w:sz w:val="16"/>
      <w:szCs w:val="16"/>
    </w:rPr>
  </w:style>
  <w:style w:type="paragraph" w:styleId="CommentText">
    <w:name w:val="annotation text"/>
    <w:basedOn w:val="Normal"/>
    <w:link w:val="CommentTextChar"/>
    <w:uiPriority w:val="99"/>
    <w:unhideWhenUsed/>
    <w:rsid w:val="00BF20D5"/>
    <w:pPr>
      <w:spacing w:line="240" w:lineRule="auto"/>
    </w:pPr>
    <w:rPr>
      <w:sz w:val="20"/>
      <w:szCs w:val="20"/>
    </w:rPr>
  </w:style>
  <w:style w:type="character" w:customStyle="1" w:styleId="CommentTextChar">
    <w:name w:val="Comment Text Char"/>
    <w:basedOn w:val="DefaultParagraphFont"/>
    <w:link w:val="CommentText"/>
    <w:uiPriority w:val="99"/>
    <w:rsid w:val="00BF20D5"/>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F20D5"/>
    <w:rPr>
      <w:b/>
      <w:bCs/>
    </w:rPr>
  </w:style>
  <w:style w:type="character" w:customStyle="1" w:styleId="CommentSubjectChar">
    <w:name w:val="Comment Subject Char"/>
    <w:basedOn w:val="CommentTextChar"/>
    <w:link w:val="CommentSubject"/>
    <w:uiPriority w:val="99"/>
    <w:semiHidden/>
    <w:rsid w:val="00BF20D5"/>
    <w:rPr>
      <w:rFonts w:asciiTheme="minorHAnsi" w:hAnsiTheme="minorHAnsi"/>
      <w:b/>
      <w:bCs/>
      <w:sz w:val="20"/>
      <w:szCs w:val="20"/>
    </w:rPr>
  </w:style>
  <w:style w:type="paragraph" w:styleId="NormalWeb">
    <w:name w:val="Normal (Web)"/>
    <w:basedOn w:val="Normal"/>
    <w:uiPriority w:val="99"/>
    <w:semiHidden/>
    <w:unhideWhenUsed/>
    <w:rsid w:val="00BF20D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link w:val="NoSpacingChar"/>
    <w:uiPriority w:val="1"/>
    <w:qFormat/>
    <w:rsid w:val="00BF20D5"/>
    <w:pPr>
      <w:spacing w:after="0" w:line="240" w:lineRule="auto"/>
    </w:pPr>
    <w:rPr>
      <w:rFonts w:ascii="Times New Roman" w:eastAsia="Times New Roman" w:hAnsi="Times New Roman" w:cs="Times New Roman"/>
      <w:kern w:val="0"/>
      <w:sz w:val="24"/>
      <w:szCs w:val="24"/>
      <w:lang w:val="es-ES" w:eastAsia="es-ES"/>
      <w14:ligatures w14:val="none"/>
    </w:rPr>
  </w:style>
  <w:style w:type="character" w:customStyle="1" w:styleId="NoSpacingChar">
    <w:name w:val="No Spacing Char"/>
    <w:link w:val="NoSpacing"/>
    <w:uiPriority w:val="1"/>
    <w:rsid w:val="00BF20D5"/>
    <w:rPr>
      <w:rFonts w:ascii="Times New Roman" w:eastAsia="Times New Roman" w:hAnsi="Times New Roman" w:cs="Times New Roman"/>
      <w:kern w:val="0"/>
      <w:sz w:val="24"/>
      <w:szCs w:val="24"/>
      <w:lang w:val="es-ES" w:eastAsia="es-ES"/>
      <w14:ligatures w14:val="none"/>
    </w:rPr>
  </w:style>
  <w:style w:type="paragraph" w:styleId="FootnoteText">
    <w:name w:val="footnote text"/>
    <w:basedOn w:val="Normal"/>
    <w:link w:val="FootnoteTextChar"/>
    <w:uiPriority w:val="99"/>
    <w:semiHidden/>
    <w:unhideWhenUsed/>
    <w:rsid w:val="00BF20D5"/>
    <w:pPr>
      <w:spacing w:after="0" w:line="240" w:lineRule="auto"/>
    </w:pPr>
    <w:rPr>
      <w:rFonts w:ascii="Calibri" w:eastAsia="Calibri" w:hAnsi="Calibri" w:cs="Calibri"/>
      <w:kern w:val="0"/>
      <w:sz w:val="20"/>
      <w:szCs w:val="20"/>
      <w:lang w:val="es-ES" w:eastAsia="es-MX"/>
      <w14:ligatures w14:val="none"/>
    </w:rPr>
  </w:style>
  <w:style w:type="character" w:customStyle="1" w:styleId="FootnoteTextChar">
    <w:name w:val="Footnote Text Char"/>
    <w:basedOn w:val="DefaultParagraphFont"/>
    <w:link w:val="FootnoteText"/>
    <w:uiPriority w:val="99"/>
    <w:semiHidden/>
    <w:rsid w:val="00BF20D5"/>
    <w:rPr>
      <w:rFonts w:ascii="Calibri" w:eastAsia="Calibri" w:hAnsi="Calibri" w:cs="Calibri"/>
      <w:kern w:val="0"/>
      <w:sz w:val="20"/>
      <w:szCs w:val="20"/>
      <w:lang w:val="es-ES" w:eastAsia="es-MX"/>
      <w14:ligatures w14:val="none"/>
    </w:rPr>
  </w:style>
  <w:style w:type="character" w:styleId="FootnoteReference">
    <w:name w:val="footnote reference"/>
    <w:basedOn w:val="DefaultParagraphFont"/>
    <w:uiPriority w:val="99"/>
    <w:semiHidden/>
    <w:unhideWhenUsed/>
    <w:rsid w:val="00BF20D5"/>
    <w:rPr>
      <w:vertAlign w:val="superscript"/>
    </w:rPr>
  </w:style>
  <w:style w:type="paragraph" w:customStyle="1" w:styleId="Normal1">
    <w:name w:val="Normal1"/>
    <w:basedOn w:val="Normal"/>
    <w:uiPriority w:val="1"/>
    <w:qFormat/>
    <w:rsid w:val="00BF20D5"/>
    <w:pPr>
      <w:spacing w:line="276" w:lineRule="auto"/>
    </w:pPr>
    <w:rPr>
      <w:rFonts w:ascii="Arial" w:eastAsia="Arial" w:hAnsi="Arial" w:cs="Arial"/>
      <w:kern w:val="0"/>
      <w:lang w:val="es" w:eastAsia="ja-JP"/>
      <w14:ligatures w14:val="none"/>
    </w:rPr>
  </w:style>
  <w:style w:type="numbering" w:customStyle="1" w:styleId="NoList1">
    <w:name w:val="No List1"/>
    <w:next w:val="NoList"/>
    <w:uiPriority w:val="99"/>
    <w:semiHidden/>
    <w:unhideWhenUsed/>
    <w:rsid w:val="00BF20D5"/>
  </w:style>
  <w:style w:type="paragraph" w:styleId="BodyText">
    <w:name w:val="Body Text"/>
    <w:basedOn w:val="Normal"/>
    <w:link w:val="BodyTextChar"/>
    <w:uiPriority w:val="1"/>
    <w:qFormat/>
    <w:rsid w:val="00BF20D5"/>
    <w:pPr>
      <w:widowControl w:val="0"/>
      <w:autoSpaceDE w:val="0"/>
      <w:autoSpaceDN w:val="0"/>
      <w:spacing w:after="0" w:line="240" w:lineRule="auto"/>
    </w:pPr>
    <w:rPr>
      <w:rFonts w:ascii="Calibri" w:eastAsia="Calibri" w:hAnsi="Calibri" w:cs="Calibri"/>
      <w:i/>
      <w:iCs/>
      <w:kern w:val="0"/>
      <w:lang w:val="es-ES"/>
      <w14:ligatures w14:val="none"/>
    </w:rPr>
  </w:style>
  <w:style w:type="character" w:customStyle="1" w:styleId="BodyTextChar">
    <w:name w:val="Body Text Char"/>
    <w:basedOn w:val="DefaultParagraphFont"/>
    <w:link w:val="BodyText"/>
    <w:uiPriority w:val="1"/>
    <w:rsid w:val="00BF20D5"/>
    <w:rPr>
      <w:rFonts w:ascii="Calibri" w:eastAsia="Calibri" w:hAnsi="Calibri" w:cs="Calibri"/>
      <w:i/>
      <w:iCs/>
      <w:kern w:val="0"/>
      <w:lang w:val="es-ES"/>
      <w14:ligatures w14:val="none"/>
    </w:rPr>
  </w:style>
  <w:style w:type="paragraph" w:customStyle="1" w:styleId="TableParagraph">
    <w:name w:val="Table Paragraph"/>
    <w:basedOn w:val="Normal"/>
    <w:uiPriority w:val="1"/>
    <w:qFormat/>
    <w:rsid w:val="00BF20D5"/>
    <w:pPr>
      <w:widowControl w:val="0"/>
      <w:autoSpaceDE w:val="0"/>
      <w:autoSpaceDN w:val="0"/>
      <w:spacing w:after="0" w:line="240" w:lineRule="auto"/>
    </w:pPr>
    <w:rPr>
      <w:rFonts w:ascii="Calibri" w:eastAsia="Calibri" w:hAnsi="Calibri" w:cs="Calibri"/>
      <w:kern w:val="0"/>
      <w:lang w:val="es-ES"/>
      <w14:ligatures w14:val="none"/>
    </w:rPr>
  </w:style>
  <w:style w:type="paragraph" w:styleId="Revision">
    <w:name w:val="Revision"/>
    <w:hidden/>
    <w:uiPriority w:val="99"/>
    <w:semiHidden/>
    <w:rsid w:val="00BF20D5"/>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sgd.conadisperu.gob.pe:8181/validadorDocumental/inicio/detalle.jsf"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gob.pe/conad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F2760-27C1-465C-9137-D17C6F1AD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5410</Words>
  <Characters>30837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Flores, Astrid</dc:creator>
  <cp:keywords/>
  <dc:description/>
  <cp:lastModifiedBy>Flores, Astrid</cp:lastModifiedBy>
  <cp:revision>2</cp:revision>
  <cp:lastPrinted>2024-11-20T16:47:00Z</cp:lastPrinted>
  <dcterms:created xsi:type="dcterms:W3CDTF">2024-11-25T23:34:00Z</dcterms:created>
  <dcterms:modified xsi:type="dcterms:W3CDTF">2024-11-25T23:34:00Z</dcterms:modified>
</cp:coreProperties>
</file>