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1AD32" w14:textId="77777777" w:rsidR="00743C56" w:rsidRDefault="00743C56">
      <w:pPr>
        <w:tabs>
          <w:tab w:val="left" w:pos="284"/>
        </w:tabs>
        <w:jc w:val="center"/>
      </w:pPr>
    </w:p>
    <w:p w14:paraId="27FE5844" w14:textId="77777777" w:rsidR="00743C56" w:rsidRDefault="00743C56">
      <w:pPr>
        <w:tabs>
          <w:tab w:val="left" w:pos="284"/>
        </w:tabs>
      </w:pPr>
    </w:p>
    <w:p w14:paraId="638D0157" w14:textId="77777777" w:rsidR="00743C56" w:rsidRDefault="00743C56">
      <w:pPr>
        <w:jc w:val="center"/>
        <w:rPr>
          <w:b/>
        </w:rPr>
      </w:pPr>
    </w:p>
    <w:p w14:paraId="3379623D" w14:textId="77777777" w:rsidR="00743C56" w:rsidRDefault="00743C56">
      <w:pPr>
        <w:jc w:val="center"/>
        <w:rPr>
          <w:b/>
        </w:rPr>
      </w:pPr>
    </w:p>
    <w:p w14:paraId="52BA8CC2" w14:textId="77777777" w:rsidR="00743C56" w:rsidRDefault="00743C56">
      <w:pPr>
        <w:jc w:val="center"/>
        <w:rPr>
          <w:b/>
        </w:rPr>
      </w:pPr>
    </w:p>
    <w:p w14:paraId="59B6DD12" w14:textId="77777777" w:rsidR="00743C56" w:rsidRDefault="00743C56">
      <w:pPr>
        <w:ind w:left="720" w:hanging="720"/>
        <w:jc w:val="center"/>
      </w:pPr>
    </w:p>
    <w:p w14:paraId="574BD946" w14:textId="77777777" w:rsidR="00743C56" w:rsidRDefault="00743C56">
      <w:pPr>
        <w:jc w:val="center"/>
        <w:rPr>
          <w:b/>
        </w:rPr>
      </w:pPr>
    </w:p>
    <w:p w14:paraId="13DB3530" w14:textId="77777777" w:rsidR="00743C56" w:rsidRDefault="00743C56">
      <w:pPr>
        <w:jc w:val="center"/>
        <w:rPr>
          <w:b/>
        </w:rPr>
      </w:pPr>
    </w:p>
    <w:p w14:paraId="5B943559" w14:textId="77777777" w:rsidR="00743C56" w:rsidRDefault="00743C56">
      <w:pPr>
        <w:jc w:val="center"/>
        <w:rPr>
          <w:b/>
        </w:rPr>
      </w:pPr>
    </w:p>
    <w:p w14:paraId="5FCF7909" w14:textId="77777777" w:rsidR="00743C56" w:rsidRDefault="00743C56">
      <w:pPr>
        <w:jc w:val="center"/>
        <w:rPr>
          <w:b/>
        </w:rPr>
      </w:pPr>
    </w:p>
    <w:p w14:paraId="35634914" w14:textId="77777777" w:rsidR="00743C56" w:rsidRDefault="00743C56">
      <w:pPr>
        <w:jc w:val="center"/>
        <w:rPr>
          <w:b/>
        </w:rPr>
      </w:pPr>
    </w:p>
    <w:p w14:paraId="3CF752F1" w14:textId="77777777" w:rsidR="00743C56" w:rsidRDefault="00743C56">
      <w:pPr>
        <w:jc w:val="center"/>
        <w:rPr>
          <w:b/>
        </w:rPr>
      </w:pPr>
    </w:p>
    <w:p w14:paraId="7735B6BF" w14:textId="77777777" w:rsidR="00743C56" w:rsidRDefault="00000000">
      <w:pPr>
        <w:jc w:val="center"/>
        <w:rPr>
          <w:b/>
        </w:rPr>
      </w:pPr>
      <w:r>
        <w:rPr>
          <w:b/>
        </w:rPr>
        <w:t>ESTRATEGIA DE DESINSTITUCIONALIZACIÓN DE SERVICIOS DE PROTECCIÓN SOCIAL PARA PERSONAS CON DISCAPACIDAD EN SITUACIÓN DE VULNERABILIDAD</w:t>
      </w:r>
    </w:p>
    <w:p w14:paraId="62B0BD5D" w14:textId="77777777" w:rsidR="00743C56" w:rsidRDefault="00743C56">
      <w:pPr>
        <w:jc w:val="center"/>
        <w:rPr>
          <w:b/>
        </w:rPr>
      </w:pPr>
    </w:p>
    <w:p w14:paraId="315D7BEB" w14:textId="77777777" w:rsidR="00743C56" w:rsidRDefault="00743C56">
      <w:pPr>
        <w:jc w:val="center"/>
        <w:rPr>
          <w:b/>
        </w:rPr>
      </w:pPr>
    </w:p>
    <w:p w14:paraId="6A67A5C2" w14:textId="77777777" w:rsidR="00743C56" w:rsidRDefault="00743C56">
      <w:pPr>
        <w:jc w:val="center"/>
        <w:rPr>
          <w:b/>
        </w:rPr>
      </w:pPr>
    </w:p>
    <w:p w14:paraId="254EF6F1" w14:textId="77777777" w:rsidR="00743C56" w:rsidRDefault="00743C56">
      <w:pPr>
        <w:jc w:val="center"/>
        <w:rPr>
          <w:b/>
        </w:rPr>
      </w:pPr>
    </w:p>
    <w:p w14:paraId="616451DE" w14:textId="77777777" w:rsidR="00743C56" w:rsidRDefault="00743C56">
      <w:pPr>
        <w:jc w:val="center"/>
        <w:rPr>
          <w:b/>
        </w:rPr>
      </w:pPr>
    </w:p>
    <w:p w14:paraId="60A59514" w14:textId="77777777" w:rsidR="00743C56" w:rsidRDefault="00743C56">
      <w:pPr>
        <w:jc w:val="right"/>
        <w:rPr>
          <w:b/>
        </w:rPr>
      </w:pPr>
    </w:p>
    <w:p w14:paraId="4B54FB87" w14:textId="77777777" w:rsidR="00743C56" w:rsidRDefault="00743C56">
      <w:pPr>
        <w:jc w:val="right"/>
        <w:rPr>
          <w:b/>
        </w:rPr>
      </w:pPr>
    </w:p>
    <w:p w14:paraId="16424D07" w14:textId="77777777" w:rsidR="00743C56" w:rsidRDefault="00743C56">
      <w:pPr>
        <w:jc w:val="right"/>
        <w:rPr>
          <w:b/>
        </w:rPr>
      </w:pPr>
    </w:p>
    <w:p w14:paraId="0891B700" w14:textId="77777777" w:rsidR="00743C56" w:rsidRDefault="00743C56">
      <w:pPr>
        <w:jc w:val="right"/>
        <w:rPr>
          <w:b/>
        </w:rPr>
      </w:pPr>
    </w:p>
    <w:p w14:paraId="592629FB" w14:textId="77777777" w:rsidR="00743C56" w:rsidRDefault="00743C56">
      <w:pPr>
        <w:jc w:val="right"/>
        <w:rPr>
          <w:b/>
        </w:rPr>
      </w:pPr>
    </w:p>
    <w:p w14:paraId="282557C1" w14:textId="77777777" w:rsidR="00743C56" w:rsidRDefault="00743C56">
      <w:pPr>
        <w:jc w:val="right"/>
        <w:rPr>
          <w:b/>
        </w:rPr>
      </w:pPr>
    </w:p>
    <w:p w14:paraId="3BA44B39" w14:textId="77777777" w:rsidR="00743C56" w:rsidRDefault="00743C56">
      <w:pPr>
        <w:jc w:val="right"/>
        <w:rPr>
          <w:b/>
        </w:rPr>
      </w:pPr>
    </w:p>
    <w:p w14:paraId="28E6A7D2" w14:textId="77777777" w:rsidR="00743C56" w:rsidRDefault="00743C56">
      <w:pPr>
        <w:jc w:val="right"/>
        <w:rPr>
          <w:b/>
        </w:rPr>
      </w:pPr>
    </w:p>
    <w:p w14:paraId="33C0DC29" w14:textId="77777777" w:rsidR="00743C56" w:rsidRDefault="00743C56">
      <w:pPr>
        <w:jc w:val="right"/>
        <w:rPr>
          <w:b/>
        </w:rPr>
      </w:pPr>
    </w:p>
    <w:p w14:paraId="08CAE591" w14:textId="77777777" w:rsidR="00743C56" w:rsidRDefault="00743C56">
      <w:pPr>
        <w:jc w:val="right"/>
        <w:rPr>
          <w:b/>
        </w:rPr>
      </w:pPr>
    </w:p>
    <w:p w14:paraId="6AD5A8E4" w14:textId="77777777" w:rsidR="00743C56" w:rsidRDefault="00743C56">
      <w:pPr>
        <w:jc w:val="right"/>
        <w:rPr>
          <w:b/>
        </w:rPr>
      </w:pPr>
    </w:p>
    <w:p w14:paraId="21BD1C08" w14:textId="77777777" w:rsidR="00743C56" w:rsidRDefault="00000000">
      <w:pPr>
        <w:jc w:val="right"/>
        <w:rPr>
          <w:b/>
        </w:rPr>
      </w:pPr>
      <w:r>
        <w:rPr>
          <w:b/>
        </w:rPr>
        <w:t xml:space="preserve">Elaborado por: Subdirección de Políticas Públicas </w:t>
      </w:r>
    </w:p>
    <w:p w14:paraId="6EE91347" w14:textId="77777777" w:rsidR="00743C56" w:rsidRDefault="00743C56">
      <w:pPr>
        <w:jc w:val="center"/>
        <w:rPr>
          <w:b/>
        </w:rPr>
      </w:pPr>
    </w:p>
    <w:p w14:paraId="7E9589B8" w14:textId="77777777" w:rsidR="00743C56" w:rsidRDefault="00743C56">
      <w:pPr>
        <w:jc w:val="center"/>
        <w:rPr>
          <w:b/>
        </w:rPr>
      </w:pPr>
    </w:p>
    <w:p w14:paraId="49D14CA8" w14:textId="77777777" w:rsidR="00743C56" w:rsidRDefault="00000000">
      <w:pPr>
        <w:keepNext/>
        <w:keepLines/>
        <w:pBdr>
          <w:top w:val="nil"/>
          <w:left w:val="nil"/>
          <w:bottom w:val="nil"/>
          <w:right w:val="nil"/>
          <w:between w:val="nil"/>
        </w:pBdr>
        <w:spacing w:before="240" w:after="0"/>
        <w:ind w:left="720" w:hanging="360"/>
        <w:jc w:val="center"/>
        <w:rPr>
          <w:b/>
          <w:color w:val="000000"/>
        </w:rPr>
      </w:pPr>
      <w:r>
        <w:rPr>
          <w:b/>
          <w:color w:val="000000"/>
        </w:rPr>
        <w:t>ÍNDICE</w:t>
      </w:r>
    </w:p>
    <w:sdt>
      <w:sdtPr>
        <w:id w:val="-1547988901"/>
        <w:docPartObj>
          <w:docPartGallery w:val="Table of Contents"/>
          <w:docPartUnique/>
        </w:docPartObj>
      </w:sdtPr>
      <w:sdtEndPr>
        <w:rPr>
          <w:rFonts w:ascii="Calibri" w:eastAsia="Calibri" w:hAnsi="Calibri" w:cs="Calibri"/>
          <w:b/>
          <w:bCs/>
          <w:noProof/>
          <w:color w:val="auto"/>
          <w:sz w:val="22"/>
          <w:szCs w:val="22"/>
        </w:rPr>
      </w:sdtEndPr>
      <w:sdtContent>
        <w:p w14:paraId="7A5FB689" w14:textId="03BAB5AF" w:rsidR="00A5273D" w:rsidRDefault="00A5273D">
          <w:pPr>
            <w:pStyle w:val="TOCHeading"/>
          </w:pPr>
        </w:p>
        <w:p w14:paraId="0408DC86" w14:textId="4B628C5D" w:rsidR="00A5273D" w:rsidRPr="00A5273D" w:rsidRDefault="00A5273D">
          <w:pPr>
            <w:pStyle w:val="TOC1"/>
            <w:rPr>
              <w:rFonts w:cstheme="minorBidi"/>
              <w:noProof/>
              <w:kern w:val="2"/>
              <w:sz w:val="24"/>
              <w:szCs w:val="24"/>
              <w:lang w:val="en-US"/>
              <w14:ligatures w14:val="standardContextual"/>
            </w:rPr>
          </w:pPr>
          <w:r>
            <w:fldChar w:fldCharType="begin"/>
          </w:r>
          <w:r>
            <w:instrText xml:space="preserve"> TOC \o "1-3" \h \z \u </w:instrText>
          </w:r>
          <w:r>
            <w:fldChar w:fldCharType="separate"/>
          </w:r>
          <w:hyperlink w:anchor="_Toc198713825" w:history="1">
            <w:r w:rsidRPr="00A5273D">
              <w:rPr>
                <w:rStyle w:val="Hyperlink"/>
                <w:noProof/>
              </w:rPr>
              <w:t>I.</w:t>
            </w:r>
            <w:r w:rsidRPr="00A5273D">
              <w:rPr>
                <w:rFonts w:cstheme="minorBidi"/>
                <w:noProof/>
                <w:kern w:val="2"/>
                <w:sz w:val="24"/>
                <w:szCs w:val="24"/>
                <w:lang w:val="en-US"/>
                <w14:ligatures w14:val="standardContextual"/>
              </w:rPr>
              <w:tab/>
            </w:r>
            <w:r w:rsidRPr="00A5273D">
              <w:rPr>
                <w:rStyle w:val="Hyperlink"/>
                <w:noProof/>
              </w:rPr>
              <w:t>Presentación</w:t>
            </w:r>
            <w:r w:rsidRPr="00A5273D">
              <w:rPr>
                <w:noProof/>
                <w:webHidden/>
              </w:rPr>
              <w:tab/>
            </w:r>
            <w:r w:rsidRPr="00A5273D">
              <w:rPr>
                <w:noProof/>
                <w:webHidden/>
              </w:rPr>
              <w:fldChar w:fldCharType="begin"/>
            </w:r>
            <w:r w:rsidRPr="00A5273D">
              <w:rPr>
                <w:noProof/>
                <w:webHidden/>
              </w:rPr>
              <w:instrText xml:space="preserve"> PAGEREF _Toc198713825 \h </w:instrText>
            </w:r>
            <w:r w:rsidRPr="00A5273D">
              <w:rPr>
                <w:noProof/>
                <w:webHidden/>
              </w:rPr>
            </w:r>
            <w:r w:rsidRPr="00A5273D">
              <w:rPr>
                <w:noProof/>
                <w:webHidden/>
              </w:rPr>
              <w:fldChar w:fldCharType="separate"/>
            </w:r>
            <w:r w:rsidRPr="00A5273D">
              <w:rPr>
                <w:noProof/>
                <w:webHidden/>
              </w:rPr>
              <w:t>3</w:t>
            </w:r>
            <w:r w:rsidRPr="00A5273D">
              <w:rPr>
                <w:noProof/>
                <w:webHidden/>
              </w:rPr>
              <w:fldChar w:fldCharType="end"/>
            </w:r>
          </w:hyperlink>
        </w:p>
        <w:p w14:paraId="6300A9F7" w14:textId="0C714578" w:rsidR="00A5273D" w:rsidRDefault="00A5273D">
          <w:pPr>
            <w:pStyle w:val="TOC1"/>
            <w:rPr>
              <w:rFonts w:cstheme="minorBidi"/>
              <w:noProof/>
              <w:kern w:val="2"/>
              <w:sz w:val="24"/>
              <w:szCs w:val="24"/>
              <w:lang w:val="en-US"/>
              <w14:ligatures w14:val="standardContextual"/>
            </w:rPr>
          </w:pPr>
          <w:hyperlink w:anchor="_Toc198713826" w:history="1">
            <w:r w:rsidRPr="00A5273D">
              <w:rPr>
                <w:rStyle w:val="Hyperlink"/>
                <w:noProof/>
              </w:rPr>
              <w:t>II.</w:t>
            </w:r>
            <w:r w:rsidRPr="00A5273D">
              <w:rPr>
                <w:rFonts w:cstheme="minorBidi"/>
                <w:noProof/>
                <w:kern w:val="2"/>
                <w:sz w:val="24"/>
                <w:szCs w:val="24"/>
                <w:lang w:val="en-US"/>
                <w14:ligatures w14:val="standardContextual"/>
              </w:rPr>
              <w:tab/>
            </w:r>
            <w:r w:rsidRPr="00A5273D">
              <w:rPr>
                <w:rStyle w:val="Hyperlink"/>
                <w:noProof/>
              </w:rPr>
              <w:t>Finalidad</w:t>
            </w:r>
            <w:r w:rsidRPr="00A5273D">
              <w:rPr>
                <w:noProof/>
                <w:webHidden/>
              </w:rPr>
              <w:tab/>
            </w:r>
            <w:r w:rsidRPr="00A5273D">
              <w:rPr>
                <w:noProof/>
                <w:webHidden/>
              </w:rPr>
              <w:fldChar w:fldCharType="begin"/>
            </w:r>
            <w:r w:rsidRPr="00A5273D">
              <w:rPr>
                <w:noProof/>
                <w:webHidden/>
              </w:rPr>
              <w:instrText xml:space="preserve"> PAGEREF _Toc198713826 \h </w:instrText>
            </w:r>
            <w:r w:rsidRPr="00A5273D">
              <w:rPr>
                <w:noProof/>
                <w:webHidden/>
              </w:rPr>
            </w:r>
            <w:r w:rsidRPr="00A5273D">
              <w:rPr>
                <w:noProof/>
                <w:webHidden/>
              </w:rPr>
              <w:fldChar w:fldCharType="separate"/>
            </w:r>
            <w:r w:rsidRPr="00A5273D">
              <w:rPr>
                <w:noProof/>
                <w:webHidden/>
              </w:rPr>
              <w:t>3</w:t>
            </w:r>
            <w:r w:rsidRPr="00A5273D">
              <w:rPr>
                <w:noProof/>
                <w:webHidden/>
              </w:rPr>
              <w:fldChar w:fldCharType="end"/>
            </w:r>
          </w:hyperlink>
        </w:p>
        <w:p w14:paraId="2B8545CB" w14:textId="5F2915E3" w:rsidR="00A5273D" w:rsidRDefault="00A5273D">
          <w:pPr>
            <w:pStyle w:val="TOC1"/>
            <w:rPr>
              <w:rFonts w:cstheme="minorBidi"/>
              <w:noProof/>
              <w:kern w:val="2"/>
              <w:sz w:val="24"/>
              <w:szCs w:val="24"/>
              <w:lang w:val="en-US"/>
              <w14:ligatures w14:val="standardContextual"/>
            </w:rPr>
          </w:pPr>
          <w:hyperlink w:anchor="_Toc198713827" w:history="1">
            <w:r w:rsidRPr="00334EDD">
              <w:rPr>
                <w:rStyle w:val="Hyperlink"/>
                <w:noProof/>
              </w:rPr>
              <w:t>III.</w:t>
            </w:r>
            <w:r>
              <w:rPr>
                <w:rFonts w:cstheme="minorBidi"/>
                <w:noProof/>
                <w:kern w:val="2"/>
                <w:sz w:val="24"/>
                <w:szCs w:val="24"/>
                <w:lang w:val="en-US"/>
                <w14:ligatures w14:val="standardContextual"/>
              </w:rPr>
              <w:tab/>
            </w:r>
            <w:r w:rsidRPr="00334EDD">
              <w:rPr>
                <w:rStyle w:val="Hyperlink"/>
                <w:noProof/>
              </w:rPr>
              <w:t>Alcance</w:t>
            </w:r>
            <w:r>
              <w:rPr>
                <w:noProof/>
                <w:webHidden/>
              </w:rPr>
              <w:tab/>
            </w:r>
            <w:r>
              <w:rPr>
                <w:noProof/>
                <w:webHidden/>
              </w:rPr>
              <w:fldChar w:fldCharType="begin"/>
            </w:r>
            <w:r>
              <w:rPr>
                <w:noProof/>
                <w:webHidden/>
              </w:rPr>
              <w:instrText xml:space="preserve"> PAGEREF _Toc198713827 \h </w:instrText>
            </w:r>
            <w:r>
              <w:rPr>
                <w:noProof/>
                <w:webHidden/>
              </w:rPr>
            </w:r>
            <w:r>
              <w:rPr>
                <w:noProof/>
                <w:webHidden/>
              </w:rPr>
              <w:fldChar w:fldCharType="separate"/>
            </w:r>
            <w:r>
              <w:rPr>
                <w:noProof/>
                <w:webHidden/>
              </w:rPr>
              <w:t>4</w:t>
            </w:r>
            <w:r>
              <w:rPr>
                <w:noProof/>
                <w:webHidden/>
              </w:rPr>
              <w:fldChar w:fldCharType="end"/>
            </w:r>
          </w:hyperlink>
        </w:p>
        <w:p w14:paraId="32D34727" w14:textId="2FA515E4" w:rsidR="00A5273D" w:rsidRDefault="00A5273D">
          <w:pPr>
            <w:pStyle w:val="TOC1"/>
            <w:rPr>
              <w:rFonts w:cstheme="minorBidi"/>
              <w:noProof/>
              <w:kern w:val="2"/>
              <w:sz w:val="24"/>
              <w:szCs w:val="24"/>
              <w:lang w:val="en-US"/>
              <w14:ligatures w14:val="standardContextual"/>
            </w:rPr>
          </w:pPr>
          <w:hyperlink w:anchor="_Toc198713828" w:history="1">
            <w:r w:rsidRPr="00334EDD">
              <w:rPr>
                <w:rStyle w:val="Hyperlink"/>
                <w:noProof/>
              </w:rPr>
              <w:t>IV.</w:t>
            </w:r>
            <w:r>
              <w:rPr>
                <w:rFonts w:cstheme="minorBidi"/>
                <w:noProof/>
                <w:kern w:val="2"/>
                <w:sz w:val="24"/>
                <w:szCs w:val="24"/>
                <w:lang w:val="en-US"/>
                <w14:ligatures w14:val="standardContextual"/>
              </w:rPr>
              <w:tab/>
            </w:r>
            <w:r w:rsidRPr="00334EDD">
              <w:rPr>
                <w:rStyle w:val="Hyperlink"/>
                <w:noProof/>
              </w:rPr>
              <w:t>Problema público</w:t>
            </w:r>
            <w:r>
              <w:rPr>
                <w:noProof/>
                <w:webHidden/>
              </w:rPr>
              <w:tab/>
            </w:r>
            <w:r>
              <w:rPr>
                <w:noProof/>
                <w:webHidden/>
              </w:rPr>
              <w:fldChar w:fldCharType="begin"/>
            </w:r>
            <w:r>
              <w:rPr>
                <w:noProof/>
                <w:webHidden/>
              </w:rPr>
              <w:instrText xml:space="preserve"> PAGEREF _Toc198713828 \h </w:instrText>
            </w:r>
            <w:r>
              <w:rPr>
                <w:noProof/>
                <w:webHidden/>
              </w:rPr>
            </w:r>
            <w:r>
              <w:rPr>
                <w:noProof/>
                <w:webHidden/>
              </w:rPr>
              <w:fldChar w:fldCharType="separate"/>
            </w:r>
            <w:r>
              <w:rPr>
                <w:noProof/>
                <w:webHidden/>
              </w:rPr>
              <w:t>4</w:t>
            </w:r>
            <w:r>
              <w:rPr>
                <w:noProof/>
                <w:webHidden/>
              </w:rPr>
              <w:fldChar w:fldCharType="end"/>
            </w:r>
          </w:hyperlink>
        </w:p>
        <w:p w14:paraId="6E5D64CD" w14:textId="5A8F2BEB" w:rsidR="00A5273D" w:rsidRDefault="00A5273D">
          <w:pPr>
            <w:pStyle w:val="TOC2"/>
            <w:rPr>
              <w:rFonts w:cstheme="minorBidi"/>
              <w:noProof/>
              <w:kern w:val="2"/>
              <w:sz w:val="24"/>
              <w:szCs w:val="24"/>
              <w:lang w:val="en-US"/>
              <w14:ligatures w14:val="standardContextual"/>
            </w:rPr>
          </w:pPr>
          <w:hyperlink w:anchor="_Toc198713829" w:history="1">
            <w:r w:rsidRPr="00334EDD">
              <w:rPr>
                <w:rStyle w:val="Hyperlink"/>
                <w:noProof/>
              </w:rPr>
              <w:t>4.1  Caracterización de los servicios de protección del Conadis</w:t>
            </w:r>
            <w:r>
              <w:rPr>
                <w:noProof/>
                <w:webHidden/>
              </w:rPr>
              <w:tab/>
            </w:r>
            <w:r>
              <w:rPr>
                <w:noProof/>
                <w:webHidden/>
              </w:rPr>
              <w:fldChar w:fldCharType="begin"/>
            </w:r>
            <w:r>
              <w:rPr>
                <w:noProof/>
                <w:webHidden/>
              </w:rPr>
              <w:instrText xml:space="preserve"> PAGEREF _Toc198713829 \h </w:instrText>
            </w:r>
            <w:r>
              <w:rPr>
                <w:noProof/>
                <w:webHidden/>
              </w:rPr>
            </w:r>
            <w:r>
              <w:rPr>
                <w:noProof/>
                <w:webHidden/>
              </w:rPr>
              <w:fldChar w:fldCharType="separate"/>
            </w:r>
            <w:r>
              <w:rPr>
                <w:noProof/>
                <w:webHidden/>
              </w:rPr>
              <w:t>4</w:t>
            </w:r>
            <w:r>
              <w:rPr>
                <w:noProof/>
                <w:webHidden/>
              </w:rPr>
              <w:fldChar w:fldCharType="end"/>
            </w:r>
          </w:hyperlink>
        </w:p>
        <w:p w14:paraId="0FF1112D" w14:textId="02172824" w:rsidR="00A5273D" w:rsidRDefault="00A5273D">
          <w:pPr>
            <w:pStyle w:val="TOC2"/>
            <w:rPr>
              <w:rFonts w:cstheme="minorBidi"/>
              <w:noProof/>
              <w:kern w:val="2"/>
              <w:sz w:val="24"/>
              <w:szCs w:val="24"/>
              <w:lang w:val="en-US"/>
              <w14:ligatures w14:val="standardContextual"/>
            </w:rPr>
          </w:pPr>
          <w:hyperlink w:anchor="_Toc198713830" w:history="1">
            <w:r w:rsidRPr="00334EDD">
              <w:rPr>
                <w:rStyle w:val="Hyperlink"/>
                <w:noProof/>
              </w:rPr>
              <w:t>4.2  Factores de riesgo</w:t>
            </w:r>
            <w:r>
              <w:rPr>
                <w:noProof/>
                <w:webHidden/>
              </w:rPr>
              <w:tab/>
            </w:r>
            <w:r>
              <w:rPr>
                <w:noProof/>
                <w:webHidden/>
              </w:rPr>
              <w:fldChar w:fldCharType="begin"/>
            </w:r>
            <w:r>
              <w:rPr>
                <w:noProof/>
                <w:webHidden/>
              </w:rPr>
              <w:instrText xml:space="preserve"> PAGEREF _Toc198713830 \h </w:instrText>
            </w:r>
            <w:r>
              <w:rPr>
                <w:noProof/>
                <w:webHidden/>
              </w:rPr>
            </w:r>
            <w:r>
              <w:rPr>
                <w:noProof/>
                <w:webHidden/>
              </w:rPr>
              <w:fldChar w:fldCharType="separate"/>
            </w:r>
            <w:r>
              <w:rPr>
                <w:noProof/>
                <w:webHidden/>
              </w:rPr>
              <w:t>6</w:t>
            </w:r>
            <w:r>
              <w:rPr>
                <w:noProof/>
                <w:webHidden/>
              </w:rPr>
              <w:fldChar w:fldCharType="end"/>
            </w:r>
          </w:hyperlink>
        </w:p>
        <w:p w14:paraId="2E2C92D6" w14:textId="4178C5EA" w:rsidR="00A5273D" w:rsidRDefault="00A5273D">
          <w:pPr>
            <w:pStyle w:val="TOC2"/>
            <w:rPr>
              <w:rFonts w:cstheme="minorBidi"/>
              <w:noProof/>
              <w:kern w:val="2"/>
              <w:sz w:val="24"/>
              <w:szCs w:val="24"/>
              <w:lang w:val="en-US"/>
              <w14:ligatures w14:val="standardContextual"/>
            </w:rPr>
          </w:pPr>
          <w:hyperlink w:anchor="_Toc198713831" w:history="1">
            <w:r w:rsidRPr="00334EDD">
              <w:rPr>
                <w:rStyle w:val="Hyperlink"/>
                <w:noProof/>
              </w:rPr>
              <w:t>4.2.1 Factores de riesgo de ingreso a instituciones</w:t>
            </w:r>
            <w:r>
              <w:rPr>
                <w:noProof/>
                <w:webHidden/>
              </w:rPr>
              <w:tab/>
            </w:r>
            <w:r>
              <w:rPr>
                <w:noProof/>
                <w:webHidden/>
              </w:rPr>
              <w:fldChar w:fldCharType="begin"/>
            </w:r>
            <w:r>
              <w:rPr>
                <w:noProof/>
                <w:webHidden/>
              </w:rPr>
              <w:instrText xml:space="preserve"> PAGEREF _Toc198713831 \h </w:instrText>
            </w:r>
            <w:r>
              <w:rPr>
                <w:noProof/>
                <w:webHidden/>
              </w:rPr>
            </w:r>
            <w:r>
              <w:rPr>
                <w:noProof/>
                <w:webHidden/>
              </w:rPr>
              <w:fldChar w:fldCharType="separate"/>
            </w:r>
            <w:r>
              <w:rPr>
                <w:noProof/>
                <w:webHidden/>
              </w:rPr>
              <w:t>6</w:t>
            </w:r>
            <w:r>
              <w:rPr>
                <w:noProof/>
                <w:webHidden/>
              </w:rPr>
              <w:fldChar w:fldCharType="end"/>
            </w:r>
          </w:hyperlink>
        </w:p>
        <w:p w14:paraId="7F09EB03" w14:textId="1F5C26CA" w:rsidR="00A5273D" w:rsidRDefault="00A5273D">
          <w:pPr>
            <w:pStyle w:val="TOC3"/>
            <w:tabs>
              <w:tab w:val="right" w:leader="dot" w:pos="8494"/>
            </w:tabs>
            <w:rPr>
              <w:rFonts w:cstheme="minorBidi"/>
              <w:noProof/>
              <w:kern w:val="2"/>
              <w:sz w:val="24"/>
              <w:szCs w:val="24"/>
              <w:lang w:val="en-US"/>
              <w14:ligatures w14:val="standardContextual"/>
            </w:rPr>
          </w:pPr>
          <w:hyperlink w:anchor="_Toc198713832" w:history="1">
            <w:r w:rsidRPr="00334EDD">
              <w:rPr>
                <w:rStyle w:val="Hyperlink"/>
                <w:noProof/>
              </w:rPr>
              <w:t>4.2.2  Factores de riesgo que propician una vida institucionalizada</w:t>
            </w:r>
            <w:r>
              <w:rPr>
                <w:noProof/>
                <w:webHidden/>
              </w:rPr>
              <w:tab/>
            </w:r>
            <w:r>
              <w:rPr>
                <w:noProof/>
                <w:webHidden/>
              </w:rPr>
              <w:fldChar w:fldCharType="begin"/>
            </w:r>
            <w:r>
              <w:rPr>
                <w:noProof/>
                <w:webHidden/>
              </w:rPr>
              <w:instrText xml:space="preserve"> PAGEREF _Toc198713832 \h </w:instrText>
            </w:r>
            <w:r>
              <w:rPr>
                <w:noProof/>
                <w:webHidden/>
              </w:rPr>
            </w:r>
            <w:r>
              <w:rPr>
                <w:noProof/>
                <w:webHidden/>
              </w:rPr>
              <w:fldChar w:fldCharType="separate"/>
            </w:r>
            <w:r>
              <w:rPr>
                <w:noProof/>
                <w:webHidden/>
              </w:rPr>
              <w:t>7</w:t>
            </w:r>
            <w:r>
              <w:rPr>
                <w:noProof/>
                <w:webHidden/>
              </w:rPr>
              <w:fldChar w:fldCharType="end"/>
            </w:r>
          </w:hyperlink>
        </w:p>
        <w:p w14:paraId="3A89D909" w14:textId="0D12C43D" w:rsidR="00A5273D" w:rsidRDefault="00A5273D">
          <w:pPr>
            <w:pStyle w:val="TOC1"/>
            <w:rPr>
              <w:rFonts w:cstheme="minorBidi"/>
              <w:noProof/>
              <w:kern w:val="2"/>
              <w:sz w:val="24"/>
              <w:szCs w:val="24"/>
              <w:lang w:val="en-US"/>
              <w14:ligatures w14:val="standardContextual"/>
            </w:rPr>
          </w:pPr>
          <w:hyperlink w:anchor="_Toc198713833" w:history="1">
            <w:r w:rsidRPr="00334EDD">
              <w:rPr>
                <w:rStyle w:val="Hyperlink"/>
                <w:noProof/>
              </w:rPr>
              <w:t>V.</w:t>
            </w:r>
            <w:r>
              <w:rPr>
                <w:rFonts w:cstheme="minorBidi"/>
                <w:noProof/>
                <w:kern w:val="2"/>
                <w:sz w:val="24"/>
                <w:szCs w:val="24"/>
                <w:lang w:val="en-US"/>
                <w14:ligatures w14:val="standardContextual"/>
              </w:rPr>
              <w:tab/>
            </w:r>
            <w:r w:rsidRPr="00334EDD">
              <w:rPr>
                <w:rStyle w:val="Hyperlink"/>
                <w:noProof/>
              </w:rPr>
              <w:t>Base normativa</w:t>
            </w:r>
            <w:r>
              <w:rPr>
                <w:noProof/>
                <w:webHidden/>
              </w:rPr>
              <w:tab/>
            </w:r>
            <w:r>
              <w:rPr>
                <w:noProof/>
                <w:webHidden/>
              </w:rPr>
              <w:fldChar w:fldCharType="begin"/>
            </w:r>
            <w:r>
              <w:rPr>
                <w:noProof/>
                <w:webHidden/>
              </w:rPr>
              <w:instrText xml:space="preserve"> PAGEREF _Toc198713833 \h </w:instrText>
            </w:r>
            <w:r>
              <w:rPr>
                <w:noProof/>
                <w:webHidden/>
              </w:rPr>
            </w:r>
            <w:r>
              <w:rPr>
                <w:noProof/>
                <w:webHidden/>
              </w:rPr>
              <w:fldChar w:fldCharType="separate"/>
            </w:r>
            <w:r>
              <w:rPr>
                <w:noProof/>
                <w:webHidden/>
              </w:rPr>
              <w:t>8</w:t>
            </w:r>
            <w:r>
              <w:rPr>
                <w:noProof/>
                <w:webHidden/>
              </w:rPr>
              <w:fldChar w:fldCharType="end"/>
            </w:r>
          </w:hyperlink>
        </w:p>
        <w:p w14:paraId="55580D5A" w14:textId="1F1414DA" w:rsidR="00A5273D" w:rsidRDefault="00A5273D">
          <w:pPr>
            <w:pStyle w:val="TOC1"/>
            <w:rPr>
              <w:rFonts w:cstheme="minorBidi"/>
              <w:noProof/>
              <w:kern w:val="2"/>
              <w:sz w:val="24"/>
              <w:szCs w:val="24"/>
              <w:lang w:val="en-US"/>
              <w14:ligatures w14:val="standardContextual"/>
            </w:rPr>
          </w:pPr>
          <w:hyperlink w:anchor="_Toc198713834" w:history="1">
            <w:r w:rsidRPr="00334EDD">
              <w:rPr>
                <w:rStyle w:val="Hyperlink"/>
                <w:noProof/>
              </w:rPr>
              <w:t>VI.</w:t>
            </w:r>
            <w:r>
              <w:rPr>
                <w:rFonts w:cstheme="minorBidi"/>
                <w:noProof/>
                <w:kern w:val="2"/>
                <w:sz w:val="24"/>
                <w:szCs w:val="24"/>
                <w:lang w:val="en-US"/>
                <w14:ligatures w14:val="standardContextual"/>
              </w:rPr>
              <w:tab/>
            </w:r>
            <w:r w:rsidRPr="00334EDD">
              <w:rPr>
                <w:rStyle w:val="Hyperlink"/>
                <w:noProof/>
              </w:rPr>
              <w:t>Enfoques</w:t>
            </w:r>
            <w:r>
              <w:rPr>
                <w:noProof/>
                <w:webHidden/>
              </w:rPr>
              <w:tab/>
            </w:r>
            <w:r>
              <w:rPr>
                <w:noProof/>
                <w:webHidden/>
              </w:rPr>
              <w:fldChar w:fldCharType="begin"/>
            </w:r>
            <w:r>
              <w:rPr>
                <w:noProof/>
                <w:webHidden/>
              </w:rPr>
              <w:instrText xml:space="preserve"> PAGEREF _Toc198713834 \h </w:instrText>
            </w:r>
            <w:r>
              <w:rPr>
                <w:noProof/>
                <w:webHidden/>
              </w:rPr>
            </w:r>
            <w:r>
              <w:rPr>
                <w:noProof/>
                <w:webHidden/>
              </w:rPr>
              <w:fldChar w:fldCharType="separate"/>
            </w:r>
            <w:r>
              <w:rPr>
                <w:noProof/>
                <w:webHidden/>
              </w:rPr>
              <w:t>8</w:t>
            </w:r>
            <w:r>
              <w:rPr>
                <w:noProof/>
                <w:webHidden/>
              </w:rPr>
              <w:fldChar w:fldCharType="end"/>
            </w:r>
          </w:hyperlink>
        </w:p>
        <w:p w14:paraId="2E0522CB" w14:textId="15ADFAE3" w:rsidR="00A5273D" w:rsidRDefault="00A5273D">
          <w:pPr>
            <w:pStyle w:val="TOC1"/>
            <w:rPr>
              <w:rFonts w:cstheme="minorBidi"/>
              <w:noProof/>
              <w:kern w:val="2"/>
              <w:sz w:val="24"/>
              <w:szCs w:val="24"/>
              <w:lang w:val="en-US"/>
              <w14:ligatures w14:val="standardContextual"/>
            </w:rPr>
          </w:pPr>
          <w:hyperlink w:anchor="_Toc198713835" w:history="1">
            <w:r w:rsidRPr="00334EDD">
              <w:rPr>
                <w:rStyle w:val="Hyperlink"/>
                <w:noProof/>
              </w:rPr>
              <w:t>VII.</w:t>
            </w:r>
            <w:r>
              <w:rPr>
                <w:rFonts w:cstheme="minorBidi"/>
                <w:noProof/>
                <w:kern w:val="2"/>
                <w:sz w:val="24"/>
                <w:szCs w:val="24"/>
                <w:lang w:val="en-US"/>
                <w14:ligatures w14:val="standardContextual"/>
              </w:rPr>
              <w:tab/>
            </w:r>
            <w:r w:rsidRPr="00334EDD">
              <w:rPr>
                <w:rStyle w:val="Hyperlink"/>
                <w:noProof/>
              </w:rPr>
              <w:t>Definiciones</w:t>
            </w:r>
            <w:r>
              <w:rPr>
                <w:noProof/>
                <w:webHidden/>
              </w:rPr>
              <w:tab/>
            </w:r>
            <w:r>
              <w:rPr>
                <w:noProof/>
                <w:webHidden/>
              </w:rPr>
              <w:fldChar w:fldCharType="begin"/>
            </w:r>
            <w:r>
              <w:rPr>
                <w:noProof/>
                <w:webHidden/>
              </w:rPr>
              <w:instrText xml:space="preserve"> PAGEREF _Toc198713835 \h </w:instrText>
            </w:r>
            <w:r>
              <w:rPr>
                <w:noProof/>
                <w:webHidden/>
              </w:rPr>
            </w:r>
            <w:r>
              <w:rPr>
                <w:noProof/>
                <w:webHidden/>
              </w:rPr>
              <w:fldChar w:fldCharType="separate"/>
            </w:r>
            <w:r>
              <w:rPr>
                <w:noProof/>
                <w:webHidden/>
              </w:rPr>
              <w:t>9</w:t>
            </w:r>
            <w:r>
              <w:rPr>
                <w:noProof/>
                <w:webHidden/>
              </w:rPr>
              <w:fldChar w:fldCharType="end"/>
            </w:r>
          </w:hyperlink>
        </w:p>
        <w:p w14:paraId="16148B35" w14:textId="5D7AB7D0" w:rsidR="00A5273D" w:rsidRDefault="00A5273D">
          <w:pPr>
            <w:pStyle w:val="TOC1"/>
            <w:rPr>
              <w:rFonts w:cstheme="minorBidi"/>
              <w:noProof/>
              <w:kern w:val="2"/>
              <w:sz w:val="24"/>
              <w:szCs w:val="24"/>
              <w:lang w:val="en-US"/>
              <w14:ligatures w14:val="standardContextual"/>
            </w:rPr>
          </w:pPr>
          <w:hyperlink w:anchor="_Toc198713836" w:history="1">
            <w:r w:rsidRPr="00334EDD">
              <w:rPr>
                <w:rStyle w:val="Hyperlink"/>
                <w:noProof/>
              </w:rPr>
              <w:t>VIII.</w:t>
            </w:r>
            <w:r>
              <w:rPr>
                <w:rFonts w:cstheme="minorBidi"/>
                <w:noProof/>
                <w:kern w:val="2"/>
                <w:sz w:val="24"/>
                <w:szCs w:val="24"/>
                <w:lang w:val="en-US"/>
                <w14:ligatures w14:val="standardContextual"/>
              </w:rPr>
              <w:tab/>
            </w:r>
            <w:r w:rsidRPr="00334EDD">
              <w:rPr>
                <w:rStyle w:val="Hyperlink"/>
                <w:noProof/>
              </w:rPr>
              <w:t>Alineamiento con la Política Nacional Multisectorial en Discapacidad para el Desarrollo al 2030</w:t>
            </w:r>
            <w:r>
              <w:rPr>
                <w:noProof/>
                <w:webHidden/>
              </w:rPr>
              <w:tab/>
            </w:r>
            <w:r>
              <w:rPr>
                <w:noProof/>
                <w:webHidden/>
              </w:rPr>
              <w:fldChar w:fldCharType="begin"/>
            </w:r>
            <w:r>
              <w:rPr>
                <w:noProof/>
                <w:webHidden/>
              </w:rPr>
              <w:instrText xml:space="preserve"> PAGEREF _Toc198713836 \h </w:instrText>
            </w:r>
            <w:r>
              <w:rPr>
                <w:noProof/>
                <w:webHidden/>
              </w:rPr>
            </w:r>
            <w:r>
              <w:rPr>
                <w:noProof/>
                <w:webHidden/>
              </w:rPr>
              <w:fldChar w:fldCharType="separate"/>
            </w:r>
            <w:r>
              <w:rPr>
                <w:noProof/>
                <w:webHidden/>
              </w:rPr>
              <w:t>12</w:t>
            </w:r>
            <w:r>
              <w:rPr>
                <w:noProof/>
                <w:webHidden/>
              </w:rPr>
              <w:fldChar w:fldCharType="end"/>
            </w:r>
          </w:hyperlink>
        </w:p>
        <w:p w14:paraId="2D2D3258" w14:textId="4B07C24C" w:rsidR="00A5273D" w:rsidRDefault="00A5273D">
          <w:pPr>
            <w:pStyle w:val="TOC1"/>
            <w:rPr>
              <w:rFonts w:cstheme="minorBidi"/>
              <w:noProof/>
              <w:kern w:val="2"/>
              <w:sz w:val="24"/>
              <w:szCs w:val="24"/>
              <w:lang w:val="en-US"/>
              <w14:ligatures w14:val="standardContextual"/>
            </w:rPr>
          </w:pPr>
          <w:hyperlink w:anchor="_Toc198713837" w:history="1">
            <w:r w:rsidRPr="00334EDD">
              <w:rPr>
                <w:rStyle w:val="Hyperlink"/>
                <w:noProof/>
              </w:rPr>
              <w:t>IX.</w:t>
            </w:r>
            <w:r>
              <w:rPr>
                <w:rFonts w:cstheme="minorBidi"/>
                <w:noProof/>
                <w:kern w:val="2"/>
                <w:sz w:val="24"/>
                <w:szCs w:val="24"/>
                <w:lang w:val="en-US"/>
                <w14:ligatures w14:val="standardContextual"/>
              </w:rPr>
              <w:tab/>
            </w:r>
            <w:r w:rsidRPr="00334EDD">
              <w:rPr>
                <w:rStyle w:val="Hyperlink"/>
                <w:noProof/>
              </w:rPr>
              <w:t>Objetivos</w:t>
            </w:r>
            <w:r>
              <w:rPr>
                <w:noProof/>
                <w:webHidden/>
              </w:rPr>
              <w:tab/>
            </w:r>
            <w:r>
              <w:rPr>
                <w:noProof/>
                <w:webHidden/>
              </w:rPr>
              <w:fldChar w:fldCharType="begin"/>
            </w:r>
            <w:r>
              <w:rPr>
                <w:noProof/>
                <w:webHidden/>
              </w:rPr>
              <w:instrText xml:space="preserve"> PAGEREF _Toc198713837 \h </w:instrText>
            </w:r>
            <w:r>
              <w:rPr>
                <w:noProof/>
                <w:webHidden/>
              </w:rPr>
            </w:r>
            <w:r>
              <w:rPr>
                <w:noProof/>
                <w:webHidden/>
              </w:rPr>
              <w:fldChar w:fldCharType="separate"/>
            </w:r>
            <w:r>
              <w:rPr>
                <w:noProof/>
                <w:webHidden/>
              </w:rPr>
              <w:t>13</w:t>
            </w:r>
            <w:r>
              <w:rPr>
                <w:noProof/>
                <w:webHidden/>
              </w:rPr>
              <w:fldChar w:fldCharType="end"/>
            </w:r>
          </w:hyperlink>
        </w:p>
        <w:p w14:paraId="39F11563" w14:textId="777557DD" w:rsidR="00A5273D" w:rsidRDefault="00A5273D">
          <w:pPr>
            <w:pStyle w:val="TOC1"/>
            <w:rPr>
              <w:rFonts w:cstheme="minorBidi"/>
              <w:noProof/>
              <w:kern w:val="2"/>
              <w:sz w:val="24"/>
              <w:szCs w:val="24"/>
              <w:lang w:val="en-US"/>
              <w14:ligatures w14:val="standardContextual"/>
            </w:rPr>
          </w:pPr>
          <w:hyperlink w:anchor="_Toc198713838" w:history="1">
            <w:r w:rsidRPr="00334EDD">
              <w:rPr>
                <w:rStyle w:val="Hyperlink"/>
                <w:noProof/>
              </w:rPr>
              <w:t>10.1</w:t>
            </w:r>
            <w:r>
              <w:rPr>
                <w:rFonts w:cstheme="minorBidi"/>
                <w:noProof/>
                <w:kern w:val="2"/>
                <w:sz w:val="24"/>
                <w:szCs w:val="24"/>
                <w:lang w:val="en-US"/>
                <w14:ligatures w14:val="standardContextual"/>
              </w:rPr>
              <w:tab/>
            </w:r>
            <w:r w:rsidRPr="00334EDD">
              <w:rPr>
                <w:rStyle w:val="Hyperlink"/>
                <w:noProof/>
              </w:rPr>
              <w:t>Objetivo general</w:t>
            </w:r>
            <w:r>
              <w:rPr>
                <w:noProof/>
                <w:webHidden/>
              </w:rPr>
              <w:tab/>
            </w:r>
            <w:r>
              <w:rPr>
                <w:noProof/>
                <w:webHidden/>
              </w:rPr>
              <w:fldChar w:fldCharType="begin"/>
            </w:r>
            <w:r>
              <w:rPr>
                <w:noProof/>
                <w:webHidden/>
              </w:rPr>
              <w:instrText xml:space="preserve"> PAGEREF _Toc198713838 \h </w:instrText>
            </w:r>
            <w:r>
              <w:rPr>
                <w:noProof/>
                <w:webHidden/>
              </w:rPr>
            </w:r>
            <w:r>
              <w:rPr>
                <w:noProof/>
                <w:webHidden/>
              </w:rPr>
              <w:fldChar w:fldCharType="separate"/>
            </w:r>
            <w:r>
              <w:rPr>
                <w:noProof/>
                <w:webHidden/>
              </w:rPr>
              <w:t>13</w:t>
            </w:r>
            <w:r>
              <w:rPr>
                <w:noProof/>
                <w:webHidden/>
              </w:rPr>
              <w:fldChar w:fldCharType="end"/>
            </w:r>
          </w:hyperlink>
        </w:p>
        <w:p w14:paraId="70CE5260" w14:textId="5BD0933B" w:rsidR="00A5273D" w:rsidRDefault="00A5273D">
          <w:pPr>
            <w:pStyle w:val="TOC1"/>
            <w:rPr>
              <w:rFonts w:cstheme="minorBidi"/>
              <w:noProof/>
              <w:kern w:val="2"/>
              <w:sz w:val="24"/>
              <w:szCs w:val="24"/>
              <w:lang w:val="en-US"/>
              <w14:ligatures w14:val="standardContextual"/>
            </w:rPr>
          </w:pPr>
          <w:hyperlink w:anchor="_Toc198713839" w:history="1">
            <w:r w:rsidRPr="00334EDD">
              <w:rPr>
                <w:rStyle w:val="Hyperlink"/>
                <w:noProof/>
              </w:rPr>
              <w:t>10.2</w:t>
            </w:r>
            <w:r>
              <w:rPr>
                <w:rFonts w:cstheme="minorBidi"/>
                <w:noProof/>
                <w:kern w:val="2"/>
                <w:sz w:val="24"/>
                <w:szCs w:val="24"/>
                <w:lang w:val="en-US"/>
                <w14:ligatures w14:val="standardContextual"/>
              </w:rPr>
              <w:tab/>
            </w:r>
            <w:r w:rsidRPr="00334EDD">
              <w:rPr>
                <w:rStyle w:val="Hyperlink"/>
                <w:noProof/>
              </w:rPr>
              <w:t>Objetivos específicos</w:t>
            </w:r>
            <w:r>
              <w:rPr>
                <w:noProof/>
                <w:webHidden/>
              </w:rPr>
              <w:tab/>
            </w:r>
            <w:r>
              <w:rPr>
                <w:noProof/>
                <w:webHidden/>
              </w:rPr>
              <w:fldChar w:fldCharType="begin"/>
            </w:r>
            <w:r>
              <w:rPr>
                <w:noProof/>
                <w:webHidden/>
              </w:rPr>
              <w:instrText xml:space="preserve"> PAGEREF _Toc198713839 \h </w:instrText>
            </w:r>
            <w:r>
              <w:rPr>
                <w:noProof/>
                <w:webHidden/>
              </w:rPr>
            </w:r>
            <w:r>
              <w:rPr>
                <w:noProof/>
                <w:webHidden/>
              </w:rPr>
              <w:fldChar w:fldCharType="separate"/>
            </w:r>
            <w:r>
              <w:rPr>
                <w:noProof/>
                <w:webHidden/>
              </w:rPr>
              <w:t>13</w:t>
            </w:r>
            <w:r>
              <w:rPr>
                <w:noProof/>
                <w:webHidden/>
              </w:rPr>
              <w:fldChar w:fldCharType="end"/>
            </w:r>
          </w:hyperlink>
        </w:p>
        <w:p w14:paraId="363B1DCB" w14:textId="1DAB281F" w:rsidR="00A5273D" w:rsidRDefault="00A5273D">
          <w:pPr>
            <w:pStyle w:val="TOC1"/>
            <w:rPr>
              <w:rFonts w:cstheme="minorBidi"/>
              <w:noProof/>
              <w:kern w:val="2"/>
              <w:sz w:val="24"/>
              <w:szCs w:val="24"/>
              <w:lang w:val="en-US"/>
              <w14:ligatures w14:val="standardContextual"/>
            </w:rPr>
          </w:pPr>
          <w:hyperlink w:anchor="_Toc198713840" w:history="1">
            <w:r w:rsidRPr="00334EDD">
              <w:rPr>
                <w:rStyle w:val="Hyperlink"/>
                <w:noProof/>
              </w:rPr>
              <w:t>10.3</w:t>
            </w:r>
            <w:r>
              <w:rPr>
                <w:rFonts w:cstheme="minorBidi"/>
                <w:noProof/>
                <w:kern w:val="2"/>
                <w:sz w:val="24"/>
                <w:szCs w:val="24"/>
                <w:lang w:val="en-US"/>
                <w14:ligatures w14:val="standardContextual"/>
              </w:rPr>
              <w:tab/>
            </w:r>
            <w:r w:rsidRPr="00334EDD">
              <w:rPr>
                <w:rStyle w:val="Hyperlink"/>
                <w:noProof/>
              </w:rPr>
              <w:t>Líneas de acción</w:t>
            </w:r>
            <w:r>
              <w:rPr>
                <w:noProof/>
                <w:webHidden/>
              </w:rPr>
              <w:tab/>
            </w:r>
            <w:r>
              <w:rPr>
                <w:noProof/>
                <w:webHidden/>
              </w:rPr>
              <w:fldChar w:fldCharType="begin"/>
            </w:r>
            <w:r>
              <w:rPr>
                <w:noProof/>
                <w:webHidden/>
              </w:rPr>
              <w:instrText xml:space="preserve"> PAGEREF _Toc198713840 \h </w:instrText>
            </w:r>
            <w:r>
              <w:rPr>
                <w:noProof/>
                <w:webHidden/>
              </w:rPr>
            </w:r>
            <w:r>
              <w:rPr>
                <w:noProof/>
                <w:webHidden/>
              </w:rPr>
              <w:fldChar w:fldCharType="separate"/>
            </w:r>
            <w:r>
              <w:rPr>
                <w:noProof/>
                <w:webHidden/>
              </w:rPr>
              <w:t>14</w:t>
            </w:r>
            <w:r>
              <w:rPr>
                <w:noProof/>
                <w:webHidden/>
              </w:rPr>
              <w:fldChar w:fldCharType="end"/>
            </w:r>
          </w:hyperlink>
        </w:p>
        <w:p w14:paraId="14F2C466" w14:textId="11E2DDF9" w:rsidR="00A5273D" w:rsidRDefault="00A5273D">
          <w:pPr>
            <w:pStyle w:val="TOC1"/>
            <w:rPr>
              <w:rFonts w:cstheme="minorBidi"/>
              <w:noProof/>
              <w:kern w:val="2"/>
              <w:sz w:val="24"/>
              <w:szCs w:val="24"/>
              <w:lang w:val="en-US"/>
              <w14:ligatures w14:val="standardContextual"/>
            </w:rPr>
          </w:pPr>
          <w:hyperlink w:anchor="_Toc198713841" w:history="1">
            <w:r w:rsidRPr="00334EDD">
              <w:rPr>
                <w:rStyle w:val="Hyperlink"/>
                <w:noProof/>
              </w:rPr>
              <w:t>XI.</w:t>
            </w:r>
            <w:r>
              <w:rPr>
                <w:rFonts w:cstheme="minorBidi"/>
                <w:noProof/>
                <w:kern w:val="2"/>
                <w:sz w:val="24"/>
                <w:szCs w:val="24"/>
                <w:lang w:val="en-US"/>
                <w14:ligatures w14:val="standardContextual"/>
              </w:rPr>
              <w:tab/>
            </w:r>
            <w:r w:rsidRPr="00334EDD">
              <w:rPr>
                <w:rStyle w:val="Hyperlink"/>
                <w:noProof/>
              </w:rPr>
              <w:t>Gestión articulada</w:t>
            </w:r>
            <w:r>
              <w:rPr>
                <w:noProof/>
                <w:webHidden/>
              </w:rPr>
              <w:tab/>
            </w:r>
            <w:r>
              <w:rPr>
                <w:noProof/>
                <w:webHidden/>
              </w:rPr>
              <w:fldChar w:fldCharType="begin"/>
            </w:r>
            <w:r>
              <w:rPr>
                <w:noProof/>
                <w:webHidden/>
              </w:rPr>
              <w:instrText xml:space="preserve"> PAGEREF _Toc198713841 \h </w:instrText>
            </w:r>
            <w:r>
              <w:rPr>
                <w:noProof/>
                <w:webHidden/>
              </w:rPr>
            </w:r>
            <w:r>
              <w:rPr>
                <w:noProof/>
                <w:webHidden/>
              </w:rPr>
              <w:fldChar w:fldCharType="separate"/>
            </w:r>
            <w:r>
              <w:rPr>
                <w:noProof/>
                <w:webHidden/>
              </w:rPr>
              <w:t>33</w:t>
            </w:r>
            <w:r>
              <w:rPr>
                <w:noProof/>
                <w:webHidden/>
              </w:rPr>
              <w:fldChar w:fldCharType="end"/>
            </w:r>
          </w:hyperlink>
        </w:p>
        <w:p w14:paraId="406533C1" w14:textId="19E194EB" w:rsidR="00A5273D" w:rsidRDefault="00A5273D">
          <w:pPr>
            <w:pStyle w:val="TOC1"/>
            <w:rPr>
              <w:rFonts w:cstheme="minorBidi"/>
              <w:noProof/>
              <w:kern w:val="2"/>
              <w:sz w:val="24"/>
              <w:szCs w:val="24"/>
              <w:lang w:val="en-US"/>
              <w14:ligatures w14:val="standardContextual"/>
            </w:rPr>
          </w:pPr>
          <w:hyperlink w:anchor="_Toc198713842" w:history="1">
            <w:r w:rsidRPr="00334EDD">
              <w:rPr>
                <w:rStyle w:val="Hyperlink"/>
                <w:noProof/>
              </w:rPr>
              <w:t>XII.</w:t>
            </w:r>
            <w:r>
              <w:rPr>
                <w:rFonts w:cstheme="minorBidi"/>
                <w:noProof/>
                <w:kern w:val="2"/>
                <w:sz w:val="24"/>
                <w:szCs w:val="24"/>
                <w:lang w:val="en-US"/>
                <w14:ligatures w14:val="standardContextual"/>
              </w:rPr>
              <w:tab/>
            </w:r>
            <w:r w:rsidRPr="00334EDD">
              <w:rPr>
                <w:rStyle w:val="Hyperlink"/>
                <w:noProof/>
              </w:rPr>
              <w:t>Seguimiento y evaluación</w:t>
            </w:r>
            <w:r>
              <w:rPr>
                <w:noProof/>
                <w:webHidden/>
              </w:rPr>
              <w:tab/>
            </w:r>
            <w:r>
              <w:rPr>
                <w:noProof/>
                <w:webHidden/>
              </w:rPr>
              <w:fldChar w:fldCharType="begin"/>
            </w:r>
            <w:r>
              <w:rPr>
                <w:noProof/>
                <w:webHidden/>
              </w:rPr>
              <w:instrText xml:space="preserve"> PAGEREF _Toc198713842 \h </w:instrText>
            </w:r>
            <w:r>
              <w:rPr>
                <w:noProof/>
                <w:webHidden/>
              </w:rPr>
            </w:r>
            <w:r>
              <w:rPr>
                <w:noProof/>
                <w:webHidden/>
              </w:rPr>
              <w:fldChar w:fldCharType="separate"/>
            </w:r>
            <w:r>
              <w:rPr>
                <w:noProof/>
                <w:webHidden/>
              </w:rPr>
              <w:t>33</w:t>
            </w:r>
            <w:r>
              <w:rPr>
                <w:noProof/>
                <w:webHidden/>
              </w:rPr>
              <w:fldChar w:fldCharType="end"/>
            </w:r>
          </w:hyperlink>
        </w:p>
        <w:p w14:paraId="057F3D85" w14:textId="4054982B" w:rsidR="00A5273D" w:rsidRDefault="00A5273D">
          <w:pPr>
            <w:pStyle w:val="TOC1"/>
            <w:rPr>
              <w:rFonts w:cstheme="minorBidi"/>
              <w:noProof/>
              <w:kern w:val="2"/>
              <w:sz w:val="24"/>
              <w:szCs w:val="24"/>
              <w:lang w:val="en-US"/>
              <w14:ligatures w14:val="standardContextual"/>
            </w:rPr>
          </w:pPr>
          <w:hyperlink w:anchor="_Toc198713843" w:history="1">
            <w:r w:rsidRPr="00334EDD">
              <w:rPr>
                <w:rStyle w:val="Hyperlink"/>
                <w:noProof/>
              </w:rPr>
              <w:t>XIII.</w:t>
            </w:r>
            <w:r>
              <w:rPr>
                <w:rFonts w:cstheme="minorBidi"/>
                <w:noProof/>
                <w:kern w:val="2"/>
                <w:sz w:val="24"/>
                <w:szCs w:val="24"/>
                <w:lang w:val="en-US"/>
                <w14:ligatures w14:val="standardContextual"/>
              </w:rPr>
              <w:tab/>
            </w:r>
            <w:r w:rsidRPr="00334EDD">
              <w:rPr>
                <w:rStyle w:val="Hyperlink"/>
                <w:noProof/>
              </w:rPr>
              <w:t>Fichas técnicas de indicadores</w:t>
            </w:r>
            <w:r>
              <w:rPr>
                <w:noProof/>
                <w:webHidden/>
              </w:rPr>
              <w:tab/>
            </w:r>
            <w:r>
              <w:rPr>
                <w:noProof/>
                <w:webHidden/>
              </w:rPr>
              <w:fldChar w:fldCharType="begin"/>
            </w:r>
            <w:r>
              <w:rPr>
                <w:noProof/>
                <w:webHidden/>
              </w:rPr>
              <w:instrText xml:space="preserve"> PAGEREF _Toc198713843 \h </w:instrText>
            </w:r>
            <w:r>
              <w:rPr>
                <w:noProof/>
                <w:webHidden/>
              </w:rPr>
            </w:r>
            <w:r>
              <w:rPr>
                <w:noProof/>
                <w:webHidden/>
              </w:rPr>
              <w:fldChar w:fldCharType="separate"/>
            </w:r>
            <w:r>
              <w:rPr>
                <w:noProof/>
                <w:webHidden/>
              </w:rPr>
              <w:t>34</w:t>
            </w:r>
            <w:r>
              <w:rPr>
                <w:noProof/>
                <w:webHidden/>
              </w:rPr>
              <w:fldChar w:fldCharType="end"/>
            </w:r>
          </w:hyperlink>
        </w:p>
        <w:p w14:paraId="44EAAF43" w14:textId="7D67D8F3" w:rsidR="00A5273D" w:rsidRDefault="00A5273D">
          <w:r>
            <w:rPr>
              <w:b/>
              <w:bCs/>
              <w:noProof/>
            </w:rPr>
            <w:fldChar w:fldCharType="end"/>
          </w:r>
        </w:p>
      </w:sdtContent>
    </w:sdt>
    <w:p w14:paraId="77A2DD79" w14:textId="77777777" w:rsidR="00743C56" w:rsidRDefault="00743C56" w:rsidP="00A5273D"/>
    <w:p w14:paraId="3E1762FE" w14:textId="77777777" w:rsidR="00743C56" w:rsidRDefault="00743C56"/>
    <w:p w14:paraId="223D83D1" w14:textId="77777777" w:rsidR="00743C56" w:rsidRDefault="00743C56"/>
    <w:p w14:paraId="2CF69EBA" w14:textId="77777777" w:rsidR="00743C56" w:rsidRDefault="00743C56"/>
    <w:p w14:paraId="0C340916" w14:textId="77777777" w:rsidR="00743C56" w:rsidRDefault="00743C56"/>
    <w:p w14:paraId="51EA7E76" w14:textId="77777777" w:rsidR="00743C56" w:rsidRDefault="00743C56"/>
    <w:p w14:paraId="2C024318" w14:textId="77777777" w:rsidR="00743C56" w:rsidRDefault="00000000">
      <w:pPr>
        <w:pStyle w:val="Heading1"/>
        <w:numPr>
          <w:ilvl w:val="0"/>
          <w:numId w:val="2"/>
        </w:numPr>
        <w:ind w:left="709" w:hanging="425"/>
      </w:pPr>
      <w:bookmarkStart w:id="0" w:name="_Toc198713825"/>
      <w:r>
        <w:lastRenderedPageBreak/>
        <w:t>Presentación</w:t>
      </w:r>
      <w:bookmarkEnd w:id="0"/>
    </w:p>
    <w:p w14:paraId="6DD4BB78" w14:textId="77777777" w:rsidR="00743C56" w:rsidRDefault="00000000">
      <w:pPr>
        <w:ind w:left="709"/>
        <w:jc w:val="both"/>
      </w:pPr>
      <w:r>
        <w:t>La institucionalización de personas con discapacidad en situación de desprotección familiar en los servicios de protección social del Consejo Nacional para la Integración de la Persona con Discapacidad (Conadis) constituye un problema público que afecta una multiplicidad de derechos humanos de este colectivo. Entre estos derechos destacan la capacidad jurídica, la libertad personal y el derecho a vivir de forma independiente y a ser incluido en la comunidad, derechos consagrados tanto en la Convención Internacional sobre los Derechos de las Personas con Discapacidad como en la Ley N° 29973, Ley de la Persona con Discapacidad.</w:t>
      </w:r>
    </w:p>
    <w:p w14:paraId="1528DCF0" w14:textId="77777777" w:rsidR="00743C56" w:rsidRDefault="00000000">
      <w:pPr>
        <w:ind w:left="709"/>
        <w:jc w:val="both"/>
      </w:pPr>
      <w:r>
        <w:t xml:space="preserve">En respuesta a esta problemática y en el marco de la fusión por absorción de la Unidad de Servicios de Protección de Personas con Discapacidad del Programa Integral Nacional para el Bienestar Familiar (Inabif) al Conadis, se ha concebido la presente Estrategia de Desinstitucionalización. Esta iniciativa busca implementar el enfoque de derechos humanos y el enfoque de atención centrada en la persona en los servicios de protección social del Conadis. Asimismo, busca establecer un cambio sostenible en la forma en que se aborda el cuidado y la inclusión de las personas con discapacidad, especialmente de aquellas que se encuentran en situación de riesgo o desprotección, con el fin de garantizar sus derechos a la convivencia familiar y vida independiente en comunidad. </w:t>
      </w:r>
    </w:p>
    <w:p w14:paraId="5BB09DDB" w14:textId="77777777" w:rsidR="00743C56" w:rsidRDefault="00000000">
      <w:pPr>
        <w:ind w:left="709"/>
        <w:jc w:val="both"/>
      </w:pPr>
      <w:r>
        <w:t>Esta tarea es asumida por el Conadis estableciendo tres (3) objetivos específicos y seis (6) líneas de acción que se llevarán a cabo a través de una serie de actividades y tareas concretas.</w:t>
      </w:r>
    </w:p>
    <w:p w14:paraId="21A4BD04" w14:textId="77777777" w:rsidR="00743C56" w:rsidRDefault="00000000">
      <w:pPr>
        <w:ind w:left="709"/>
        <w:jc w:val="both"/>
      </w:pPr>
      <w:r>
        <w:t xml:space="preserve">La Estrategia se concibe como un proyecto a largo plazo, con la meta de ser implementado, en primer término, hasta el 2030, en consonancia con la Política Nacional Multisectorial en Discapacidad para el Desarrollo. Este planteamiento se fundamenta en el reconocimiento de que el proceso de desinstitucionalización es complejo y requiere la implementación previa de servicios de apoyos y cuidado en la comunidad, así como de rutas alternas de atención de personas con discapacidad en situación de desprotección familiar. </w:t>
      </w:r>
    </w:p>
    <w:p w14:paraId="47F40FDB" w14:textId="77777777" w:rsidR="00743C56" w:rsidRDefault="00000000">
      <w:pPr>
        <w:ind w:left="709"/>
        <w:jc w:val="both"/>
      </w:pPr>
      <w:r>
        <w:t xml:space="preserve">Finalmente, es crucial destacar que la institucionalización de personas con discapacidad no se restringe únicamente a los Centros de Acogida Residencial (CAR) para personas con discapacidad. Este problema también se evidencia en los CAR regulares del sector público y privado y en los centros de salud mental, incluidos algunos hogares protegidos del sector salud que reproducen prácticas características de las instituciones. Por lo cual, es recomendable que dichos sectores desarrollen estrategias complementarias que aborden la desinstitucionalización para lograr un abordaje nacional sobre dicha problemática. </w:t>
      </w:r>
    </w:p>
    <w:p w14:paraId="79111062" w14:textId="77777777" w:rsidR="00743C56" w:rsidRDefault="00000000">
      <w:pPr>
        <w:pStyle w:val="Heading1"/>
        <w:numPr>
          <w:ilvl w:val="0"/>
          <w:numId w:val="2"/>
        </w:numPr>
        <w:ind w:left="709" w:hanging="425"/>
      </w:pPr>
      <w:bookmarkStart w:id="1" w:name="_Toc198713826"/>
      <w:r>
        <w:t>Finalidad</w:t>
      </w:r>
      <w:bookmarkEnd w:id="1"/>
    </w:p>
    <w:p w14:paraId="1EAE78EA" w14:textId="77777777" w:rsidR="00743C56" w:rsidRDefault="00000000">
      <w:pPr>
        <w:ind w:left="709"/>
        <w:jc w:val="both"/>
      </w:pPr>
      <w:bookmarkStart w:id="2" w:name="_heading=h.4b5ahwpdxum3" w:colFirst="0" w:colLast="0"/>
      <w:bookmarkEnd w:id="2"/>
      <w:r>
        <w:t>Garantizar el pleno goce de los derechos a la convivencia familiar y vida independiente en comunidad de las personas con discapacidad en situación de riesgo o desprotección familiar usuarias de los servicios de protección social del Conadis, mediante la implementación de acciones de prevención y la aplicación del enfoque centrado en la persona, teniendo un horizonte temporal hasta el año 2030.</w:t>
      </w:r>
    </w:p>
    <w:p w14:paraId="26615F7C" w14:textId="77777777" w:rsidR="00743C56" w:rsidRDefault="00000000">
      <w:pPr>
        <w:pStyle w:val="Heading1"/>
        <w:numPr>
          <w:ilvl w:val="0"/>
          <w:numId w:val="2"/>
        </w:numPr>
      </w:pPr>
      <w:bookmarkStart w:id="3" w:name="_Toc198713827"/>
      <w:r>
        <w:lastRenderedPageBreak/>
        <w:t>Alcance</w:t>
      </w:r>
      <w:bookmarkEnd w:id="3"/>
    </w:p>
    <w:p w14:paraId="0098CD8D" w14:textId="77777777" w:rsidR="00743C56" w:rsidRDefault="00000000">
      <w:pPr>
        <w:ind w:left="709"/>
        <w:jc w:val="both"/>
      </w:pPr>
      <w:bookmarkStart w:id="4" w:name="_heading=h.xkwjs5nkbkip" w:colFirst="0" w:colLast="0"/>
      <w:bookmarkEnd w:id="4"/>
      <w:r>
        <w:t xml:space="preserve">Las disposiciones previstas por la presente Estrategia son de aplicación para los servicios de protección social del Conadis y las personas usuarias de dichos servicios. </w:t>
      </w:r>
    </w:p>
    <w:p w14:paraId="011241DD" w14:textId="77777777" w:rsidR="00743C56" w:rsidRDefault="00000000">
      <w:pPr>
        <w:pStyle w:val="Heading1"/>
        <w:numPr>
          <w:ilvl w:val="0"/>
          <w:numId w:val="2"/>
        </w:numPr>
      </w:pPr>
      <w:bookmarkStart w:id="5" w:name="_Toc198713828"/>
      <w:r>
        <w:t>Problema público</w:t>
      </w:r>
      <w:bookmarkEnd w:id="5"/>
    </w:p>
    <w:p w14:paraId="34757223" w14:textId="77777777" w:rsidR="00743C56" w:rsidRDefault="00000000">
      <w:pPr>
        <w:pBdr>
          <w:top w:val="nil"/>
          <w:left w:val="nil"/>
          <w:bottom w:val="nil"/>
          <w:right w:val="nil"/>
          <w:between w:val="nil"/>
        </w:pBdr>
        <w:ind w:left="709"/>
        <w:jc w:val="both"/>
      </w:pPr>
      <w:r>
        <w:t xml:space="preserve">El problema público identificado se define en los siguientes términos: “Institucionalización de personas con discapacidad en situación de desprotección familiar en los servicios de protección social del Conadis”. </w:t>
      </w:r>
    </w:p>
    <w:p w14:paraId="18A86632" w14:textId="77777777" w:rsidR="00743C56" w:rsidRDefault="00000000">
      <w:pPr>
        <w:pStyle w:val="Heading2"/>
        <w:ind w:left="567" w:hanging="425"/>
      </w:pPr>
      <w:bookmarkStart w:id="6" w:name="_Toc198713829"/>
      <w:r>
        <w:t>4.1  Caracterización de los servicios de protección del Conadis</w:t>
      </w:r>
      <w:bookmarkEnd w:id="6"/>
    </w:p>
    <w:p w14:paraId="0F653D35" w14:textId="77777777" w:rsidR="00743C56" w:rsidRDefault="00000000">
      <w:pPr>
        <w:pBdr>
          <w:top w:val="nil"/>
          <w:left w:val="nil"/>
          <w:bottom w:val="nil"/>
          <w:right w:val="nil"/>
          <w:between w:val="nil"/>
        </w:pBdr>
        <w:ind w:left="567"/>
        <w:jc w:val="both"/>
      </w:pPr>
      <w:r>
        <w:t>La siguiente información muestra la caracterización de los servicios de protección del Conadis</w:t>
      </w:r>
      <w:r>
        <w:rPr>
          <w:vertAlign w:val="superscript"/>
        </w:rPr>
        <w:footnoteReference w:id="1"/>
      </w:r>
      <w:r>
        <w:t>:</w:t>
      </w:r>
    </w:p>
    <w:p w14:paraId="39E9DC74" w14:textId="77777777" w:rsidR="00743C56" w:rsidRDefault="00000000">
      <w:pPr>
        <w:numPr>
          <w:ilvl w:val="0"/>
          <w:numId w:val="10"/>
        </w:numPr>
        <w:pBdr>
          <w:top w:val="nil"/>
          <w:left w:val="nil"/>
          <w:bottom w:val="nil"/>
          <w:right w:val="nil"/>
          <w:between w:val="nil"/>
        </w:pBdr>
        <w:ind w:left="851" w:hanging="284"/>
        <w:jc w:val="both"/>
      </w:pPr>
      <w:r>
        <w:t xml:space="preserve">Frente a la demanda de atención de personas en situación de riesgo, abandono o desprotección, solo existen diez (10) CAR pertenecientes al Conadis, cuatro (4) de ellos destinados a la atención de niños, niñas y adolescentes (NNA) y seis (6) a la atención de personas adultas. </w:t>
      </w:r>
    </w:p>
    <w:p w14:paraId="5BBB2731" w14:textId="77777777" w:rsidR="00743C56" w:rsidRDefault="00000000">
      <w:pPr>
        <w:numPr>
          <w:ilvl w:val="0"/>
          <w:numId w:val="10"/>
        </w:numPr>
        <w:pBdr>
          <w:top w:val="nil"/>
          <w:left w:val="nil"/>
          <w:bottom w:val="nil"/>
          <w:right w:val="nil"/>
          <w:between w:val="nil"/>
        </w:pBdr>
        <w:ind w:left="851" w:hanging="284"/>
        <w:jc w:val="both"/>
      </w:pPr>
      <w:r>
        <w:t>Frente al incremento de NNA y adultos en situación de riesgo, abandono o desprotección, a abril de 2025 cinco (5) de los diez (10) CAR se encontraban sobrepoblados.</w:t>
      </w:r>
    </w:p>
    <w:p w14:paraId="35DB6B40" w14:textId="77777777" w:rsidR="00743C56" w:rsidRDefault="00000000">
      <w:pPr>
        <w:numPr>
          <w:ilvl w:val="0"/>
          <w:numId w:val="10"/>
        </w:numPr>
        <w:pBdr>
          <w:top w:val="nil"/>
          <w:left w:val="nil"/>
          <w:bottom w:val="nil"/>
          <w:right w:val="nil"/>
          <w:between w:val="nil"/>
        </w:pBdr>
        <w:ind w:left="851" w:hanging="284"/>
        <w:jc w:val="both"/>
      </w:pPr>
      <w:bookmarkStart w:id="7" w:name="_heading=h.y06baaf8w0ck" w:colFirst="0" w:colLast="0"/>
      <w:bookmarkEnd w:id="7"/>
      <w:r>
        <w:t>A abril del 2025, la población de personas con discapacidad residente de los CAR del Conadis ascendía a 482 personas.</w:t>
      </w:r>
    </w:p>
    <w:p w14:paraId="3DAE5808" w14:textId="77777777" w:rsidR="00743C56" w:rsidRDefault="00000000">
      <w:pPr>
        <w:numPr>
          <w:ilvl w:val="0"/>
          <w:numId w:val="10"/>
        </w:numPr>
        <w:pBdr>
          <w:top w:val="nil"/>
          <w:left w:val="nil"/>
          <w:bottom w:val="nil"/>
          <w:right w:val="nil"/>
          <w:between w:val="nil"/>
        </w:pBdr>
        <w:ind w:left="851" w:hanging="284"/>
        <w:jc w:val="both"/>
      </w:pPr>
      <w:r>
        <w:t>La población principal de los CAR está conformada por hombres y mujeres entre dieciocho (18) y cincuenta y nueve (59) años de edad, ya que es una población en situación de abandono no atendida a nivel del Estado.</w:t>
      </w:r>
    </w:p>
    <w:p w14:paraId="64740651" w14:textId="77777777" w:rsidR="00743C56" w:rsidRDefault="00000000">
      <w:pPr>
        <w:numPr>
          <w:ilvl w:val="0"/>
          <w:numId w:val="10"/>
        </w:numPr>
        <w:pBdr>
          <w:top w:val="nil"/>
          <w:left w:val="nil"/>
          <w:bottom w:val="nil"/>
          <w:right w:val="nil"/>
          <w:between w:val="nil"/>
        </w:pBdr>
        <w:ind w:left="851" w:hanging="284"/>
        <w:jc w:val="both"/>
      </w:pPr>
      <w:r>
        <w:t>El 81,4% de las personas residentes tiene discapacidad intelectual y psicosocial.</w:t>
      </w:r>
    </w:p>
    <w:p w14:paraId="52234258" w14:textId="77777777" w:rsidR="00743C56" w:rsidRDefault="00000000">
      <w:pPr>
        <w:numPr>
          <w:ilvl w:val="0"/>
          <w:numId w:val="10"/>
        </w:numPr>
        <w:pBdr>
          <w:top w:val="nil"/>
          <w:left w:val="nil"/>
          <w:bottom w:val="nil"/>
          <w:right w:val="nil"/>
          <w:between w:val="nil"/>
        </w:pBdr>
        <w:ind w:left="851" w:hanging="284"/>
        <w:jc w:val="both"/>
      </w:pPr>
      <w:r>
        <w:t>La principal causa de ingreso a un CAR es la desprotección familiar de NNA con discapacidad intelectual con necesidades de apoyo complejas</w:t>
      </w:r>
      <w:r>
        <w:rPr>
          <w:vertAlign w:val="superscript"/>
        </w:rPr>
        <w:footnoteReference w:id="2"/>
      </w:r>
      <w:r>
        <w:t>. Por su condición de discapacidad y salud fallecen, la cual se ha convertido en la principal causa de egreso.</w:t>
      </w:r>
    </w:p>
    <w:p w14:paraId="2DB4F98B" w14:textId="77777777" w:rsidR="00743C56" w:rsidRDefault="00000000">
      <w:pPr>
        <w:numPr>
          <w:ilvl w:val="0"/>
          <w:numId w:val="10"/>
        </w:numPr>
        <w:pBdr>
          <w:top w:val="nil"/>
          <w:left w:val="nil"/>
          <w:bottom w:val="nil"/>
          <w:right w:val="nil"/>
          <w:between w:val="nil"/>
        </w:pBdr>
        <w:ind w:left="851" w:hanging="284"/>
        <w:jc w:val="both"/>
      </w:pPr>
      <w:bookmarkStart w:id="8" w:name="_heading=h.n1yh15acjqu2" w:colFirst="0" w:colLast="0"/>
      <w:bookmarkEnd w:id="8"/>
      <w:r>
        <w:t xml:space="preserve">La situación de abandono, la falta de soporte familiar y la situación de discapacidad de los NNA afecta el tiempo de permanencia en un CAR. Así, el 49,6% de casos (239), supera los diez (10) años, siendo que, en nueve (9) de dichos casos, las personas residentes llevan viviendo en un CAR entre treinta (30) y treinta y seis (36) años. </w:t>
      </w:r>
    </w:p>
    <w:p w14:paraId="12D61F97" w14:textId="77777777" w:rsidR="00743C56" w:rsidRDefault="00000000">
      <w:pPr>
        <w:numPr>
          <w:ilvl w:val="0"/>
          <w:numId w:val="10"/>
        </w:numPr>
        <w:pBdr>
          <w:top w:val="nil"/>
          <w:left w:val="nil"/>
          <w:bottom w:val="nil"/>
          <w:right w:val="nil"/>
          <w:between w:val="nil"/>
        </w:pBdr>
        <w:ind w:left="851" w:hanging="284"/>
        <w:jc w:val="both"/>
      </w:pPr>
      <w:r>
        <w:t xml:space="preserve">Frente a la sobrepoblación de cinco (5) CAR, se han establecido alianzas con instituciones, como por ejemplo el PRONABI, para utilizar los inmuebles incautados. </w:t>
      </w:r>
      <w:r>
        <w:lastRenderedPageBreak/>
        <w:t xml:space="preserve">Por lo que al menos un (1) CAR se encuentra en una ubicación distante de la comunidad. </w:t>
      </w:r>
    </w:p>
    <w:p w14:paraId="3B86B262" w14:textId="77777777" w:rsidR="00743C56" w:rsidRDefault="00000000">
      <w:pPr>
        <w:numPr>
          <w:ilvl w:val="0"/>
          <w:numId w:val="10"/>
        </w:numPr>
        <w:pBdr>
          <w:top w:val="nil"/>
          <w:left w:val="nil"/>
          <w:bottom w:val="nil"/>
          <w:right w:val="nil"/>
          <w:between w:val="nil"/>
        </w:pBdr>
        <w:ind w:left="851" w:hanging="284"/>
        <w:jc w:val="both"/>
      </w:pPr>
      <w:r>
        <w:t xml:space="preserve">Casi la mayoría de los CAR son infraestructuras antiguas que se han adaptado para acoger a los residentes. </w:t>
      </w:r>
    </w:p>
    <w:p w14:paraId="39761ADD" w14:textId="77777777" w:rsidR="00743C56" w:rsidRDefault="00000000">
      <w:pPr>
        <w:numPr>
          <w:ilvl w:val="0"/>
          <w:numId w:val="10"/>
        </w:numPr>
        <w:pBdr>
          <w:top w:val="nil"/>
          <w:left w:val="nil"/>
          <w:bottom w:val="nil"/>
          <w:right w:val="nil"/>
          <w:between w:val="nil"/>
        </w:pBdr>
        <w:ind w:left="851" w:hanging="284"/>
        <w:jc w:val="both"/>
      </w:pPr>
      <w:r>
        <w:t>Por la sobrepoblación de personas con discapacidad  se ha adaptado la infraestructura, por lo que cada CAR cuenta con “casas” o “salas” en las que se agrupa a las personas residentes de acuerdo con su grado de funcionalidad, sexo y edad. Estos espacios suelen ser cuartos largos en los que se ubica una cama junto a la otra, con o sin algún tipo de división entre cama y cama y en los que residen entre ocho (8) y quince (15) personas, pudiendo ser incluso más en el caso de las personas residentes en situación de postramiento.</w:t>
      </w:r>
    </w:p>
    <w:p w14:paraId="02F17225" w14:textId="77777777" w:rsidR="00743C56" w:rsidRDefault="00000000">
      <w:pPr>
        <w:numPr>
          <w:ilvl w:val="0"/>
          <w:numId w:val="10"/>
        </w:numPr>
        <w:pBdr>
          <w:top w:val="nil"/>
          <w:left w:val="nil"/>
          <w:bottom w:val="nil"/>
          <w:right w:val="nil"/>
          <w:between w:val="nil"/>
        </w:pBdr>
        <w:ind w:left="851" w:hanging="284"/>
        <w:jc w:val="both"/>
      </w:pPr>
      <w:r>
        <w:t>Las personas residentes de los CAR se guían por un "rol de vida" para organizar las actividades básicas del día a día.</w:t>
      </w:r>
    </w:p>
    <w:p w14:paraId="03B4B177" w14:textId="77777777" w:rsidR="00743C56" w:rsidRDefault="00000000">
      <w:pPr>
        <w:numPr>
          <w:ilvl w:val="0"/>
          <w:numId w:val="10"/>
        </w:numPr>
        <w:pBdr>
          <w:top w:val="nil"/>
          <w:left w:val="nil"/>
          <w:bottom w:val="nil"/>
          <w:right w:val="nil"/>
          <w:between w:val="nil"/>
        </w:pBdr>
        <w:ind w:left="851" w:hanging="284"/>
        <w:jc w:val="both"/>
      </w:pPr>
      <w:r>
        <w:t>La persona con discapacidad puede ingresar por situación de atención y cuidado urgente a un CAR lejano a su lugar de origen, lo cual impide fortalecer su vínculo familiar.</w:t>
      </w:r>
    </w:p>
    <w:p w14:paraId="4608C24D" w14:textId="77777777" w:rsidR="00743C56" w:rsidRDefault="00000000">
      <w:pPr>
        <w:numPr>
          <w:ilvl w:val="0"/>
          <w:numId w:val="10"/>
        </w:numPr>
        <w:pBdr>
          <w:top w:val="nil"/>
          <w:left w:val="nil"/>
          <w:bottom w:val="nil"/>
          <w:right w:val="nil"/>
          <w:between w:val="nil"/>
        </w:pBdr>
        <w:ind w:left="851" w:hanging="284"/>
        <w:jc w:val="both"/>
      </w:pPr>
      <w:r>
        <w:t>No hay un marco normativo que rija el funcionamiento de los CAR de adultos con discapacidad. En estos se aplican los lineamientos destinados para el funcionamiento de los CAR para niños, niñas y adolescentes. Lo anterior incluye la falta de regulación de la gestión de las pensiones o remuneraciones de las personas adultas con discapacidad.</w:t>
      </w:r>
    </w:p>
    <w:p w14:paraId="5912EAEA" w14:textId="77777777" w:rsidR="00743C56" w:rsidRDefault="00000000">
      <w:pPr>
        <w:numPr>
          <w:ilvl w:val="0"/>
          <w:numId w:val="10"/>
        </w:numPr>
        <w:pBdr>
          <w:top w:val="nil"/>
          <w:left w:val="nil"/>
          <w:bottom w:val="nil"/>
          <w:right w:val="nil"/>
          <w:between w:val="nil"/>
        </w:pBdr>
        <w:ind w:left="851" w:hanging="284"/>
        <w:jc w:val="both"/>
      </w:pPr>
      <w:r>
        <w:t>Ningún residente cuenta con apoyos ni salvaguardias designados.</w:t>
      </w:r>
    </w:p>
    <w:p w14:paraId="45CAF397" w14:textId="77777777" w:rsidR="00743C56" w:rsidRDefault="00000000">
      <w:pPr>
        <w:numPr>
          <w:ilvl w:val="0"/>
          <w:numId w:val="10"/>
        </w:numPr>
        <w:pBdr>
          <w:top w:val="nil"/>
          <w:left w:val="nil"/>
          <w:bottom w:val="nil"/>
          <w:right w:val="nil"/>
          <w:between w:val="nil"/>
        </w:pBdr>
        <w:ind w:left="851" w:hanging="284"/>
        <w:jc w:val="both"/>
      </w:pPr>
      <w:bookmarkStart w:id="9" w:name="_heading=h.r6iprtdvzobv" w:colFirst="0" w:colLast="0"/>
      <w:bookmarkEnd w:id="9"/>
      <w:r>
        <w:t>Las residencias de vida independiente (RVI) a la fecha no constituyen un servicio diferenciado normativamente respecto de los CAR, sino que están adscritos a estos. Estas residencias se enmarcan en la última fase del programa de vida independiente aplicado a jóvenes y adultos con discapacidad residentes de CAR. Actualmente, albergan a un máximo de cinco (5)</w:t>
      </w:r>
      <w:r>
        <w:rPr>
          <w:vertAlign w:val="superscript"/>
        </w:rPr>
        <w:footnoteReference w:id="3"/>
      </w:r>
      <w:r>
        <w:t xml:space="preserve"> personas con discapacidad intelectual o psicosocial leve o moderada que estén en proceso de independización y que hayan pasado por una evaluación de sus capacidades para mantener una vida independiente. Las RVI, además, están a cargo de un monitor quien acompaña a las personas residentes, en un primer momento los orienta y cuida en su independencia. Actualmente, existen tres (3) RVI adscritas a tres (3) CAR y albergaban al 2.5% de la población total de los CAR.</w:t>
      </w:r>
    </w:p>
    <w:p w14:paraId="15EFC6DE" w14:textId="77777777" w:rsidR="00743C56" w:rsidRDefault="00000000">
      <w:pPr>
        <w:numPr>
          <w:ilvl w:val="0"/>
          <w:numId w:val="10"/>
        </w:numPr>
        <w:pBdr>
          <w:top w:val="nil"/>
          <w:left w:val="nil"/>
          <w:bottom w:val="nil"/>
          <w:right w:val="nil"/>
          <w:between w:val="nil"/>
        </w:pBdr>
        <w:ind w:left="851" w:hanging="284"/>
        <w:jc w:val="both"/>
      </w:pPr>
      <w:bookmarkStart w:id="10" w:name="_heading=h.6w8q93h4aqbr" w:colFirst="0" w:colLast="0"/>
      <w:bookmarkEnd w:id="10"/>
      <w:r>
        <w:t>Al no haber un programa presupuestal para el adulto con discapacidad (18 a 59 años) la asignación de presupuesto es limitada y la realidad nos dice que hay más adultos con discapacidad acogidos que NNA en los CAR del CONADIS.</w:t>
      </w:r>
    </w:p>
    <w:p w14:paraId="2AACF26A" w14:textId="77777777" w:rsidR="00743C56" w:rsidRDefault="00743C56">
      <w:pPr>
        <w:pBdr>
          <w:top w:val="nil"/>
          <w:left w:val="nil"/>
          <w:bottom w:val="nil"/>
          <w:right w:val="nil"/>
          <w:between w:val="nil"/>
        </w:pBdr>
        <w:jc w:val="both"/>
      </w:pPr>
      <w:bookmarkStart w:id="11" w:name="_heading=h.aoqmf1tnqosn" w:colFirst="0" w:colLast="0"/>
      <w:bookmarkEnd w:id="11"/>
    </w:p>
    <w:p w14:paraId="47DC9616" w14:textId="77777777" w:rsidR="00743C56" w:rsidRDefault="00000000">
      <w:pPr>
        <w:pStyle w:val="Heading2"/>
        <w:ind w:left="567" w:hanging="425"/>
      </w:pPr>
      <w:bookmarkStart w:id="12" w:name="_Toc198713830"/>
      <w:r>
        <w:lastRenderedPageBreak/>
        <w:t>4.2  Factores de riesgo</w:t>
      </w:r>
      <w:bookmarkEnd w:id="12"/>
    </w:p>
    <w:p w14:paraId="7476B211" w14:textId="77777777" w:rsidR="00743C56" w:rsidRDefault="00000000">
      <w:pPr>
        <w:pBdr>
          <w:top w:val="nil"/>
          <w:left w:val="nil"/>
          <w:bottom w:val="nil"/>
          <w:right w:val="nil"/>
          <w:between w:val="nil"/>
        </w:pBdr>
        <w:tabs>
          <w:tab w:val="left" w:pos="709"/>
        </w:tabs>
        <w:ind w:left="567"/>
        <w:jc w:val="both"/>
      </w:pPr>
      <w:r>
        <w:t>La presente Estrategia se fundamenta en la identificación de los factores de riesgo asociados a la institucionalización de personas con discapacidad. Para ello, se toma como base los factores de riesgo de abandono, que impactan en el ingreso de estas personas a los CAR del Conadis y que fueron identificados por la actual Dirección de Prevención y Protección Integral (DPPI) del Conadis a través de la Resolución de Dirección Ejecutiva N° 107-2015, “Lineamientos metodológicos para la Atención Integral y la prevención del abandono de las personas con Discapacidad”.</w:t>
      </w:r>
    </w:p>
    <w:p w14:paraId="089A1B7C" w14:textId="77777777" w:rsidR="00743C56" w:rsidRDefault="00000000">
      <w:pPr>
        <w:pBdr>
          <w:top w:val="nil"/>
          <w:left w:val="nil"/>
          <w:bottom w:val="nil"/>
          <w:right w:val="nil"/>
          <w:between w:val="nil"/>
        </w:pBdr>
        <w:tabs>
          <w:tab w:val="left" w:pos="709"/>
        </w:tabs>
        <w:ind w:left="567"/>
        <w:jc w:val="both"/>
      </w:pPr>
      <w:r>
        <w:t>Además de los factores de riesgo de ingreso a los CAR, esta Estrategia amplía su análisis para abordar aquellos elementos que perpetúan la vida institucionalizada al interior de estos servicios. Se reconoce que estos factores adicionales están estrechamente ligados a las características culturales arraigadas en las instituciones</w:t>
      </w:r>
      <w:r>
        <w:rPr>
          <w:vertAlign w:val="superscript"/>
        </w:rPr>
        <w:footnoteReference w:id="4"/>
      </w:r>
      <w:r>
        <w:t xml:space="preserve"> y que pueden obstaculizar la transición hacia una vida más autónoma e integrada en la comunidad. </w:t>
      </w:r>
    </w:p>
    <w:p w14:paraId="1B1D0757" w14:textId="77777777" w:rsidR="00743C56" w:rsidRDefault="00000000">
      <w:pPr>
        <w:pStyle w:val="Heading2"/>
        <w:ind w:left="567" w:hanging="425"/>
      </w:pPr>
      <w:bookmarkStart w:id="13" w:name="_Toc198713831"/>
      <w:r>
        <w:t>4.2.1 Factores de riesgo de ingreso a instituciones</w:t>
      </w:r>
      <w:bookmarkEnd w:id="13"/>
    </w:p>
    <w:p w14:paraId="43AF5D49" w14:textId="77777777" w:rsidR="00743C56" w:rsidRDefault="00000000">
      <w:pPr>
        <w:numPr>
          <w:ilvl w:val="0"/>
          <w:numId w:val="9"/>
        </w:numPr>
        <w:pBdr>
          <w:top w:val="nil"/>
          <w:left w:val="nil"/>
          <w:bottom w:val="nil"/>
          <w:right w:val="nil"/>
          <w:between w:val="nil"/>
        </w:pBdr>
        <w:spacing w:after="0"/>
        <w:ind w:left="993" w:hanging="283"/>
        <w:jc w:val="both"/>
        <w:rPr>
          <w:color w:val="000000"/>
        </w:rPr>
      </w:pPr>
      <w:r>
        <w:rPr>
          <w:color w:val="000000"/>
        </w:rPr>
        <w:t>Limitados recursos familiares para la atención de las necesidades de las personas con discapacidad: Entre ellos, la carencia de herramientas metodológicas para el cuidado, presencia de sentimientos de frustración y estrés, precariedad económica y carencia de tiempo para el cuidado dada la necesidad de trabajar para subsistir. </w:t>
      </w:r>
    </w:p>
    <w:p w14:paraId="399A9AB4" w14:textId="77777777" w:rsidR="00743C56" w:rsidRDefault="00743C56">
      <w:pPr>
        <w:pBdr>
          <w:top w:val="nil"/>
          <w:left w:val="nil"/>
          <w:bottom w:val="nil"/>
          <w:right w:val="nil"/>
          <w:between w:val="nil"/>
        </w:pBdr>
        <w:spacing w:after="0"/>
        <w:ind w:left="993"/>
        <w:jc w:val="both"/>
        <w:rPr>
          <w:color w:val="000000"/>
        </w:rPr>
      </w:pPr>
    </w:p>
    <w:p w14:paraId="7B2DB56B" w14:textId="77777777" w:rsidR="00743C56" w:rsidRDefault="00000000">
      <w:pPr>
        <w:numPr>
          <w:ilvl w:val="0"/>
          <w:numId w:val="9"/>
        </w:numPr>
        <w:pBdr>
          <w:top w:val="nil"/>
          <w:left w:val="nil"/>
          <w:bottom w:val="nil"/>
          <w:right w:val="nil"/>
          <w:between w:val="nil"/>
        </w:pBdr>
        <w:spacing w:after="0"/>
        <w:ind w:left="993" w:hanging="283"/>
        <w:jc w:val="both"/>
        <w:rPr>
          <w:color w:val="000000"/>
        </w:rPr>
      </w:pPr>
      <w:r>
        <w:rPr>
          <w:color w:val="000000"/>
        </w:rPr>
        <w:t>Limitada oferta de servicios públicos y privados para la atención de las personas con discapacidad: Servicios inaccesibles y falta de adaptación a las necesidades de las personas con discapacidad.</w:t>
      </w:r>
    </w:p>
    <w:p w14:paraId="2395B565" w14:textId="77777777" w:rsidR="00743C56" w:rsidRDefault="00743C56">
      <w:pPr>
        <w:pBdr>
          <w:top w:val="nil"/>
          <w:left w:val="nil"/>
          <w:bottom w:val="nil"/>
          <w:right w:val="nil"/>
          <w:between w:val="nil"/>
        </w:pBdr>
        <w:spacing w:after="0"/>
        <w:ind w:left="720"/>
        <w:rPr>
          <w:color w:val="000000"/>
        </w:rPr>
      </w:pPr>
    </w:p>
    <w:p w14:paraId="415CB058" w14:textId="77777777" w:rsidR="00743C56" w:rsidRDefault="00000000">
      <w:pPr>
        <w:numPr>
          <w:ilvl w:val="0"/>
          <w:numId w:val="9"/>
        </w:numPr>
        <w:pBdr>
          <w:top w:val="nil"/>
          <w:left w:val="nil"/>
          <w:bottom w:val="nil"/>
          <w:right w:val="nil"/>
          <w:between w:val="nil"/>
        </w:pBdr>
        <w:spacing w:after="0"/>
        <w:ind w:left="993" w:hanging="283"/>
        <w:jc w:val="both"/>
        <w:rPr>
          <w:color w:val="000000"/>
        </w:rPr>
      </w:pPr>
      <w:r>
        <w:t>I</w:t>
      </w:r>
      <w:r>
        <w:rPr>
          <w:color w:val="000000"/>
        </w:rPr>
        <w:t>ndiferencia de la comunidad en la que vive la persona con discapacidad: Desconocimiento de los problemas que afrontan las personas con discapacidad y sus familias, poca sensibilidad ante ello y falta de apoyo comunal. </w:t>
      </w:r>
    </w:p>
    <w:p w14:paraId="1BE5F2D8" w14:textId="77777777" w:rsidR="00743C56" w:rsidRDefault="00743C56">
      <w:pPr>
        <w:pBdr>
          <w:top w:val="nil"/>
          <w:left w:val="nil"/>
          <w:bottom w:val="nil"/>
          <w:right w:val="nil"/>
          <w:between w:val="nil"/>
        </w:pBdr>
        <w:spacing w:after="0"/>
        <w:ind w:left="720"/>
        <w:jc w:val="both"/>
      </w:pPr>
    </w:p>
    <w:p w14:paraId="5FA1F7E6" w14:textId="77777777" w:rsidR="00743C56" w:rsidRDefault="00000000">
      <w:pPr>
        <w:numPr>
          <w:ilvl w:val="0"/>
          <w:numId w:val="9"/>
        </w:numPr>
        <w:pBdr>
          <w:top w:val="nil"/>
          <w:left w:val="nil"/>
          <w:bottom w:val="nil"/>
          <w:right w:val="nil"/>
          <w:between w:val="nil"/>
        </w:pBdr>
        <w:spacing w:after="0"/>
        <w:ind w:left="993" w:hanging="283"/>
        <w:jc w:val="both"/>
        <w:rPr>
          <w:color w:val="000000"/>
        </w:rPr>
      </w:pPr>
      <w:r>
        <w:t>Poco interés de los Gobiernos locales y regionales: Falta de acciones para implementar servicios de prevención y protección para personas con discapacidad</w:t>
      </w:r>
      <w:r>
        <w:rPr>
          <w:color w:val="000000"/>
        </w:rPr>
        <w:t>.</w:t>
      </w:r>
    </w:p>
    <w:p w14:paraId="63B00B91" w14:textId="77777777" w:rsidR="00743C56" w:rsidRDefault="00743C56">
      <w:pPr>
        <w:pBdr>
          <w:top w:val="nil"/>
          <w:left w:val="nil"/>
          <w:bottom w:val="nil"/>
          <w:right w:val="nil"/>
          <w:between w:val="nil"/>
        </w:pBdr>
        <w:spacing w:after="0"/>
        <w:ind w:left="993"/>
        <w:jc w:val="both"/>
        <w:rPr>
          <w:color w:val="000000"/>
        </w:rPr>
      </w:pPr>
    </w:p>
    <w:p w14:paraId="73B8B1C8" w14:textId="77777777" w:rsidR="00743C56" w:rsidRDefault="00000000">
      <w:pPr>
        <w:numPr>
          <w:ilvl w:val="0"/>
          <w:numId w:val="9"/>
        </w:numPr>
        <w:pBdr>
          <w:top w:val="nil"/>
          <w:left w:val="nil"/>
          <w:bottom w:val="nil"/>
          <w:right w:val="nil"/>
          <w:between w:val="nil"/>
        </w:pBdr>
        <w:spacing w:after="0"/>
        <w:ind w:left="993" w:hanging="283"/>
        <w:jc w:val="both"/>
        <w:rPr>
          <w:color w:val="000000"/>
        </w:rPr>
      </w:pPr>
      <w:r>
        <w:rPr>
          <w:color w:val="000000"/>
        </w:rPr>
        <w:t xml:space="preserve">El nivel de dependencia: Limitadas capacidades de </w:t>
      </w:r>
      <w:r>
        <w:t>autovalimiento</w:t>
      </w:r>
      <w:r>
        <w:rPr>
          <w:color w:val="000000"/>
        </w:rPr>
        <w:t xml:space="preserve"> de las personas con discapacidad, necesidades de apoyo insatisfechas y limitada accesibilidad. </w:t>
      </w:r>
    </w:p>
    <w:p w14:paraId="0F894C61" w14:textId="77777777" w:rsidR="00743C56" w:rsidRDefault="00743C56">
      <w:pPr>
        <w:pBdr>
          <w:top w:val="nil"/>
          <w:left w:val="nil"/>
          <w:bottom w:val="nil"/>
          <w:right w:val="nil"/>
          <w:between w:val="nil"/>
        </w:pBdr>
        <w:spacing w:after="0"/>
        <w:ind w:left="720"/>
        <w:rPr>
          <w:color w:val="000000"/>
        </w:rPr>
      </w:pPr>
    </w:p>
    <w:p w14:paraId="2143EF7F"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Ausencia de marco normativo para el ingreso de personas adultas a los CAR: Ingresos por mandato judicial o mediante vías irregulares, permitiendo ingresos involuntarios.</w:t>
      </w:r>
    </w:p>
    <w:p w14:paraId="46478ED6" w14:textId="77777777" w:rsidR="00743C56" w:rsidRDefault="00743C56">
      <w:pPr>
        <w:pBdr>
          <w:top w:val="nil"/>
          <w:left w:val="nil"/>
          <w:bottom w:val="nil"/>
          <w:right w:val="nil"/>
          <w:between w:val="nil"/>
        </w:pBdr>
        <w:spacing w:after="0"/>
        <w:ind w:left="993"/>
        <w:jc w:val="both"/>
        <w:rPr>
          <w:color w:val="000000"/>
        </w:rPr>
      </w:pPr>
    </w:p>
    <w:p w14:paraId="423F8E52"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 xml:space="preserve">Actores relevantes en los procesos de institucionalización no capacitados: Actuación en base a estereotipos paternalistas que no respetan la capacidad jurídica de las </w:t>
      </w:r>
      <w:r>
        <w:rPr>
          <w:color w:val="000000"/>
        </w:rPr>
        <w:lastRenderedPageBreak/>
        <w:t>personas con discapacidad y adopción de la atención residencial como primera opción.</w:t>
      </w:r>
    </w:p>
    <w:p w14:paraId="1B43ACD1" w14:textId="77777777" w:rsidR="00743C56" w:rsidRDefault="00743C56">
      <w:pPr>
        <w:pBdr>
          <w:top w:val="nil"/>
          <w:left w:val="nil"/>
          <w:bottom w:val="nil"/>
          <w:right w:val="nil"/>
          <w:between w:val="nil"/>
        </w:pBdr>
        <w:spacing w:after="0"/>
        <w:ind w:left="993"/>
        <w:jc w:val="both"/>
        <w:rPr>
          <w:color w:val="000000"/>
        </w:rPr>
      </w:pPr>
    </w:p>
    <w:p w14:paraId="0E499D47" w14:textId="77777777" w:rsidR="00743C56" w:rsidRDefault="00000000">
      <w:pPr>
        <w:numPr>
          <w:ilvl w:val="0"/>
          <w:numId w:val="9"/>
        </w:numPr>
        <w:pBdr>
          <w:top w:val="nil"/>
          <w:left w:val="nil"/>
          <w:bottom w:val="nil"/>
          <w:right w:val="nil"/>
          <w:between w:val="nil"/>
        </w:pBdr>
        <w:ind w:left="993" w:hanging="283"/>
        <w:jc w:val="both"/>
      </w:pPr>
      <w:r>
        <w:rPr>
          <w:color w:val="000000"/>
        </w:rPr>
        <w:t>Falta o insuficiencia de rutas de atención alternas de personas en situación de desprotección familiar: No existe una ruta de atención de personas adultas con discapacidad en situación de desprotección familiar más que la residencial. En el caso de los NNA, si bien existe la ruta de la atención mediante acogimiento familiar, esta no es efectiva cuando media la discapacidad.</w:t>
      </w:r>
    </w:p>
    <w:p w14:paraId="39236DFB" w14:textId="77777777" w:rsidR="00743C56" w:rsidRDefault="00000000">
      <w:pPr>
        <w:numPr>
          <w:ilvl w:val="0"/>
          <w:numId w:val="9"/>
        </w:numPr>
        <w:ind w:left="992" w:hanging="283"/>
        <w:jc w:val="both"/>
      </w:pPr>
      <w:r>
        <w:t xml:space="preserve">Insuficientes servicios para las personas con discapacidad psicosocial en situación de abandono o desprotección: No existen suficientes servicios de hogares protegidos y residencias protegidas, para las personas con discapacidad psicosocial en situación de abandono o desprotección, bajo competencia del Ministerio de Salud, en concordancia con la Ley N° 30947, Ley de Salud Mental. </w:t>
      </w:r>
    </w:p>
    <w:p w14:paraId="1F3F1113" w14:textId="77777777" w:rsidR="00743C56" w:rsidRDefault="00000000">
      <w:pPr>
        <w:pStyle w:val="Heading3"/>
        <w:rPr>
          <w:b w:val="0"/>
        </w:rPr>
      </w:pPr>
      <w:bookmarkStart w:id="14" w:name="_Toc198713832"/>
      <w:r>
        <w:t>4.2.2  Factores de riesgo que propician una vida institucionalizada</w:t>
      </w:r>
      <w:bookmarkEnd w:id="14"/>
    </w:p>
    <w:p w14:paraId="517EC60A"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 xml:space="preserve">Carencia de regulación del funcionamiento de </w:t>
      </w:r>
      <w:r>
        <w:t>las instalaciones</w:t>
      </w:r>
      <w:r>
        <w:rPr>
          <w:color w:val="000000"/>
        </w:rPr>
        <w:t xml:space="preserve">: se aplica una regulación diseñada desde un enfoque de infancias y adolescencias en donde prima el interés superior del niño y no la capacidad jurídica de la persona. </w:t>
      </w:r>
    </w:p>
    <w:p w14:paraId="07805A0F" w14:textId="77777777" w:rsidR="00743C56" w:rsidRDefault="00743C56">
      <w:pPr>
        <w:pBdr>
          <w:top w:val="nil"/>
          <w:left w:val="nil"/>
          <w:bottom w:val="nil"/>
          <w:right w:val="nil"/>
          <w:between w:val="nil"/>
        </w:pBdr>
        <w:spacing w:after="0"/>
        <w:ind w:left="993"/>
        <w:jc w:val="both"/>
        <w:rPr>
          <w:color w:val="000000"/>
        </w:rPr>
      </w:pPr>
    </w:p>
    <w:p w14:paraId="620B9E8E"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Personal de atención insuficiente</w:t>
      </w:r>
      <w:r>
        <w:t>: quienes tienen</w:t>
      </w:r>
      <w:r>
        <w:rPr>
          <w:color w:val="000000"/>
        </w:rPr>
        <w:t xml:space="preserve"> contratos de locación de servicios y remuneraciones no acorde a sus funciones</w:t>
      </w:r>
      <w:r>
        <w:t xml:space="preserve"> debido a una escasa partida presupuestal para cerrar la brecha de personal. </w:t>
      </w:r>
    </w:p>
    <w:p w14:paraId="72CE94C2" w14:textId="77777777" w:rsidR="00743C56" w:rsidRDefault="00743C56">
      <w:pPr>
        <w:pBdr>
          <w:top w:val="nil"/>
          <w:left w:val="nil"/>
          <w:bottom w:val="nil"/>
          <w:right w:val="nil"/>
          <w:between w:val="nil"/>
        </w:pBdr>
        <w:spacing w:after="0"/>
        <w:ind w:left="720"/>
        <w:jc w:val="both"/>
        <w:rPr>
          <w:color w:val="000000"/>
        </w:rPr>
      </w:pPr>
    </w:p>
    <w:p w14:paraId="7A2DDB3F"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 xml:space="preserve">Falta de recursos y apoyos técnicos: </w:t>
      </w:r>
      <w:r>
        <w:t>c</w:t>
      </w:r>
      <w:r>
        <w:rPr>
          <w:color w:val="000000"/>
        </w:rPr>
        <w:t>arencia de servicios de transporte, de personal capacitado para brindar servicios específicos como terapia ocupacional (</w:t>
      </w:r>
      <w:r>
        <w:t>escasez</w:t>
      </w:r>
      <w:r>
        <w:rPr>
          <w:color w:val="000000"/>
        </w:rPr>
        <w:t xml:space="preserve"> de profesionales en</w:t>
      </w:r>
      <w:r>
        <w:t xml:space="preserve"> el mercado laboral)</w:t>
      </w:r>
      <w:r>
        <w:rPr>
          <w:color w:val="000000"/>
        </w:rPr>
        <w:t xml:space="preserve"> o de lenguaje y de apoyos técnicos especialmente necesarios para las personas</w:t>
      </w:r>
      <w:r>
        <w:t xml:space="preserve"> con necesidades complejas de cuidado.</w:t>
      </w:r>
    </w:p>
    <w:p w14:paraId="4C40FAFE" w14:textId="77777777" w:rsidR="00743C56" w:rsidRDefault="00743C56">
      <w:pPr>
        <w:pBdr>
          <w:top w:val="nil"/>
          <w:left w:val="nil"/>
          <w:bottom w:val="nil"/>
          <w:right w:val="nil"/>
          <w:between w:val="nil"/>
        </w:pBdr>
        <w:spacing w:after="0"/>
        <w:ind w:left="993"/>
        <w:jc w:val="both"/>
        <w:rPr>
          <w:color w:val="000000"/>
        </w:rPr>
      </w:pPr>
    </w:p>
    <w:p w14:paraId="73E9CCE5"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R</w:t>
      </w:r>
      <w:r>
        <w:t>ol de vida sin participación del residente</w:t>
      </w:r>
      <w:r>
        <w:rPr>
          <w:color w:val="000000"/>
        </w:rPr>
        <w:t>:</w:t>
      </w:r>
      <w:r>
        <w:t xml:space="preserve"> organización de</w:t>
      </w:r>
      <w:r>
        <w:rPr>
          <w:color w:val="000000"/>
        </w:rPr>
        <w:t xml:space="preserve"> las actividades básicas del día a día de las personas residentes sin su participación,</w:t>
      </w:r>
      <w:r>
        <w:t xml:space="preserve"> que permite y facilita el funcionamiento de los establecimientos. </w:t>
      </w:r>
    </w:p>
    <w:p w14:paraId="6B66593C" w14:textId="77777777" w:rsidR="00743C56" w:rsidRDefault="00743C56">
      <w:pPr>
        <w:pBdr>
          <w:top w:val="nil"/>
          <w:left w:val="nil"/>
          <w:bottom w:val="nil"/>
          <w:right w:val="nil"/>
          <w:between w:val="nil"/>
        </w:pBdr>
        <w:spacing w:after="0"/>
        <w:ind w:left="720"/>
        <w:rPr>
          <w:color w:val="000000"/>
        </w:rPr>
      </w:pPr>
    </w:p>
    <w:p w14:paraId="507A504D" w14:textId="77777777" w:rsidR="00743C56" w:rsidRDefault="00000000">
      <w:pPr>
        <w:numPr>
          <w:ilvl w:val="0"/>
          <w:numId w:val="9"/>
        </w:numPr>
        <w:pBdr>
          <w:top w:val="nil"/>
          <w:left w:val="nil"/>
          <w:bottom w:val="nil"/>
          <w:right w:val="nil"/>
          <w:between w:val="nil"/>
        </w:pBdr>
        <w:spacing w:after="0"/>
        <w:ind w:left="993" w:hanging="283"/>
        <w:jc w:val="both"/>
      </w:pPr>
      <w:r>
        <w:rPr>
          <w:color w:val="000000"/>
        </w:rPr>
        <w:t xml:space="preserve">Estereotipos capacitistas </w:t>
      </w:r>
      <w:r>
        <w:t>de la sociedad</w:t>
      </w:r>
      <w:r>
        <w:rPr>
          <w:color w:val="000000"/>
        </w:rPr>
        <w:t xml:space="preserve">: </w:t>
      </w:r>
      <w:r>
        <w:t>p</w:t>
      </w:r>
      <w:r>
        <w:rPr>
          <w:color w:val="000000"/>
        </w:rPr>
        <w:t>ercepciones negativas, estereotipos y creencias infundadas que se basan en la idea de que las personas con discapacidad son inferiores, incapaces o menos valiosas que las personas sin discapacidad.</w:t>
      </w:r>
    </w:p>
    <w:p w14:paraId="7F677D66" w14:textId="77777777" w:rsidR="00743C56" w:rsidRDefault="00743C56">
      <w:pPr>
        <w:pBdr>
          <w:top w:val="nil"/>
          <w:left w:val="nil"/>
          <w:bottom w:val="nil"/>
          <w:right w:val="nil"/>
          <w:between w:val="nil"/>
        </w:pBdr>
        <w:spacing w:after="0"/>
        <w:ind w:left="720"/>
        <w:rPr>
          <w:rFonts w:ascii="Quattrocento Sans" w:eastAsia="Quattrocento Sans" w:hAnsi="Quattrocento Sans" w:cs="Quattrocento Sans"/>
          <w:color w:val="000000"/>
          <w:highlight w:val="white"/>
        </w:rPr>
      </w:pPr>
    </w:p>
    <w:p w14:paraId="4042B3AE" w14:textId="77777777" w:rsidR="00743C56" w:rsidRDefault="00000000">
      <w:pPr>
        <w:numPr>
          <w:ilvl w:val="0"/>
          <w:numId w:val="9"/>
        </w:numPr>
        <w:pBdr>
          <w:top w:val="nil"/>
          <w:left w:val="nil"/>
          <w:bottom w:val="nil"/>
          <w:right w:val="nil"/>
          <w:between w:val="nil"/>
        </w:pBdr>
        <w:spacing w:after="0"/>
        <w:ind w:left="993" w:hanging="283"/>
        <w:jc w:val="both"/>
      </w:pPr>
      <w:r>
        <w:t>S</w:t>
      </w:r>
      <w:r>
        <w:rPr>
          <w:color w:val="000000"/>
        </w:rPr>
        <w:t>obrepobla</w:t>
      </w:r>
      <w:r>
        <w:t>ción en las instalaciones</w:t>
      </w:r>
      <w:r>
        <w:rPr>
          <w:color w:val="000000"/>
        </w:rPr>
        <w:t xml:space="preserve">: Incremento de </w:t>
      </w:r>
      <w:r>
        <w:t>residentes</w:t>
      </w:r>
      <w:r>
        <w:rPr>
          <w:color w:val="000000"/>
        </w:rPr>
        <w:t xml:space="preserve"> por ambientes, camas pegadas y con poco o sin espacios personales para guardar sus cosas. En lo relativo a la ubicación, por lo general </w:t>
      </w:r>
      <w:r>
        <w:t>las instalaciones</w:t>
      </w:r>
      <w:r>
        <w:rPr>
          <w:color w:val="000000"/>
        </w:rPr>
        <w:t xml:space="preserve"> se sitúan </w:t>
      </w:r>
      <w:r>
        <w:t>alejadas de</w:t>
      </w:r>
      <w:r>
        <w:rPr>
          <w:color w:val="000000"/>
        </w:rPr>
        <w:t xml:space="preserve"> la comunidad.</w:t>
      </w:r>
    </w:p>
    <w:p w14:paraId="59F3FD57" w14:textId="77777777" w:rsidR="00743C56" w:rsidRDefault="00743C56">
      <w:pPr>
        <w:pBdr>
          <w:top w:val="nil"/>
          <w:left w:val="nil"/>
          <w:bottom w:val="nil"/>
          <w:right w:val="nil"/>
          <w:between w:val="nil"/>
        </w:pBdr>
        <w:spacing w:after="0"/>
        <w:ind w:left="720"/>
        <w:rPr>
          <w:color w:val="000000"/>
        </w:rPr>
      </w:pPr>
    </w:p>
    <w:p w14:paraId="004AD85D" w14:textId="77777777" w:rsidR="00743C56" w:rsidRDefault="00000000">
      <w:pPr>
        <w:numPr>
          <w:ilvl w:val="0"/>
          <w:numId w:val="9"/>
        </w:numPr>
        <w:pBdr>
          <w:top w:val="nil"/>
          <w:left w:val="nil"/>
          <w:bottom w:val="nil"/>
          <w:right w:val="nil"/>
          <w:between w:val="nil"/>
        </w:pBdr>
        <w:ind w:left="993" w:hanging="283"/>
        <w:jc w:val="both"/>
      </w:pPr>
      <w:r>
        <w:rPr>
          <w:color w:val="000000"/>
        </w:rPr>
        <w:t xml:space="preserve">Falta de rutas de egreso: Baja tasa de reintegración familiar, acogimiento familiar y traslado a </w:t>
      </w:r>
      <w:r>
        <w:t>espacios en la comunidad.</w:t>
      </w:r>
    </w:p>
    <w:p w14:paraId="525B0E86" w14:textId="77777777" w:rsidR="00743C56" w:rsidRDefault="00000000">
      <w:pPr>
        <w:numPr>
          <w:ilvl w:val="0"/>
          <w:numId w:val="9"/>
        </w:numPr>
        <w:pBdr>
          <w:top w:val="nil"/>
          <w:left w:val="nil"/>
          <w:bottom w:val="nil"/>
          <w:right w:val="nil"/>
          <w:between w:val="nil"/>
        </w:pBdr>
        <w:ind w:left="993" w:hanging="283"/>
        <w:jc w:val="both"/>
      </w:pPr>
      <w:r>
        <w:t xml:space="preserve">Falta de oportunidades laborales: Baja tasa de oportunidades laborales a las personas con discapacidad que no hayan completado la educación secundaria. </w:t>
      </w:r>
    </w:p>
    <w:p w14:paraId="0A490101" w14:textId="77777777" w:rsidR="00743C56" w:rsidRDefault="00000000">
      <w:pPr>
        <w:numPr>
          <w:ilvl w:val="0"/>
          <w:numId w:val="9"/>
        </w:numPr>
        <w:pBdr>
          <w:top w:val="nil"/>
          <w:left w:val="nil"/>
          <w:bottom w:val="nil"/>
          <w:right w:val="nil"/>
          <w:between w:val="nil"/>
        </w:pBdr>
        <w:ind w:left="993" w:hanging="283"/>
        <w:jc w:val="both"/>
      </w:pPr>
      <w:r>
        <w:t>Abandono y falta de soporte familiar: Ausencia o debilitamiento de soporte familiar en personas con necesidades complejas de cuidado.</w:t>
      </w:r>
    </w:p>
    <w:p w14:paraId="2DB82874" w14:textId="77777777" w:rsidR="00743C56" w:rsidRDefault="00000000">
      <w:pPr>
        <w:numPr>
          <w:ilvl w:val="0"/>
          <w:numId w:val="9"/>
        </w:numPr>
        <w:pBdr>
          <w:top w:val="nil"/>
          <w:left w:val="nil"/>
          <w:bottom w:val="nil"/>
          <w:right w:val="nil"/>
          <w:between w:val="nil"/>
        </w:pBdr>
        <w:ind w:left="993" w:hanging="283"/>
        <w:jc w:val="both"/>
      </w:pPr>
      <w:r>
        <w:lastRenderedPageBreak/>
        <w:t>Compras estandarizadas: Adquisición uniforme de vestimenta y objetos de cuidado personal para las personas residentes, sin considerar sus preferencias, identidades o necesidades específicas.</w:t>
      </w:r>
    </w:p>
    <w:p w14:paraId="0CF4C09C" w14:textId="77777777" w:rsidR="00743C56" w:rsidRDefault="00000000">
      <w:pPr>
        <w:pStyle w:val="Heading1"/>
        <w:numPr>
          <w:ilvl w:val="0"/>
          <w:numId w:val="2"/>
        </w:numPr>
      </w:pPr>
      <w:bookmarkStart w:id="15" w:name="_Toc198713833"/>
      <w:r>
        <w:t>Base normativa</w:t>
      </w:r>
      <w:bookmarkEnd w:id="15"/>
    </w:p>
    <w:p w14:paraId="248DEBAD" w14:textId="77777777" w:rsidR="00743C56" w:rsidRDefault="00000000">
      <w:pPr>
        <w:numPr>
          <w:ilvl w:val="0"/>
          <w:numId w:val="7"/>
        </w:numPr>
        <w:spacing w:after="0"/>
        <w:ind w:left="993" w:hanging="283"/>
        <w:jc w:val="both"/>
      </w:pPr>
      <w:r>
        <w:t>Constitución Política del Perú.</w:t>
      </w:r>
    </w:p>
    <w:p w14:paraId="73971EDE" w14:textId="77777777" w:rsidR="00743C56" w:rsidRDefault="00000000">
      <w:pPr>
        <w:numPr>
          <w:ilvl w:val="0"/>
          <w:numId w:val="7"/>
        </w:numPr>
        <w:spacing w:after="0"/>
        <w:ind w:left="993" w:hanging="283"/>
        <w:jc w:val="both"/>
      </w:pPr>
      <w:r>
        <w:t xml:space="preserve">Convención sobre los Derechos de las Personas con Discapacidad. </w:t>
      </w:r>
    </w:p>
    <w:p w14:paraId="07880E62" w14:textId="77777777" w:rsidR="00743C56" w:rsidRDefault="00000000">
      <w:pPr>
        <w:numPr>
          <w:ilvl w:val="0"/>
          <w:numId w:val="7"/>
        </w:numPr>
        <w:spacing w:after="0"/>
        <w:ind w:left="993" w:hanging="283"/>
        <w:jc w:val="both"/>
      </w:pPr>
      <w:r>
        <w:t>Convención sobre los Derechos del Niño.</w:t>
      </w:r>
    </w:p>
    <w:p w14:paraId="099C7017" w14:textId="77777777" w:rsidR="00743C56" w:rsidRDefault="00000000">
      <w:pPr>
        <w:numPr>
          <w:ilvl w:val="0"/>
          <w:numId w:val="7"/>
        </w:numPr>
        <w:spacing w:after="0"/>
        <w:ind w:left="993" w:hanging="283"/>
        <w:jc w:val="both"/>
      </w:pPr>
      <w:r>
        <w:t>Ley N° 27867, Ley Orgánica de Gobiernos Regionales.</w:t>
      </w:r>
    </w:p>
    <w:p w14:paraId="5184D575" w14:textId="77777777" w:rsidR="00743C56" w:rsidRDefault="00000000">
      <w:pPr>
        <w:numPr>
          <w:ilvl w:val="0"/>
          <w:numId w:val="7"/>
        </w:numPr>
        <w:spacing w:after="0"/>
        <w:ind w:left="993" w:hanging="283"/>
        <w:jc w:val="both"/>
      </w:pPr>
      <w:r>
        <w:t>Ley N° 27972, Ley Orgánica de Municipalidades.</w:t>
      </w:r>
    </w:p>
    <w:p w14:paraId="6FFDBEB2" w14:textId="77777777" w:rsidR="00743C56" w:rsidRDefault="00000000">
      <w:pPr>
        <w:numPr>
          <w:ilvl w:val="0"/>
          <w:numId w:val="7"/>
        </w:numPr>
        <w:spacing w:after="0"/>
        <w:ind w:left="992" w:hanging="283"/>
        <w:jc w:val="both"/>
      </w:pPr>
      <w:r>
        <w:t>Ley N° 27337, Ley que aprueba el Nuevo Código de los Niños y Adolescentes, y sus modificatorias.</w:t>
      </w:r>
    </w:p>
    <w:p w14:paraId="7489A0A8" w14:textId="77777777" w:rsidR="00743C56" w:rsidRDefault="00000000">
      <w:pPr>
        <w:numPr>
          <w:ilvl w:val="0"/>
          <w:numId w:val="7"/>
        </w:numPr>
        <w:spacing w:after="0"/>
        <w:ind w:left="993" w:hanging="283"/>
        <w:jc w:val="both"/>
      </w:pPr>
      <w:r>
        <w:t>Ley N° 29973, Ley General de la Persona con Discapacidad.</w:t>
      </w:r>
    </w:p>
    <w:p w14:paraId="5EE53FBF" w14:textId="77777777" w:rsidR="00743C56" w:rsidRDefault="00000000">
      <w:pPr>
        <w:numPr>
          <w:ilvl w:val="0"/>
          <w:numId w:val="7"/>
        </w:numPr>
        <w:spacing w:after="0"/>
        <w:ind w:left="993" w:hanging="283"/>
        <w:jc w:val="both"/>
      </w:pPr>
      <w:r>
        <w:t>Decreto Legislativo N° 1098, Decreto Legislativo que aprueba la Ley de Organización y Funciones del Ministerio de la Mujeres y Poblaciones Vulnerables – MIMP.</w:t>
      </w:r>
    </w:p>
    <w:p w14:paraId="1BCB5FD3" w14:textId="77777777" w:rsidR="00743C56" w:rsidRDefault="00000000">
      <w:pPr>
        <w:numPr>
          <w:ilvl w:val="0"/>
          <w:numId w:val="7"/>
        </w:numPr>
        <w:spacing w:after="0"/>
        <w:ind w:left="993" w:hanging="283"/>
        <w:jc w:val="both"/>
      </w:pPr>
      <w:r>
        <w:t>Decreto Legislativo N° 1297, Decreto Legislativo para la protección de niñas, niños y adolescentes sin cuidados parentales o en riesgo de perderlos.</w:t>
      </w:r>
    </w:p>
    <w:p w14:paraId="6427E888" w14:textId="77777777" w:rsidR="00743C56" w:rsidRDefault="00000000">
      <w:pPr>
        <w:numPr>
          <w:ilvl w:val="0"/>
          <w:numId w:val="7"/>
        </w:numPr>
        <w:spacing w:after="0"/>
        <w:ind w:left="993" w:hanging="283"/>
        <w:jc w:val="both"/>
      </w:pPr>
      <w:r>
        <w:t>Decreto Legislativo N° 1384, Decreto Legislativo que reconoce y regula la capacidad jurídica de las personas con discapacidad en igualdad de condiciones.</w:t>
      </w:r>
    </w:p>
    <w:p w14:paraId="6A10A32A" w14:textId="77777777" w:rsidR="00743C56" w:rsidRDefault="00000000">
      <w:pPr>
        <w:numPr>
          <w:ilvl w:val="0"/>
          <w:numId w:val="7"/>
        </w:numPr>
        <w:spacing w:after="0"/>
        <w:ind w:left="993" w:hanging="283"/>
        <w:jc w:val="both"/>
      </w:pPr>
      <w:r>
        <w:t>Decreto Legislativo N° 1411, Decreto Legislativo que regula la naturaleza jurídica, funciones, estructura orgánica y otras actividades de las Sociedades de Beneficencia.</w:t>
      </w:r>
    </w:p>
    <w:p w14:paraId="1B506278" w14:textId="77777777" w:rsidR="00743C56" w:rsidRDefault="00000000">
      <w:pPr>
        <w:numPr>
          <w:ilvl w:val="0"/>
          <w:numId w:val="7"/>
        </w:numPr>
        <w:spacing w:after="0"/>
        <w:ind w:left="993" w:hanging="283"/>
        <w:jc w:val="both"/>
      </w:pPr>
      <w:r>
        <w:t>Decreto Supremo N° 007-2021-MIMP, que aprueba la Política Nacional Multisectorial en Discapacidad para el Desarrollo al 2030.</w:t>
      </w:r>
    </w:p>
    <w:p w14:paraId="75DE51C2" w14:textId="77777777" w:rsidR="00743C56" w:rsidRDefault="00000000">
      <w:pPr>
        <w:numPr>
          <w:ilvl w:val="0"/>
          <w:numId w:val="7"/>
        </w:numPr>
        <w:spacing w:after="0"/>
        <w:ind w:left="993" w:hanging="283"/>
        <w:jc w:val="both"/>
      </w:pPr>
      <w:r>
        <w:t>Decreto Supremo N° 002-2014-MIMP, que aprueba el Reglamento de la Ley N° 29973.</w:t>
      </w:r>
    </w:p>
    <w:p w14:paraId="6CF37A35" w14:textId="77777777" w:rsidR="00743C56" w:rsidRDefault="00000000">
      <w:pPr>
        <w:numPr>
          <w:ilvl w:val="0"/>
          <w:numId w:val="7"/>
        </w:numPr>
        <w:spacing w:after="0"/>
        <w:ind w:left="993" w:hanging="283"/>
        <w:jc w:val="both"/>
      </w:pPr>
      <w:r>
        <w:t>Decreto Supremo N° 009-2019-MIMP, aprueba la “Guía de elaboración del Plan de Reintegración individual para personas afectadas por el delito de trata de personas”.</w:t>
      </w:r>
    </w:p>
    <w:p w14:paraId="53A43179" w14:textId="77777777" w:rsidR="00743C56" w:rsidRDefault="00000000">
      <w:pPr>
        <w:numPr>
          <w:ilvl w:val="0"/>
          <w:numId w:val="7"/>
        </w:numPr>
        <w:spacing w:after="0"/>
        <w:ind w:left="993" w:hanging="283"/>
        <w:jc w:val="both"/>
      </w:pPr>
      <w:r>
        <w:t>Decreto Supremo N° 004-2020-MIMP, aprueba el Texto Único Ordenado de la Ley N° 30364, Ley para prevenir, sancionar y erradicar la violencia contra las mujeres y los integrantes del grupo familiar.</w:t>
      </w:r>
    </w:p>
    <w:p w14:paraId="5D0AD04A" w14:textId="77777777" w:rsidR="00743C56" w:rsidRDefault="00000000">
      <w:pPr>
        <w:numPr>
          <w:ilvl w:val="0"/>
          <w:numId w:val="7"/>
        </w:numPr>
        <w:spacing w:after="0"/>
        <w:ind w:left="993" w:hanging="283"/>
        <w:jc w:val="both"/>
      </w:pPr>
      <w:r>
        <w:t>Decreto Supremo N° 008-2021-MIMP, aprueba la Política Nacional Multisectorial para las Niñas, Niños y Adolescentes al 2030.</w:t>
      </w:r>
    </w:p>
    <w:p w14:paraId="02E57EDA" w14:textId="77777777" w:rsidR="00743C56" w:rsidRDefault="00000000">
      <w:pPr>
        <w:numPr>
          <w:ilvl w:val="0"/>
          <w:numId w:val="7"/>
        </w:numPr>
        <w:spacing w:after="0"/>
        <w:ind w:left="993" w:hanging="283"/>
        <w:jc w:val="both"/>
      </w:pPr>
      <w:r>
        <w:t>Resolución Ministerial N° 109-2021-MIMP, que aprueba la Directiva N° 005-2021-MIMP “Metodología de intervención en los Centros de Acogida Residencial de Niñas, Niños y Adolescentes”.</w:t>
      </w:r>
    </w:p>
    <w:p w14:paraId="39402E1D" w14:textId="77777777" w:rsidR="00743C56" w:rsidRDefault="00000000">
      <w:pPr>
        <w:numPr>
          <w:ilvl w:val="0"/>
          <w:numId w:val="7"/>
        </w:numPr>
        <w:spacing w:after="0"/>
        <w:ind w:left="993" w:hanging="283"/>
        <w:jc w:val="both"/>
      </w:pPr>
      <w:r>
        <w:t>Resolución de Presidencia N° D000119-2024-CONADIS-PRE, que aprueba el Texto Integrado del Reglamento de Organización y Funciones del Conadis.</w:t>
      </w:r>
    </w:p>
    <w:p w14:paraId="6E35DBDC" w14:textId="77777777" w:rsidR="00743C56" w:rsidRDefault="00000000">
      <w:pPr>
        <w:pStyle w:val="Heading1"/>
        <w:numPr>
          <w:ilvl w:val="0"/>
          <w:numId w:val="2"/>
        </w:numPr>
      </w:pPr>
      <w:bookmarkStart w:id="16" w:name="_Toc198713834"/>
      <w:r>
        <w:t>Enfoques</w:t>
      </w:r>
      <w:bookmarkEnd w:id="16"/>
      <w:r>
        <w:t xml:space="preserve"> </w:t>
      </w:r>
    </w:p>
    <w:p w14:paraId="23408926" w14:textId="77777777" w:rsidR="00743C56" w:rsidRDefault="00000000">
      <w:pPr>
        <w:numPr>
          <w:ilvl w:val="0"/>
          <w:numId w:val="7"/>
        </w:numPr>
        <w:spacing w:after="0"/>
        <w:ind w:left="993" w:hanging="283"/>
        <w:jc w:val="both"/>
      </w:pPr>
      <w:r>
        <w:rPr>
          <w:b/>
        </w:rPr>
        <w:t>Enfoque basado en los derechos humanos:</w:t>
      </w:r>
      <w:r>
        <w:t xml:space="preserve"> Las personas son titulares de derechos y el Estado tiene el deber de respetarlos, protegerlos, garantizarlos y promoverlos. Ello implica que los servicios prestados deben estar alineados con los estándares de derechos humanos y los principios transversales de igualdad y no discriminación, progresividad y no regresividad, participación ciudadana en la toma de decisiones, y transparencia y rendición de cuentas. </w:t>
      </w:r>
    </w:p>
    <w:p w14:paraId="7DDA44F4" w14:textId="77777777" w:rsidR="00743C56" w:rsidRDefault="00743C56">
      <w:pPr>
        <w:spacing w:after="0"/>
        <w:ind w:left="993"/>
        <w:jc w:val="both"/>
      </w:pPr>
    </w:p>
    <w:p w14:paraId="39942FCA" w14:textId="77777777" w:rsidR="00743C56" w:rsidRDefault="00000000">
      <w:pPr>
        <w:numPr>
          <w:ilvl w:val="0"/>
          <w:numId w:val="7"/>
        </w:numPr>
        <w:spacing w:after="0"/>
        <w:ind w:left="993" w:hanging="283"/>
        <w:jc w:val="both"/>
      </w:pPr>
      <w:r>
        <w:rPr>
          <w:b/>
        </w:rPr>
        <w:lastRenderedPageBreak/>
        <w:t>Enfoque en discapacidad:</w:t>
      </w:r>
      <w:r>
        <w:t xml:space="preserve"> Reconocimiento de los derechos humanos de las personas con discapacidad, promoviendo la igualdad, la no discriminación y la inclusión plena. Busca asegurar su participación activa en todos los ámbitos de la vida, desde la educación hasta el empleo y la salud, garantizando accesibilidad universal y ajustes razonables. Este enfoque también promueve la autonomía, la vida independiente y el respeto por la dignidad inherente de las personas con discapacidad.</w:t>
      </w:r>
      <w:r>
        <w:rPr>
          <w:b/>
        </w:rPr>
        <w:t xml:space="preserve"> </w:t>
      </w:r>
    </w:p>
    <w:p w14:paraId="04FA28A3" w14:textId="77777777" w:rsidR="00743C56" w:rsidRDefault="00743C56">
      <w:pPr>
        <w:spacing w:after="0"/>
        <w:jc w:val="both"/>
        <w:rPr>
          <w:b/>
        </w:rPr>
      </w:pPr>
    </w:p>
    <w:p w14:paraId="0BF596F0" w14:textId="77777777" w:rsidR="00743C56" w:rsidRDefault="00000000">
      <w:pPr>
        <w:numPr>
          <w:ilvl w:val="0"/>
          <w:numId w:val="7"/>
        </w:numPr>
        <w:spacing w:after="0"/>
        <w:ind w:left="993" w:hanging="283"/>
        <w:jc w:val="both"/>
      </w:pPr>
      <w:r>
        <w:rPr>
          <w:b/>
        </w:rPr>
        <w:t>Atención centrada en la persona:</w:t>
      </w:r>
      <w:r>
        <w:t xml:space="preserve"> Este enfoque pone énfasis en la consideración de las necesidades, preferencias, deseos y experiencias únicas de cada individuo, reconociendo su autonomía y dignidad. Al adoptar este enfoque, se busca personalizar las intervenciones y servicios para satisfacer las necesidades específicas de cada persona, en lugar de aplicar un enfoque estandarizado o de talla única.</w:t>
      </w:r>
    </w:p>
    <w:p w14:paraId="67AC1E9F" w14:textId="77777777" w:rsidR="00743C56" w:rsidRDefault="00743C56">
      <w:pPr>
        <w:spacing w:after="0"/>
        <w:ind w:left="993"/>
        <w:jc w:val="both"/>
      </w:pPr>
    </w:p>
    <w:p w14:paraId="511FA4C2" w14:textId="77777777" w:rsidR="00743C56" w:rsidRDefault="00000000">
      <w:pPr>
        <w:numPr>
          <w:ilvl w:val="0"/>
          <w:numId w:val="7"/>
        </w:numPr>
        <w:spacing w:after="0"/>
        <w:ind w:left="993" w:hanging="283"/>
        <w:jc w:val="both"/>
      </w:pPr>
      <w:r>
        <w:rPr>
          <w:b/>
        </w:rPr>
        <w:t xml:space="preserve">Enfoque basado en los derechos de la niñez: </w:t>
      </w:r>
      <w:r>
        <w:t>Se priorizan los derechos y bienestar integral de los niños, niñas y adolescentes, reconociéndolos como sujetos de derechos. Este enfoque garantiza su protección, desarrollo y participación activa en la sociedad, promoviendo el acceso a servicios esenciales como educación, salud y protección contra la violencia y explotación. Además, subraya la importancia de la familia y la comunidad en su desarrollo, asegurando un entorno seguro y propicio para su crecimiento y bienestar.</w:t>
      </w:r>
    </w:p>
    <w:p w14:paraId="46008F00" w14:textId="77777777" w:rsidR="00743C56" w:rsidRDefault="00743C56">
      <w:pPr>
        <w:spacing w:after="0"/>
        <w:jc w:val="both"/>
      </w:pPr>
    </w:p>
    <w:p w14:paraId="1E7ADBC1" w14:textId="77777777" w:rsidR="00743C56" w:rsidRDefault="00000000">
      <w:pPr>
        <w:numPr>
          <w:ilvl w:val="0"/>
          <w:numId w:val="7"/>
        </w:numPr>
        <w:spacing w:after="0"/>
        <w:ind w:left="993" w:hanging="283"/>
        <w:jc w:val="both"/>
      </w:pPr>
      <w:r>
        <w:rPr>
          <w:b/>
        </w:rPr>
        <w:t xml:space="preserve">Enfoque de ciclo de vida: </w:t>
      </w:r>
      <w:r>
        <w:t>Se ajusta a la intervención dirigida a asegurar el desarrollo integral de las personas, considerando las particularidades de cada fase de su ciclo de vida y facilitando una mejora en su calidad de vida.</w:t>
      </w:r>
    </w:p>
    <w:p w14:paraId="6A4D2C0A" w14:textId="77777777" w:rsidR="00743C56" w:rsidRDefault="00743C56">
      <w:pPr>
        <w:spacing w:after="0"/>
        <w:ind w:left="993"/>
        <w:jc w:val="both"/>
      </w:pPr>
    </w:p>
    <w:p w14:paraId="2D9F6CED" w14:textId="77777777" w:rsidR="00743C56" w:rsidRDefault="00000000">
      <w:pPr>
        <w:numPr>
          <w:ilvl w:val="0"/>
          <w:numId w:val="7"/>
        </w:numPr>
        <w:spacing w:after="0"/>
        <w:ind w:left="993" w:hanging="283"/>
        <w:jc w:val="both"/>
      </w:pPr>
      <w:r>
        <w:rPr>
          <w:b/>
        </w:rPr>
        <w:t>Enfoque de género:</w:t>
      </w:r>
      <w:r>
        <w:t xml:space="preserve"> Reconoce la existencia de circunstancias asimétricas en la relación entre hombres y mujeres construidas sobre la base de las diferencias de género que afectan, entre otros, el ámbito de los cuidados. </w:t>
      </w:r>
    </w:p>
    <w:p w14:paraId="58228C26" w14:textId="77777777" w:rsidR="00743C56" w:rsidRDefault="00743C56">
      <w:pPr>
        <w:spacing w:after="0"/>
        <w:jc w:val="both"/>
      </w:pPr>
    </w:p>
    <w:p w14:paraId="406775A8" w14:textId="77777777" w:rsidR="00743C56" w:rsidRDefault="00000000">
      <w:pPr>
        <w:numPr>
          <w:ilvl w:val="0"/>
          <w:numId w:val="7"/>
        </w:numPr>
        <w:spacing w:after="0"/>
        <w:ind w:left="993" w:hanging="283"/>
        <w:jc w:val="both"/>
      </w:pPr>
      <w:r>
        <w:rPr>
          <w:b/>
        </w:rPr>
        <w:t>Enfoque intercultural:</w:t>
      </w:r>
      <w:r>
        <w:t xml:space="preserve"> Los servicios deben adaptarse a partir de la valoración del otro y del reconocimiento de las diferencias culturales en función de un proyecto común elaborado con igualdad, interaprendizaje, participación y manejo de conflictos. Implica que el Estado valorice e incorpore las diferentes visiones culturales, concepciones de bienestar y desarrollo de los diversos grupos étnico-culturales para la generación de servicios con pertinencia cultural, la promoción de una ciudadanía intercultural basada en el diálogo y la atención diferenciada a los pueblos indígenas u originarios y la población afroperuana</w:t>
      </w:r>
      <w:r>
        <w:rPr>
          <w:vertAlign w:val="superscript"/>
        </w:rPr>
        <w:footnoteReference w:id="5"/>
      </w:r>
      <w:r>
        <w:t>.</w:t>
      </w:r>
    </w:p>
    <w:p w14:paraId="5C197E6E" w14:textId="77777777" w:rsidR="00743C56" w:rsidRDefault="00000000">
      <w:pPr>
        <w:pStyle w:val="Heading1"/>
        <w:numPr>
          <w:ilvl w:val="0"/>
          <w:numId w:val="2"/>
        </w:numPr>
      </w:pPr>
      <w:bookmarkStart w:id="17" w:name="_Toc198713835"/>
      <w:r>
        <w:t>Definiciones</w:t>
      </w:r>
      <w:bookmarkEnd w:id="17"/>
    </w:p>
    <w:p w14:paraId="591417FA" w14:textId="77777777" w:rsidR="00743C56" w:rsidRDefault="00000000">
      <w:pPr>
        <w:numPr>
          <w:ilvl w:val="0"/>
          <w:numId w:val="7"/>
        </w:numPr>
        <w:spacing w:after="0"/>
        <w:ind w:left="993" w:hanging="283"/>
        <w:jc w:val="both"/>
        <w:rPr>
          <w:b/>
        </w:rPr>
      </w:pPr>
      <w:r>
        <w:rPr>
          <w:b/>
        </w:rPr>
        <w:t>Actividades extramuros</w:t>
      </w:r>
    </w:p>
    <w:p w14:paraId="72E8BFBD" w14:textId="77777777" w:rsidR="00743C56" w:rsidRDefault="00743C56">
      <w:pPr>
        <w:spacing w:after="0"/>
        <w:ind w:left="993"/>
        <w:jc w:val="both"/>
        <w:rPr>
          <w:b/>
        </w:rPr>
      </w:pPr>
    </w:p>
    <w:p w14:paraId="6610A168" w14:textId="77777777" w:rsidR="00743C56" w:rsidRDefault="00000000">
      <w:pPr>
        <w:spacing w:after="0"/>
        <w:ind w:left="993"/>
        <w:jc w:val="both"/>
        <w:rPr>
          <w:b/>
        </w:rPr>
      </w:pPr>
      <w:r>
        <w:t xml:space="preserve">Son aquellas actividades programadas y realizadas fuera del entorno residencial de los CAR, que están diseñadas para promover la participación social, el esparcimiento, la educación y la integración comunitaria de los residentes. Estas actividades pueden </w:t>
      </w:r>
      <w:r>
        <w:lastRenderedPageBreak/>
        <w:t>incluir visitas a parques, eventos culturales, actividades recreativas, talleres comunitarios, entre otros.</w:t>
      </w:r>
    </w:p>
    <w:p w14:paraId="270CF46A" w14:textId="77777777" w:rsidR="00743C56" w:rsidRDefault="00743C56">
      <w:pPr>
        <w:spacing w:after="0"/>
        <w:ind w:left="993"/>
        <w:jc w:val="both"/>
        <w:rPr>
          <w:b/>
        </w:rPr>
      </w:pPr>
    </w:p>
    <w:p w14:paraId="370953FC" w14:textId="77777777" w:rsidR="00743C56" w:rsidRDefault="00000000">
      <w:pPr>
        <w:numPr>
          <w:ilvl w:val="0"/>
          <w:numId w:val="7"/>
        </w:numPr>
        <w:spacing w:after="0"/>
        <w:ind w:left="993" w:hanging="283"/>
        <w:jc w:val="both"/>
        <w:rPr>
          <w:b/>
        </w:rPr>
      </w:pPr>
      <w:r>
        <w:rPr>
          <w:b/>
        </w:rPr>
        <w:t>Características de una institución</w:t>
      </w:r>
    </w:p>
    <w:p w14:paraId="7BE7BD57" w14:textId="77777777" w:rsidR="00743C56" w:rsidRDefault="00743C56">
      <w:pPr>
        <w:spacing w:after="0"/>
        <w:ind w:left="993"/>
        <w:jc w:val="both"/>
      </w:pPr>
    </w:p>
    <w:p w14:paraId="0457A7CC" w14:textId="77777777" w:rsidR="00743C56" w:rsidRDefault="00000000">
      <w:pPr>
        <w:spacing w:after="0"/>
        <w:ind w:left="993"/>
        <w:jc w:val="both"/>
      </w:pPr>
      <w:r>
        <w:t xml:space="preserve">Una institución es cualquier lugar en que (i) la persona sea aislada de la comunidad, (ii) sea obligada a vivir con determinadas personas, (iii) no tenga control sobre su vida y (iv) los requisitos de la organización primen sobre sus necesidades. </w:t>
      </w:r>
    </w:p>
    <w:p w14:paraId="31CCF3E2" w14:textId="77777777" w:rsidR="00743C56" w:rsidRDefault="00743C56">
      <w:pPr>
        <w:spacing w:after="0"/>
        <w:ind w:left="993"/>
        <w:jc w:val="both"/>
      </w:pPr>
    </w:p>
    <w:p w14:paraId="1EB4F67A" w14:textId="77777777" w:rsidR="00743C56" w:rsidRDefault="00000000">
      <w:pPr>
        <w:spacing w:after="0"/>
        <w:ind w:left="993"/>
        <w:jc w:val="both"/>
      </w:pPr>
      <w:r>
        <w:t>Ahondando en sus particularidades, una institución puede presentar una serie de factores físicos y culturales que la caracterizan.</w:t>
      </w:r>
    </w:p>
    <w:p w14:paraId="1F6063D7" w14:textId="77777777" w:rsidR="00743C56" w:rsidRDefault="00743C56">
      <w:pPr>
        <w:pBdr>
          <w:top w:val="nil"/>
          <w:left w:val="nil"/>
          <w:bottom w:val="nil"/>
          <w:right w:val="nil"/>
          <w:between w:val="nil"/>
        </w:pBdr>
        <w:spacing w:after="0" w:line="240" w:lineRule="auto"/>
        <w:ind w:left="993"/>
        <w:jc w:val="both"/>
      </w:pPr>
    </w:p>
    <w:p w14:paraId="4FE2E773" w14:textId="77777777" w:rsidR="00743C56" w:rsidRDefault="00000000">
      <w:pPr>
        <w:pBdr>
          <w:top w:val="nil"/>
          <w:left w:val="nil"/>
          <w:bottom w:val="nil"/>
          <w:right w:val="nil"/>
          <w:between w:val="nil"/>
        </w:pBdr>
        <w:spacing w:before="2" w:after="240" w:line="240" w:lineRule="auto"/>
        <w:ind w:left="993"/>
        <w:jc w:val="both"/>
        <w:rPr>
          <w:rFonts w:ascii="Times New Roman" w:eastAsia="Times New Roman" w:hAnsi="Times New Roman" w:cs="Times New Roman"/>
          <w:sz w:val="24"/>
          <w:szCs w:val="24"/>
        </w:rPr>
      </w:pPr>
      <w:r>
        <w:t>Factores físicos</w:t>
      </w:r>
      <w:r>
        <w:rPr>
          <w:vertAlign w:val="superscript"/>
        </w:rPr>
        <w:footnoteReference w:id="6"/>
      </w:r>
      <w:r>
        <w:t>:</w:t>
      </w:r>
    </w:p>
    <w:p w14:paraId="4ED61765" w14:textId="77777777" w:rsidR="00743C56" w:rsidRDefault="00000000">
      <w:pPr>
        <w:numPr>
          <w:ilvl w:val="0"/>
          <w:numId w:val="1"/>
        </w:numPr>
        <w:pBdr>
          <w:top w:val="nil"/>
          <w:left w:val="nil"/>
          <w:bottom w:val="nil"/>
          <w:right w:val="nil"/>
          <w:between w:val="nil"/>
        </w:pBdr>
        <w:spacing w:before="160" w:after="0" w:line="240" w:lineRule="auto"/>
        <w:ind w:left="1276" w:hanging="283"/>
      </w:pPr>
      <w:r>
        <w:t>Edificios grandes.</w:t>
      </w:r>
    </w:p>
    <w:p w14:paraId="064C57C2" w14:textId="77777777" w:rsidR="00743C56" w:rsidRDefault="00000000">
      <w:pPr>
        <w:numPr>
          <w:ilvl w:val="0"/>
          <w:numId w:val="1"/>
        </w:numPr>
        <w:pBdr>
          <w:top w:val="nil"/>
          <w:left w:val="nil"/>
          <w:bottom w:val="nil"/>
          <w:right w:val="nil"/>
          <w:between w:val="nil"/>
        </w:pBdr>
        <w:spacing w:before="160" w:after="0" w:line="240" w:lineRule="auto"/>
        <w:ind w:left="1276" w:hanging="283"/>
      </w:pPr>
      <w:r>
        <w:t>Localizaciones aisladas.</w:t>
      </w:r>
    </w:p>
    <w:p w14:paraId="39CF6DB1" w14:textId="77777777" w:rsidR="00743C56" w:rsidRDefault="00000000">
      <w:pPr>
        <w:numPr>
          <w:ilvl w:val="0"/>
          <w:numId w:val="1"/>
        </w:numPr>
        <w:pBdr>
          <w:top w:val="nil"/>
          <w:left w:val="nil"/>
          <w:bottom w:val="nil"/>
          <w:right w:val="nil"/>
          <w:between w:val="nil"/>
        </w:pBdr>
        <w:spacing w:before="160" w:after="0" w:line="240" w:lineRule="auto"/>
        <w:ind w:left="1276" w:hanging="283"/>
      </w:pPr>
      <w:r>
        <w:t>Segregación (sólo personas con discapacidad intelectual o del desarrollo).</w:t>
      </w:r>
    </w:p>
    <w:p w14:paraId="65AFEC53" w14:textId="77777777" w:rsidR="00743C56" w:rsidRDefault="00000000">
      <w:pPr>
        <w:numPr>
          <w:ilvl w:val="0"/>
          <w:numId w:val="1"/>
        </w:numPr>
        <w:pBdr>
          <w:top w:val="nil"/>
          <w:left w:val="nil"/>
          <w:bottom w:val="nil"/>
          <w:right w:val="nil"/>
          <w:between w:val="nil"/>
        </w:pBdr>
        <w:spacing w:before="160" w:after="0" w:line="240" w:lineRule="auto"/>
        <w:ind w:left="1276" w:hanging="283"/>
      </w:pPr>
      <w:r>
        <w:t>Grupos de personas numerosas viviendo juntos.</w:t>
      </w:r>
    </w:p>
    <w:p w14:paraId="290A21DE" w14:textId="77777777" w:rsidR="00743C56" w:rsidRDefault="00000000">
      <w:pPr>
        <w:numPr>
          <w:ilvl w:val="0"/>
          <w:numId w:val="1"/>
        </w:numPr>
        <w:pBdr>
          <w:top w:val="nil"/>
          <w:left w:val="nil"/>
          <w:bottom w:val="nil"/>
          <w:right w:val="nil"/>
          <w:between w:val="nil"/>
        </w:pBdr>
        <w:spacing w:before="160" w:after="0" w:line="240" w:lineRule="auto"/>
        <w:ind w:left="1276" w:hanging="283"/>
      </w:pPr>
      <w:r>
        <w:t>Internamientos prolongados.</w:t>
      </w:r>
    </w:p>
    <w:p w14:paraId="04C202D7" w14:textId="77777777" w:rsidR="00743C56" w:rsidRDefault="00000000">
      <w:pPr>
        <w:numPr>
          <w:ilvl w:val="0"/>
          <w:numId w:val="1"/>
        </w:numPr>
        <w:pBdr>
          <w:top w:val="nil"/>
          <w:left w:val="nil"/>
          <w:bottom w:val="nil"/>
          <w:right w:val="nil"/>
          <w:between w:val="nil"/>
        </w:pBdr>
        <w:spacing w:before="160" w:after="0" w:line="240" w:lineRule="auto"/>
        <w:ind w:left="1276" w:hanging="283"/>
      </w:pPr>
      <w:r>
        <w:t>Obligatoriedad de vivir juntos</w:t>
      </w:r>
      <w:r>
        <w:rPr>
          <w:vertAlign w:val="superscript"/>
        </w:rPr>
        <w:footnoteReference w:id="7"/>
      </w:r>
      <w:r>
        <w:rPr>
          <w:vertAlign w:val="superscript"/>
        </w:rPr>
        <w:t>.</w:t>
      </w:r>
    </w:p>
    <w:p w14:paraId="21F3A6A2" w14:textId="77777777" w:rsidR="00743C56" w:rsidRDefault="00000000">
      <w:pPr>
        <w:numPr>
          <w:ilvl w:val="0"/>
          <w:numId w:val="1"/>
        </w:numPr>
        <w:pBdr>
          <w:top w:val="nil"/>
          <w:left w:val="nil"/>
          <w:bottom w:val="nil"/>
          <w:right w:val="nil"/>
          <w:between w:val="nil"/>
        </w:pBdr>
        <w:spacing w:before="160" w:after="0" w:line="240" w:lineRule="auto"/>
        <w:ind w:left="1276" w:hanging="283"/>
      </w:pPr>
      <w:r>
        <w:t>Habitaciones y espacios personales compartidos.</w:t>
      </w:r>
    </w:p>
    <w:p w14:paraId="1B4C54FE" w14:textId="77777777" w:rsidR="00743C56" w:rsidRDefault="00743C56">
      <w:pPr>
        <w:pBdr>
          <w:top w:val="nil"/>
          <w:left w:val="nil"/>
          <w:bottom w:val="nil"/>
          <w:right w:val="nil"/>
          <w:between w:val="nil"/>
        </w:pBdr>
        <w:spacing w:before="160" w:after="0" w:line="240" w:lineRule="auto"/>
      </w:pPr>
    </w:p>
    <w:p w14:paraId="5A655A55" w14:textId="77777777" w:rsidR="00743C56" w:rsidRDefault="00000000">
      <w:pPr>
        <w:pBdr>
          <w:top w:val="nil"/>
          <w:left w:val="nil"/>
          <w:bottom w:val="nil"/>
          <w:right w:val="nil"/>
          <w:between w:val="nil"/>
        </w:pBdr>
        <w:spacing w:before="160" w:after="0" w:line="240" w:lineRule="auto"/>
        <w:ind w:left="993"/>
        <w:rPr>
          <w:rFonts w:ascii="Times New Roman" w:eastAsia="Times New Roman" w:hAnsi="Times New Roman" w:cs="Times New Roman"/>
          <w:sz w:val="24"/>
          <w:szCs w:val="24"/>
        </w:rPr>
      </w:pPr>
      <w:r>
        <w:t>Factores culturales</w:t>
      </w:r>
      <w:r>
        <w:rPr>
          <w:vertAlign w:val="superscript"/>
        </w:rPr>
        <w:footnoteReference w:id="8"/>
      </w:r>
      <w:r>
        <w:t>:</w:t>
      </w:r>
    </w:p>
    <w:p w14:paraId="7D474258" w14:textId="77777777" w:rsidR="00743C56" w:rsidRDefault="00000000">
      <w:pPr>
        <w:numPr>
          <w:ilvl w:val="0"/>
          <w:numId w:val="1"/>
        </w:numPr>
        <w:pBdr>
          <w:top w:val="nil"/>
          <w:left w:val="nil"/>
          <w:bottom w:val="nil"/>
          <w:right w:val="nil"/>
          <w:between w:val="nil"/>
        </w:pBdr>
        <w:spacing w:before="160" w:after="0" w:line="240" w:lineRule="auto"/>
        <w:ind w:left="1276" w:hanging="283"/>
      </w:pPr>
      <w:r>
        <w:t>La despersonalización (eliminación de las posesiones personales, las señales y los símbolos de individualidad.</w:t>
      </w:r>
    </w:p>
    <w:p w14:paraId="31C93782" w14:textId="77777777" w:rsidR="00743C56" w:rsidRDefault="00000000">
      <w:pPr>
        <w:numPr>
          <w:ilvl w:val="0"/>
          <w:numId w:val="1"/>
        </w:numPr>
        <w:pBdr>
          <w:top w:val="nil"/>
          <w:left w:val="nil"/>
          <w:bottom w:val="nil"/>
          <w:right w:val="nil"/>
          <w:between w:val="nil"/>
        </w:pBdr>
        <w:spacing w:before="160" w:after="0" w:line="240" w:lineRule="auto"/>
        <w:ind w:left="1276" w:hanging="283"/>
      </w:pPr>
      <w:r>
        <w:t>La rigidez en las rutinas (horarios fijos para levantarse, asearse, comer, dormir y realizar actividades independientemente de las preferencias o las necesidades individuales).</w:t>
      </w:r>
    </w:p>
    <w:p w14:paraId="0F6354B7" w14:textId="77777777" w:rsidR="00743C56" w:rsidRDefault="00000000">
      <w:pPr>
        <w:numPr>
          <w:ilvl w:val="0"/>
          <w:numId w:val="1"/>
        </w:numPr>
        <w:pBdr>
          <w:top w:val="nil"/>
          <w:left w:val="nil"/>
          <w:bottom w:val="nil"/>
          <w:right w:val="nil"/>
          <w:between w:val="nil"/>
        </w:pBdr>
        <w:spacing w:before="160" w:after="0" w:line="240" w:lineRule="auto"/>
        <w:ind w:left="1276" w:hanging="283"/>
      </w:pPr>
      <w:r>
        <w:t>Un trato en bloque (atendiendo a las personas como miembros de un grupo sin privacidad ni individualidad).</w:t>
      </w:r>
    </w:p>
    <w:p w14:paraId="70B5A5D4" w14:textId="77777777" w:rsidR="00743C56" w:rsidRDefault="00000000">
      <w:pPr>
        <w:numPr>
          <w:ilvl w:val="0"/>
          <w:numId w:val="1"/>
        </w:numPr>
        <w:pBdr>
          <w:top w:val="nil"/>
          <w:left w:val="nil"/>
          <w:bottom w:val="nil"/>
          <w:right w:val="nil"/>
          <w:between w:val="nil"/>
        </w:pBdr>
        <w:spacing w:before="160" w:after="0" w:line="240" w:lineRule="auto"/>
        <w:ind w:left="1276" w:hanging="283"/>
      </w:pPr>
      <w:r>
        <w:t xml:space="preserve">Enfoque paternalista y médico en la prestación de servicios de protección social. </w:t>
      </w:r>
    </w:p>
    <w:p w14:paraId="3E812835" w14:textId="77777777" w:rsidR="00A5273D" w:rsidRDefault="00A5273D" w:rsidP="00A5273D">
      <w:pPr>
        <w:pBdr>
          <w:top w:val="nil"/>
          <w:left w:val="nil"/>
          <w:bottom w:val="nil"/>
          <w:right w:val="nil"/>
          <w:between w:val="nil"/>
        </w:pBdr>
        <w:spacing w:before="160" w:after="0" w:line="240" w:lineRule="auto"/>
        <w:ind w:left="1276"/>
      </w:pPr>
    </w:p>
    <w:p w14:paraId="4C324297" w14:textId="77777777" w:rsidR="00A5273D" w:rsidRDefault="00A5273D" w:rsidP="00A5273D">
      <w:pPr>
        <w:pBdr>
          <w:top w:val="nil"/>
          <w:left w:val="nil"/>
          <w:bottom w:val="nil"/>
          <w:right w:val="nil"/>
          <w:between w:val="nil"/>
        </w:pBdr>
        <w:spacing w:before="160" w:after="0" w:line="240" w:lineRule="auto"/>
        <w:ind w:left="1276"/>
      </w:pPr>
    </w:p>
    <w:p w14:paraId="03A79C72" w14:textId="77777777" w:rsidR="00743C56" w:rsidRDefault="00743C56">
      <w:pPr>
        <w:spacing w:after="0"/>
        <w:ind w:left="993"/>
        <w:jc w:val="both"/>
        <w:rPr>
          <w:b/>
        </w:rPr>
      </w:pPr>
    </w:p>
    <w:p w14:paraId="50298094" w14:textId="77777777" w:rsidR="00743C56" w:rsidRDefault="00000000">
      <w:pPr>
        <w:numPr>
          <w:ilvl w:val="0"/>
          <w:numId w:val="7"/>
        </w:numPr>
        <w:spacing w:after="0"/>
        <w:ind w:left="993" w:hanging="283"/>
        <w:jc w:val="both"/>
        <w:rPr>
          <w:b/>
        </w:rPr>
      </w:pPr>
      <w:r>
        <w:rPr>
          <w:b/>
        </w:rPr>
        <w:t>Centro de Acogida Residencial para Personas con Discapacidad (CAR)</w:t>
      </w:r>
    </w:p>
    <w:p w14:paraId="63368C53" w14:textId="77777777" w:rsidR="00743C56" w:rsidRDefault="00743C56">
      <w:pPr>
        <w:spacing w:after="0"/>
        <w:ind w:left="993"/>
        <w:jc w:val="both"/>
        <w:rPr>
          <w:b/>
        </w:rPr>
      </w:pPr>
    </w:p>
    <w:p w14:paraId="3EB22ED5" w14:textId="77777777" w:rsidR="00743C56" w:rsidRDefault="00000000">
      <w:pPr>
        <w:ind w:left="993"/>
        <w:jc w:val="both"/>
      </w:pPr>
      <w:r>
        <w:t>Es el espacio físico donde se desarrolla la medida de acogimiento residencial y que proporciona servicios de alojamiento, atención integral y apoyo en un entorno protegido y asistido.</w:t>
      </w:r>
    </w:p>
    <w:p w14:paraId="54BB83AF" w14:textId="77777777" w:rsidR="00743C56" w:rsidRDefault="00743C56">
      <w:pPr>
        <w:pBdr>
          <w:top w:val="nil"/>
          <w:left w:val="nil"/>
          <w:bottom w:val="nil"/>
          <w:right w:val="nil"/>
          <w:between w:val="nil"/>
        </w:pBdr>
        <w:spacing w:before="160" w:after="0" w:line="240" w:lineRule="auto"/>
        <w:ind w:left="1276"/>
      </w:pPr>
    </w:p>
    <w:p w14:paraId="38B7B667" w14:textId="77777777" w:rsidR="00743C56" w:rsidRDefault="00000000">
      <w:pPr>
        <w:numPr>
          <w:ilvl w:val="0"/>
          <w:numId w:val="7"/>
        </w:numPr>
        <w:spacing w:after="0"/>
        <w:ind w:left="993" w:hanging="283"/>
        <w:jc w:val="both"/>
        <w:rPr>
          <w:b/>
        </w:rPr>
      </w:pPr>
      <w:r>
        <w:rPr>
          <w:b/>
        </w:rPr>
        <w:t>Desinstitucionalización</w:t>
      </w:r>
    </w:p>
    <w:p w14:paraId="7ADD617C" w14:textId="77777777" w:rsidR="00743C56" w:rsidRDefault="00743C56">
      <w:pPr>
        <w:spacing w:after="0"/>
        <w:ind w:left="993"/>
        <w:jc w:val="both"/>
        <w:rPr>
          <w:b/>
        </w:rPr>
      </w:pPr>
    </w:p>
    <w:p w14:paraId="19F1CA9C" w14:textId="77777777" w:rsidR="00743C56" w:rsidRDefault="00000000">
      <w:pPr>
        <w:ind w:left="993"/>
        <w:jc w:val="both"/>
      </w:pPr>
      <w:r>
        <w:t>Proceso a través del cual se transita de un sistema de atención institucionalizado a un sistema que garantice la participación social y la prestación de servicios de atención y apoyo en la comunidad con arreglo a la voluntad y las preferencias de la persona</w:t>
      </w:r>
      <w:r>
        <w:rPr>
          <w:vertAlign w:val="superscript"/>
        </w:rPr>
        <w:footnoteReference w:id="9"/>
      </w:r>
      <w:r>
        <w:t>.</w:t>
      </w:r>
    </w:p>
    <w:p w14:paraId="6BF68030" w14:textId="77777777" w:rsidR="00743C56" w:rsidRDefault="00000000">
      <w:pPr>
        <w:ind w:left="993"/>
        <w:jc w:val="both"/>
      </w:pPr>
      <w:r>
        <w:t>La desinstitucionalización no puede ser entendida como el solo cierre de instituciones ni la desatención de personas que requieren del apoyo del Estado. Tampoco puede ser entendida como el traslado de las personas residentes de las instituciones a recintos más pequeños en donde se sigan reproduciendo las características culturales de la institucionalización. Se trata, por el contrario, del proceso de desarrollo de una serie de servicios comunitarios que, desde un enfoque preventivo, reduzcan o eliminen la necesidad de cuidados institucionales y segregados</w:t>
      </w:r>
      <w:r>
        <w:rPr>
          <w:vertAlign w:val="superscript"/>
        </w:rPr>
        <w:footnoteReference w:id="10"/>
      </w:r>
      <w:r>
        <w:t xml:space="preserve"> y que devuelvan “la autonomía, la posibilidad de elección y el control a las personas con discapacidad en lo que respecta a cómo, dónde y con quién deciden vivir”</w:t>
      </w:r>
      <w:r>
        <w:rPr>
          <w:vertAlign w:val="superscript"/>
        </w:rPr>
        <w:footnoteReference w:id="11"/>
      </w:r>
      <w:r>
        <w:t xml:space="preserve">. </w:t>
      </w:r>
    </w:p>
    <w:p w14:paraId="6AA09025" w14:textId="77777777" w:rsidR="00743C56" w:rsidRDefault="00000000">
      <w:pPr>
        <w:ind w:left="993"/>
        <w:jc w:val="both"/>
      </w:pPr>
      <w:r>
        <w:t>Los procesos de desinstitucionalización tienen largos periodos de ejecución en tanto implican un cambio en el imaginario social. No hay una fórmula ideal y varios procesos de desinstitucionalización en el mundo dejan de lado a las personas con discapacidad severa o derivan en procesos de transinstitucionalización.</w:t>
      </w:r>
    </w:p>
    <w:p w14:paraId="2CC6CC0F" w14:textId="77777777" w:rsidR="00743C56" w:rsidRDefault="00000000">
      <w:pPr>
        <w:numPr>
          <w:ilvl w:val="0"/>
          <w:numId w:val="7"/>
        </w:numPr>
        <w:spacing w:after="0"/>
        <w:ind w:left="993" w:hanging="283"/>
        <w:jc w:val="both"/>
        <w:rPr>
          <w:b/>
        </w:rPr>
      </w:pPr>
      <w:r>
        <w:rPr>
          <w:b/>
        </w:rPr>
        <w:t>Institucionalización</w:t>
      </w:r>
    </w:p>
    <w:p w14:paraId="618F3583" w14:textId="77777777" w:rsidR="00743C56" w:rsidRDefault="00743C56">
      <w:pPr>
        <w:spacing w:after="0"/>
        <w:ind w:left="993"/>
        <w:jc w:val="both"/>
        <w:rPr>
          <w:b/>
        </w:rPr>
      </w:pPr>
    </w:p>
    <w:p w14:paraId="4E04C92B" w14:textId="77777777" w:rsidR="00743C56" w:rsidRDefault="00000000">
      <w:pPr>
        <w:spacing w:after="0"/>
        <w:ind w:left="993"/>
        <w:jc w:val="both"/>
      </w:pPr>
      <w:r>
        <w:t>Tipo de asistencia en el que las personas se encuentran aisladas de la comunidad y/o se ven obligadas a convivir juntas, no tienen control sobre sus vidas y sus decisiones cotidianas y los requisitos de la organización tienden a primar sobre las necesidades individuales de las personas residentes</w:t>
      </w:r>
      <w:r>
        <w:rPr>
          <w:vertAlign w:val="superscript"/>
        </w:rPr>
        <w:footnoteReference w:id="12"/>
      </w:r>
      <w:r>
        <w:t>.</w:t>
      </w:r>
    </w:p>
    <w:p w14:paraId="28A643A6" w14:textId="77777777" w:rsidR="00743C56" w:rsidRDefault="00743C56">
      <w:pPr>
        <w:spacing w:after="0"/>
        <w:jc w:val="both"/>
      </w:pPr>
    </w:p>
    <w:p w14:paraId="68EECFF8" w14:textId="77777777" w:rsidR="00A5273D" w:rsidRDefault="00A5273D">
      <w:pPr>
        <w:spacing w:after="0"/>
        <w:jc w:val="both"/>
      </w:pPr>
    </w:p>
    <w:p w14:paraId="105A0FDF" w14:textId="77777777" w:rsidR="00A5273D" w:rsidRDefault="00A5273D">
      <w:pPr>
        <w:spacing w:after="0"/>
        <w:jc w:val="both"/>
      </w:pPr>
    </w:p>
    <w:p w14:paraId="0D7E06A8" w14:textId="77777777" w:rsidR="00743C56" w:rsidRDefault="00743C56">
      <w:pPr>
        <w:spacing w:after="0"/>
        <w:jc w:val="both"/>
      </w:pPr>
    </w:p>
    <w:p w14:paraId="36D21C38" w14:textId="77777777" w:rsidR="00743C56" w:rsidRDefault="00000000">
      <w:pPr>
        <w:numPr>
          <w:ilvl w:val="0"/>
          <w:numId w:val="7"/>
        </w:numPr>
        <w:spacing w:after="0"/>
        <w:ind w:left="993" w:hanging="283"/>
        <w:jc w:val="both"/>
        <w:rPr>
          <w:b/>
          <w:i/>
        </w:rPr>
      </w:pPr>
      <w:r>
        <w:rPr>
          <w:b/>
        </w:rPr>
        <w:lastRenderedPageBreak/>
        <w:t>Servicios de apoyos y cuidado</w:t>
      </w:r>
    </w:p>
    <w:p w14:paraId="35916B3C" w14:textId="77777777" w:rsidR="00743C56" w:rsidRDefault="00743C56">
      <w:pPr>
        <w:spacing w:after="0"/>
        <w:ind w:left="993"/>
        <w:jc w:val="both"/>
        <w:rPr>
          <w:b/>
          <w:i/>
        </w:rPr>
      </w:pPr>
    </w:p>
    <w:p w14:paraId="26CB9CF0" w14:textId="77777777" w:rsidR="00743C56" w:rsidRDefault="00000000">
      <w:pPr>
        <w:ind w:left="993"/>
        <w:jc w:val="both"/>
        <w:rPr>
          <w:rFonts w:ascii="Times New Roman" w:eastAsia="Times New Roman" w:hAnsi="Times New Roman" w:cs="Times New Roman"/>
          <w:sz w:val="20"/>
          <w:szCs w:val="20"/>
        </w:rPr>
      </w:pPr>
      <w:bookmarkStart w:id="18" w:name="_heading=h.1fob9te" w:colFirst="0" w:colLast="0"/>
      <w:bookmarkEnd w:id="18"/>
      <w:r>
        <w:t>Gama de servicios que posibilitan a las personas con discapacidad realizar las actividades de la vida diaria, tomar decisiones, vivir en la comunidad de forma independiente, y en el caso de la infancia, crecer en un ambiente familiar</w:t>
      </w:r>
      <w:r>
        <w:rPr>
          <w:rFonts w:ascii="Times New Roman" w:eastAsia="Times New Roman" w:hAnsi="Times New Roman" w:cs="Times New Roman"/>
          <w:sz w:val="20"/>
          <w:szCs w:val="20"/>
          <w:vertAlign w:val="superscript"/>
        </w:rPr>
        <w:footnoteReference w:id="13"/>
      </w:r>
      <w:r>
        <w:t>. Esos deben estar vinculados a servicios y redes existentes en la comunidad con el fin de evitar la aparición de nuevos servicios segregados</w:t>
      </w:r>
      <w:r>
        <w:rPr>
          <w:rFonts w:ascii="Times New Roman" w:eastAsia="Times New Roman" w:hAnsi="Times New Roman" w:cs="Times New Roman"/>
          <w:sz w:val="20"/>
          <w:szCs w:val="20"/>
          <w:vertAlign w:val="superscript"/>
        </w:rPr>
        <w:footnoteReference w:id="14"/>
      </w:r>
      <w:r>
        <w:rPr>
          <w:rFonts w:ascii="Times New Roman" w:eastAsia="Times New Roman" w:hAnsi="Times New Roman" w:cs="Times New Roman"/>
          <w:sz w:val="20"/>
          <w:szCs w:val="20"/>
        </w:rPr>
        <w:t xml:space="preserve">. </w:t>
      </w:r>
    </w:p>
    <w:p w14:paraId="6C50693E" w14:textId="77777777" w:rsidR="00743C56" w:rsidRDefault="00000000">
      <w:pPr>
        <w:ind w:left="993"/>
        <w:jc w:val="both"/>
      </w:pPr>
      <w:r>
        <w:t>Los servicios de apoyos y cuidados incluyen el apoyo para la toma de decisiones, la asistencia personal, las tecnologías de apoyo, la potenciación de la función parental, la asistencia económica y otros servicios comunitarios necesarios para prevenir la institucionalización</w:t>
      </w:r>
      <w:r>
        <w:rPr>
          <w:vertAlign w:val="superscript"/>
        </w:rPr>
        <w:footnoteReference w:id="15"/>
      </w:r>
      <w:r>
        <w:t>.</w:t>
      </w:r>
    </w:p>
    <w:p w14:paraId="63E2695B" w14:textId="77777777" w:rsidR="00743C56" w:rsidRDefault="00000000">
      <w:pPr>
        <w:numPr>
          <w:ilvl w:val="0"/>
          <w:numId w:val="7"/>
        </w:numPr>
        <w:spacing w:after="0"/>
        <w:ind w:left="993" w:hanging="283"/>
        <w:jc w:val="both"/>
      </w:pPr>
      <w:r>
        <w:rPr>
          <w:b/>
        </w:rPr>
        <w:t>Servicio de Atención Integral de Personas con Discapacidad (SAIPD)</w:t>
      </w:r>
    </w:p>
    <w:p w14:paraId="7FF0AF62" w14:textId="77777777" w:rsidR="00743C56" w:rsidRDefault="00743C56">
      <w:pPr>
        <w:spacing w:after="0"/>
        <w:ind w:left="993"/>
        <w:jc w:val="both"/>
      </w:pPr>
    </w:p>
    <w:p w14:paraId="4F852EF2" w14:textId="77777777" w:rsidR="00743C56" w:rsidRDefault="00000000">
      <w:pPr>
        <w:ind w:left="993"/>
        <w:jc w:val="both"/>
      </w:pPr>
      <w:r>
        <w:t>Servicio de prevención brindado por el Conadis que tiene el objetivo de fortalecer las competencias parentales de las familias de personas con discapacidad en riesgo de desprotección para su mejor cuidado, reduciendo la posibilidad de una futura desprotección de la persona con discapacidad. Este servicio implementa la Estrategia de Rehabilitación basada en la comunidad para la prevención del abandono de las personas con discapacidad en riesgo de desprotección, contribuyendo a su inclusión social y mejorando su calidad de vida al hacer uso de las redes de soporte. Para ello, se trabajan las siguientes temáticas: desarrollo de capacidad parental de los padres o familiar para el cuidado de la persona con discapacidad, promoción del fortalecimiento y mantenimiento de habilidades y destrezas de la persona con discapacidad, e inserción a redes de soporte y de servicios.</w:t>
      </w:r>
    </w:p>
    <w:p w14:paraId="4366ECEE" w14:textId="77777777" w:rsidR="00743C56" w:rsidRDefault="00000000">
      <w:pPr>
        <w:numPr>
          <w:ilvl w:val="0"/>
          <w:numId w:val="7"/>
        </w:numPr>
        <w:spacing w:after="0"/>
        <w:ind w:left="993" w:hanging="283"/>
        <w:jc w:val="both"/>
        <w:rPr>
          <w:b/>
        </w:rPr>
      </w:pPr>
      <w:r>
        <w:rPr>
          <w:b/>
        </w:rPr>
        <w:t>Transinstitucionalización</w:t>
      </w:r>
    </w:p>
    <w:p w14:paraId="5E9C3955" w14:textId="77777777" w:rsidR="00743C56" w:rsidRDefault="00743C56">
      <w:pPr>
        <w:spacing w:after="0"/>
        <w:ind w:left="993"/>
        <w:jc w:val="both"/>
        <w:rPr>
          <w:b/>
        </w:rPr>
      </w:pPr>
    </w:p>
    <w:p w14:paraId="2A5047AC" w14:textId="77777777" w:rsidR="00743C56" w:rsidRDefault="00000000">
      <w:pPr>
        <w:ind w:left="993"/>
        <w:jc w:val="both"/>
      </w:pPr>
      <w:r>
        <w:t>Traslado de personas desde los CAR o centros psiquiátricos hacia otros servicios que, pese a que tienen nombres distintos, reproducen las dinámicas de control y vulneración de derechos</w:t>
      </w:r>
      <w:r>
        <w:rPr>
          <w:vertAlign w:val="superscript"/>
        </w:rPr>
        <w:footnoteReference w:id="16"/>
      </w:r>
      <w:r>
        <w:t>.</w:t>
      </w:r>
    </w:p>
    <w:p w14:paraId="64DA6A7F" w14:textId="77777777" w:rsidR="00743C56" w:rsidRDefault="00000000">
      <w:pPr>
        <w:pStyle w:val="Heading1"/>
        <w:numPr>
          <w:ilvl w:val="0"/>
          <w:numId w:val="2"/>
        </w:numPr>
        <w:jc w:val="both"/>
        <w:rPr>
          <w:b w:val="0"/>
        </w:rPr>
      </w:pPr>
      <w:bookmarkStart w:id="19" w:name="_Toc198713836"/>
      <w:r>
        <w:t>Alineamiento con la Política Nacional Multisectorial en Discapacidad para el Desarrollo al 2030</w:t>
      </w:r>
      <w:bookmarkEnd w:id="19"/>
      <w:r>
        <w:t> </w:t>
      </w:r>
    </w:p>
    <w:p w14:paraId="2A348240" w14:textId="77777777" w:rsidR="00743C56" w:rsidRDefault="00000000">
      <w:pPr>
        <w:pBdr>
          <w:top w:val="nil"/>
          <w:left w:val="nil"/>
          <w:bottom w:val="nil"/>
          <w:right w:val="nil"/>
          <w:between w:val="nil"/>
        </w:pBdr>
        <w:ind w:left="709"/>
        <w:jc w:val="both"/>
      </w:pPr>
      <w:r>
        <w:t xml:space="preserve">La Política Nacional Multisectorial en Discapacidad para el Desarrollo al 2030 (PNMDD) aborda de manera integral el problema público de la discriminación estructural hacia las personas con discapacidad. Identifica como uno de sus efectos la afectación al ejercicio </w:t>
      </w:r>
      <w:r>
        <w:lastRenderedPageBreak/>
        <w:t>del derecho a la vida independiente, la convivencia en familia y comunidad, lo cual conduce a problemas como el abandono, la dependencia de los familiares, la institucionalización, el aislamiento y la segregación.</w:t>
      </w:r>
    </w:p>
    <w:p w14:paraId="3B758B3F" w14:textId="77777777" w:rsidR="00743C56" w:rsidRDefault="00000000">
      <w:pPr>
        <w:pBdr>
          <w:top w:val="nil"/>
          <w:left w:val="nil"/>
          <w:bottom w:val="nil"/>
          <w:right w:val="nil"/>
          <w:between w:val="nil"/>
        </w:pBdr>
        <w:ind w:left="709"/>
        <w:jc w:val="both"/>
      </w:pPr>
      <w:r>
        <w:t xml:space="preserve">En este contexto, la PNMDD establece como uno de sus objetivos prioritarios el </w:t>
      </w:r>
      <w:r>
        <w:rPr>
          <w:i/>
        </w:rPr>
        <w:t>“Objetivo Prioritario 1 (OP.01): Fortalecer la participación política y social de personas con discapacidad”, el cual incluye el “Lineamiento 1.4: Fortalecimiento de las intervenciones de protección y promoción social para las personas con discapacidad”.</w:t>
      </w:r>
      <w:r>
        <w:t xml:space="preserve"> Sin embargo, no especifica servicios concretos para la implementación de este último.</w:t>
      </w:r>
    </w:p>
    <w:p w14:paraId="276BB9FE" w14:textId="77777777" w:rsidR="00743C56" w:rsidRDefault="00000000">
      <w:pPr>
        <w:pBdr>
          <w:top w:val="nil"/>
          <w:left w:val="nil"/>
          <w:bottom w:val="nil"/>
          <w:right w:val="nil"/>
          <w:between w:val="nil"/>
        </w:pBdr>
        <w:ind w:left="709"/>
        <w:jc w:val="both"/>
        <w:rPr>
          <w:highlight w:val="white"/>
        </w:rPr>
      </w:pPr>
      <w:r>
        <w:rPr>
          <w:highlight w:val="white"/>
        </w:rPr>
        <w:t>La Estrategia de desinstitucionalización, en ese sentido, se enmarca en este Lineamiento 1.4, con el propósito de introducir el modelo social, el enfoque de derechos humanos y el enfoque centrado en la persona en los servicios de protección social para personas con discapacidad. No obstante, para abordar de manera integral el problema de la institucionalización de personas con discapacidad en situación de desprotección familiar en relación con el efecto identificado por la PNMDD, la Estrategia se alinea también a los siguientes lineamientos y reconoce su interdependencia con los servicios establecidos para cada uno de ellos:</w:t>
      </w:r>
    </w:p>
    <w:p w14:paraId="6ACB1166" w14:textId="77777777" w:rsidR="00743C56" w:rsidRDefault="00000000">
      <w:pPr>
        <w:numPr>
          <w:ilvl w:val="0"/>
          <w:numId w:val="4"/>
        </w:numPr>
        <w:pBdr>
          <w:top w:val="nil"/>
          <w:left w:val="nil"/>
          <w:bottom w:val="nil"/>
          <w:right w:val="nil"/>
          <w:between w:val="nil"/>
        </w:pBdr>
        <w:spacing w:after="0"/>
        <w:ind w:left="993" w:hanging="283"/>
        <w:jc w:val="both"/>
      </w:pPr>
      <w:r>
        <w:rPr>
          <w:color w:val="000000"/>
        </w:rPr>
        <w:t>L.1.2 Establecer un sistema de apoyo para el desarrollo de la autonomía y la vida independiente de las personas con discapacidad.</w:t>
      </w:r>
    </w:p>
    <w:p w14:paraId="0B6764E1" w14:textId="77777777" w:rsidR="00743C56" w:rsidRDefault="00000000">
      <w:pPr>
        <w:numPr>
          <w:ilvl w:val="0"/>
          <w:numId w:val="4"/>
        </w:numPr>
        <w:pBdr>
          <w:top w:val="nil"/>
          <w:left w:val="nil"/>
          <w:bottom w:val="nil"/>
          <w:right w:val="nil"/>
          <w:between w:val="nil"/>
        </w:pBdr>
        <w:spacing w:after="0"/>
        <w:ind w:left="993" w:hanging="283"/>
        <w:jc w:val="both"/>
      </w:pPr>
      <w:r>
        <w:rPr>
          <w:color w:val="000000"/>
        </w:rPr>
        <w:t>L.1.3 Desarrollar intervenciones para fortalecer los hogares de personas con discapacidad, en coordinación con entidades públicas o privadas.</w:t>
      </w:r>
    </w:p>
    <w:p w14:paraId="1895B1BB" w14:textId="77777777" w:rsidR="00743C56" w:rsidRDefault="00000000">
      <w:pPr>
        <w:numPr>
          <w:ilvl w:val="0"/>
          <w:numId w:val="4"/>
        </w:numPr>
        <w:pBdr>
          <w:top w:val="nil"/>
          <w:left w:val="nil"/>
          <w:bottom w:val="nil"/>
          <w:right w:val="nil"/>
          <w:between w:val="nil"/>
        </w:pBdr>
        <w:ind w:left="993" w:hanging="283"/>
        <w:jc w:val="both"/>
        <w:rPr>
          <w:color w:val="000000"/>
        </w:rPr>
      </w:pPr>
      <w:r>
        <w:rPr>
          <w:color w:val="000000"/>
        </w:rPr>
        <w:t>L.5.4 Generar actitudes y comportamientos en la ciudadanía y actores sociales en favor de la inclusión social y de respeto a los derechos de las personas con discapacidad.</w:t>
      </w:r>
    </w:p>
    <w:p w14:paraId="41D009EE" w14:textId="77777777" w:rsidR="00743C56" w:rsidRDefault="00000000">
      <w:pPr>
        <w:pStyle w:val="Heading1"/>
        <w:numPr>
          <w:ilvl w:val="0"/>
          <w:numId w:val="2"/>
        </w:numPr>
      </w:pPr>
      <w:bookmarkStart w:id="20" w:name="_Toc198713837"/>
      <w:r>
        <w:t>Objetivos</w:t>
      </w:r>
      <w:bookmarkEnd w:id="20"/>
    </w:p>
    <w:p w14:paraId="6519D5BC" w14:textId="77777777" w:rsidR="00743C56" w:rsidRDefault="00000000">
      <w:pPr>
        <w:pStyle w:val="Heading1"/>
        <w:numPr>
          <w:ilvl w:val="1"/>
          <w:numId w:val="5"/>
        </w:numPr>
        <w:ind w:left="709" w:hanging="567"/>
      </w:pPr>
      <w:bookmarkStart w:id="21" w:name="_Toc198713838"/>
      <w:r>
        <w:t>Objetivo general</w:t>
      </w:r>
      <w:bookmarkEnd w:id="21"/>
    </w:p>
    <w:p w14:paraId="2B298B2E" w14:textId="77777777" w:rsidR="00743C56" w:rsidRDefault="00000000">
      <w:pPr>
        <w:ind w:left="709"/>
        <w:jc w:val="both"/>
      </w:pPr>
      <w:bookmarkStart w:id="22" w:name="_heading=h.hvnxraxcg136" w:colFirst="0" w:colLast="0"/>
      <w:bookmarkEnd w:id="22"/>
      <w:r>
        <w:t xml:space="preserve">Establecer un conjunto de intervenciones orientadas a promover los derechos a la convivencia familiar y vida independiente en comunidad de las personas con discapacidad que se encuentran en situación de riesgo y desprotección familiar que son atendidos por los servicios de protección social a cargo del Conadis. </w:t>
      </w:r>
    </w:p>
    <w:p w14:paraId="73CD1D2E" w14:textId="77777777" w:rsidR="00743C56" w:rsidRDefault="00000000">
      <w:pPr>
        <w:pStyle w:val="Heading1"/>
        <w:numPr>
          <w:ilvl w:val="1"/>
          <w:numId w:val="5"/>
        </w:numPr>
        <w:ind w:left="709" w:hanging="567"/>
      </w:pPr>
      <w:bookmarkStart w:id="23" w:name="_Toc198713839"/>
      <w:r>
        <w:t>Objetivos específicos</w:t>
      </w:r>
      <w:bookmarkEnd w:id="23"/>
    </w:p>
    <w:p w14:paraId="1EE553C4" w14:textId="77777777" w:rsidR="00743C56" w:rsidRDefault="00000000">
      <w:pPr>
        <w:spacing w:before="240" w:after="240"/>
        <w:ind w:left="709"/>
        <w:jc w:val="both"/>
      </w:pPr>
      <w:bookmarkStart w:id="24" w:name="_heading=h.dlwusdwsz2mb" w:colFirst="0" w:colLast="0"/>
      <w:bookmarkEnd w:id="24"/>
      <w:r>
        <w:rPr>
          <w:b/>
        </w:rPr>
        <w:t>OE1.</w:t>
      </w:r>
      <w:r>
        <w:t xml:space="preserve"> Prevenir situaciones de riesgo, desprotección familiar e institucionalización.</w:t>
      </w:r>
    </w:p>
    <w:p w14:paraId="5ECB48F6" w14:textId="77777777" w:rsidR="00743C56" w:rsidRDefault="00000000">
      <w:pPr>
        <w:spacing w:before="240" w:after="240"/>
        <w:ind w:left="709"/>
        <w:jc w:val="both"/>
      </w:pPr>
      <w:bookmarkStart w:id="25" w:name="_heading=h.drh7bcpishc5" w:colFirst="0" w:colLast="0"/>
      <w:bookmarkEnd w:id="25"/>
      <w:r>
        <w:rPr>
          <w:b/>
        </w:rPr>
        <w:t>OE2.</w:t>
      </w:r>
      <w:r>
        <w:t xml:space="preserve"> Desarrollar nuevos servicios de apoyos y cuidados en la comunidad.</w:t>
      </w:r>
    </w:p>
    <w:p w14:paraId="37BAFF80" w14:textId="77777777" w:rsidR="00743C56" w:rsidRDefault="00000000">
      <w:pPr>
        <w:spacing w:before="240" w:after="240"/>
        <w:ind w:left="709"/>
        <w:jc w:val="both"/>
      </w:pPr>
      <w:bookmarkStart w:id="26" w:name="_heading=h.4ypg7y9kprke" w:colFirst="0" w:colLast="0"/>
      <w:bookmarkEnd w:id="26"/>
      <w:r>
        <w:rPr>
          <w:b/>
        </w:rPr>
        <w:t>OE3.</w:t>
      </w:r>
      <w:r>
        <w:t xml:space="preserve"> Transformar el modelo de atención residencial y desinstitucionalizar a las personas residentes de los CAR del Conadis.</w:t>
      </w:r>
    </w:p>
    <w:p w14:paraId="1BE8AE30" w14:textId="77777777" w:rsidR="00743C56" w:rsidRDefault="00000000">
      <w:pPr>
        <w:pStyle w:val="Heading1"/>
        <w:numPr>
          <w:ilvl w:val="1"/>
          <w:numId w:val="5"/>
        </w:numPr>
        <w:ind w:left="709" w:hanging="567"/>
      </w:pPr>
      <w:bookmarkStart w:id="27" w:name="_Toc198713840"/>
      <w:r>
        <w:lastRenderedPageBreak/>
        <w:t>Líneas de acción</w:t>
      </w:r>
      <w:bookmarkEnd w:id="27"/>
    </w:p>
    <w:p w14:paraId="486F355D" w14:textId="77777777" w:rsidR="00743C56" w:rsidRDefault="00000000">
      <w:pPr>
        <w:spacing w:before="240" w:after="240"/>
        <w:ind w:left="709"/>
        <w:jc w:val="both"/>
        <w:rPr>
          <w:b/>
        </w:rPr>
      </w:pPr>
      <w:bookmarkStart w:id="28" w:name="_heading=h.gjdgxs" w:colFirst="0" w:colLast="0"/>
      <w:bookmarkEnd w:id="28"/>
      <w:r>
        <w:rPr>
          <w:b/>
        </w:rPr>
        <w:t>Objetivo específico 1: Prevenir situaciones de riesgo, desprotección familiar e institucionalización</w:t>
      </w:r>
    </w:p>
    <w:p w14:paraId="6D5F0706" w14:textId="77777777" w:rsidR="00743C56" w:rsidRDefault="00000000">
      <w:pPr>
        <w:spacing w:after="0"/>
        <w:ind w:left="1276" w:hanging="567"/>
        <w:jc w:val="both"/>
      </w:pPr>
      <w:r>
        <w:t>LA1.  Fortalecer y extender el servicio de intervención domiciliaria de familias con integrantes con discapacidad (SAIPD).</w:t>
      </w:r>
    </w:p>
    <w:p w14:paraId="719D7400" w14:textId="77777777" w:rsidR="00743C56" w:rsidRDefault="00743C56">
      <w:pPr>
        <w:spacing w:after="0"/>
        <w:ind w:left="1276" w:hanging="567"/>
        <w:jc w:val="both"/>
      </w:pPr>
    </w:p>
    <w:p w14:paraId="407829E6" w14:textId="77777777" w:rsidR="00743C56" w:rsidRDefault="00000000">
      <w:pPr>
        <w:spacing w:after="0"/>
        <w:ind w:left="1276" w:hanging="567"/>
        <w:jc w:val="both"/>
      </w:pPr>
      <w:r>
        <w:t>LA2.    Impulsar el cambio cultural y la conciencia ciudadana sobre el derecho a la vida en la comunidad.</w:t>
      </w:r>
    </w:p>
    <w:p w14:paraId="5CEC26CF" w14:textId="77777777" w:rsidR="00743C56" w:rsidRDefault="00743C56">
      <w:pPr>
        <w:spacing w:after="0"/>
        <w:ind w:left="1276" w:hanging="567"/>
        <w:jc w:val="both"/>
      </w:pPr>
    </w:p>
    <w:p w14:paraId="6A99AD43" w14:textId="77777777" w:rsidR="00743C56" w:rsidRDefault="00000000">
      <w:pPr>
        <w:spacing w:after="240"/>
        <w:ind w:left="1276" w:hanging="567"/>
        <w:jc w:val="both"/>
      </w:pPr>
      <w:r>
        <w:t>LA3. Sensibilizar a los actores clave que participan en los procesos de institucionalización.</w:t>
      </w:r>
    </w:p>
    <w:p w14:paraId="2498C9EB" w14:textId="77777777" w:rsidR="00743C56" w:rsidRDefault="00000000">
      <w:pPr>
        <w:spacing w:before="240" w:after="240"/>
        <w:ind w:left="709"/>
        <w:jc w:val="both"/>
        <w:rPr>
          <w:b/>
        </w:rPr>
      </w:pPr>
      <w:r>
        <w:rPr>
          <w:b/>
        </w:rPr>
        <w:t>Objetivo específico 2: Desarrollar nuevos servicios de apoyos y cuidados en la comunidad</w:t>
      </w:r>
    </w:p>
    <w:p w14:paraId="14870966" w14:textId="77777777" w:rsidR="00743C56" w:rsidRDefault="00000000">
      <w:pPr>
        <w:spacing w:after="240"/>
        <w:ind w:left="1275" w:hanging="708"/>
        <w:jc w:val="both"/>
      </w:pPr>
      <w:r>
        <w:t xml:space="preserve"> LA4.  Promover e implementar servicios de apoyos y cuidados a las personas con discapacidad en situación de riesgo de desprotección, así como una ruta alterna de atención para las personas con discapacidad en situación de desprotección familiar.</w:t>
      </w:r>
    </w:p>
    <w:p w14:paraId="1B805D68" w14:textId="77777777" w:rsidR="00743C56" w:rsidRDefault="00000000">
      <w:pPr>
        <w:spacing w:before="240" w:after="240"/>
        <w:ind w:left="709"/>
        <w:jc w:val="both"/>
        <w:rPr>
          <w:b/>
        </w:rPr>
      </w:pPr>
      <w:r>
        <w:rPr>
          <w:b/>
        </w:rPr>
        <w:t>Objetivo específico 3: Transformar el modelo de atención residencial y desinstitucionalizar a las personas residentes de los CAR del Conadis.</w:t>
      </w:r>
    </w:p>
    <w:p w14:paraId="268C1FF9" w14:textId="77777777" w:rsidR="00743C56" w:rsidRDefault="00000000">
      <w:pPr>
        <w:spacing w:after="0"/>
        <w:ind w:left="1275" w:hanging="570"/>
        <w:jc w:val="both"/>
      </w:pPr>
      <w:r>
        <w:t>LA5.   Reducir progresivamente el grado de institucionalización de los CAR y brindar un mejor servicio a las personas con discapacidad usuarias.</w:t>
      </w:r>
    </w:p>
    <w:p w14:paraId="68B347FB" w14:textId="77777777" w:rsidR="00743C56" w:rsidRDefault="00743C56">
      <w:pPr>
        <w:spacing w:after="0"/>
        <w:ind w:left="1275" w:hanging="570"/>
        <w:jc w:val="both"/>
      </w:pPr>
    </w:p>
    <w:p w14:paraId="40DD4EB0" w14:textId="77777777" w:rsidR="00743C56" w:rsidRDefault="00000000">
      <w:pPr>
        <w:spacing w:after="240"/>
        <w:ind w:left="1275" w:hanging="570"/>
        <w:jc w:val="both"/>
      </w:pPr>
      <w:r>
        <w:t xml:space="preserve">LA6. Establecer un proceso de desinstitucionalización de las personas con discapacidad que residen en los CAR del Conadis que permita la restitución del derecho a la convivencia familiar y comunitaria. </w:t>
      </w:r>
    </w:p>
    <w:p w14:paraId="05207C00" w14:textId="7F4B2FFB" w:rsidR="00743C56" w:rsidRPr="00A5273D" w:rsidRDefault="00A5273D" w:rsidP="00A5273D">
      <w:pPr>
        <w:rPr>
          <w:b/>
          <w:bCs/>
        </w:rPr>
      </w:pPr>
      <w:r>
        <w:t xml:space="preserve">              </w:t>
      </w:r>
      <w:r w:rsidR="00000000" w:rsidRPr="00A5273D">
        <w:rPr>
          <w:b/>
          <w:bCs/>
        </w:rPr>
        <w:t>Actividades</w:t>
      </w:r>
    </w:p>
    <w:p w14:paraId="4A41B91B" w14:textId="77777777" w:rsidR="00743C56" w:rsidRDefault="00000000">
      <w:pPr>
        <w:ind w:left="709"/>
        <w:jc w:val="both"/>
        <w:rPr>
          <w:b/>
        </w:rPr>
      </w:pPr>
      <w:bookmarkStart w:id="29" w:name="_heading=h.cxc7r2hfx1s4" w:colFirst="0" w:colLast="0"/>
      <w:bookmarkEnd w:id="29"/>
      <w:r>
        <w:rPr>
          <w:b/>
        </w:rPr>
        <w:t>Objetivo específico 1: Prevenir situaciones de riesgo, desprotección familiar e institucionalización</w:t>
      </w:r>
    </w:p>
    <w:p w14:paraId="566727FC" w14:textId="77777777" w:rsidR="00743C56" w:rsidRDefault="00000000">
      <w:pPr>
        <w:ind w:left="709"/>
        <w:jc w:val="both"/>
        <w:rPr>
          <w:b/>
        </w:rPr>
      </w:pPr>
      <w:bookmarkStart w:id="30" w:name="_heading=h.5aj1xgyy13dp" w:colFirst="0" w:colLast="0"/>
      <w:bookmarkEnd w:id="30"/>
      <w:r>
        <w:rPr>
          <w:b/>
        </w:rPr>
        <w:t>Línea de acción 1. Fortalecer y extender el servicio de intervención domiciliaria de familias con integrantes con discapacidad (SAIPD).</w:t>
      </w:r>
    </w:p>
    <w:p w14:paraId="4E75CCF5" w14:textId="77777777" w:rsidR="00743C56" w:rsidRDefault="00000000">
      <w:pPr>
        <w:spacing w:line="240" w:lineRule="auto"/>
        <w:ind w:left="709"/>
        <w:jc w:val="both"/>
      </w:pPr>
      <w:r>
        <w:t xml:space="preserve">En el marco de los "Lineamientos Metodológicos para la Atención Integral y la prevención del abandono de las personas con Discapacidad", el Servicio de Atención Integral para Personas con Discapacidad (SAIPD) brinda entrenamiento y acompañamiento familiar domiciliario a las familias con integrantes con discapacidad en situación de riesgo de desprotección de pobreza. Dicho servicio se brinda con el fin de fortalecer las competencias parentales, la autoestima de las cuidadoras y las redes de soporte de la persona con discapacidad facilitando que esta sea insertada en el sistema de salud, en las instituciones educativas, entre otros. </w:t>
      </w:r>
    </w:p>
    <w:p w14:paraId="1844A7C0" w14:textId="77777777" w:rsidR="00743C56" w:rsidRDefault="00000000">
      <w:pPr>
        <w:spacing w:line="240" w:lineRule="auto"/>
        <w:ind w:left="709"/>
        <w:jc w:val="both"/>
      </w:pPr>
      <w:r>
        <w:t xml:space="preserve">Actualmente, en el territorio nacional existen cinco (5) SAIPD en Apurímac, Cajamarca, Junín, Lambayeque y Piura. Cada centro tiene como meta atender a 100 familias al año y cuenta con un equipo de entre tres (3) y cuatro (4) profesionales, tales como educador, </w:t>
      </w:r>
      <w:r>
        <w:lastRenderedPageBreak/>
        <w:t xml:space="preserve">psicólogo, trabajador social, terapeuta físico, y en algunos casos terapeuta </w:t>
      </w:r>
      <w:r>
        <w:rPr>
          <w:highlight w:val="white"/>
        </w:rPr>
        <w:t>de lenguaje o terapeuta ocupacional.</w:t>
      </w:r>
    </w:p>
    <w:p w14:paraId="1CE434F0" w14:textId="77777777" w:rsidR="00743C56" w:rsidRDefault="00000000">
      <w:pPr>
        <w:spacing w:line="240" w:lineRule="auto"/>
        <w:ind w:left="709"/>
        <w:jc w:val="both"/>
      </w:pPr>
      <w:r>
        <w:t xml:space="preserve">Con la finalidad de atender a más familias y prevenir situaciones de abandono e institucionalización a través del fortalecimiento de capacidades y la atención efectiva de las personas con discapacidad mediante los servicios públicos, se prevé desarrollar tareas orientadas a incrementar, fortalecer y mejorar los servicios brindados por los SAIPD a nivel nacional. </w:t>
      </w:r>
    </w:p>
    <w:p w14:paraId="79CF99E6" w14:textId="77777777" w:rsidR="00743C56" w:rsidRDefault="00000000">
      <w:pPr>
        <w:spacing w:line="240" w:lineRule="auto"/>
        <w:ind w:left="709"/>
        <w:jc w:val="both"/>
      </w:pPr>
      <w:r>
        <w:t>En esa línea, como punto de partida se ha programado realizar un diagnóstico de la cobertura actual del SAIPD, el cual debe contener como mínimo los siguientes aspectos: caracterización del servicio, cobertura geográfica y poblacional del servicio, capacidad operativa, acceso y continuidad del servicio, percepción y calidad del servicio, análisis de brechas y desafíos. Adicionalmente, se debe generar un Plan de Acción para el incremento de la cobertura del SAIPD con objetivos medibles y criterios de evaluación.</w:t>
      </w:r>
    </w:p>
    <w:p w14:paraId="2C500E08" w14:textId="77777777" w:rsidR="00743C56" w:rsidRDefault="00000000">
      <w:pPr>
        <w:spacing w:line="240" w:lineRule="auto"/>
        <w:ind w:left="709"/>
        <w:jc w:val="both"/>
        <w:sectPr w:rsidR="00743C56">
          <w:headerReference w:type="default" r:id="rId9"/>
          <w:footerReference w:type="default" r:id="rId10"/>
          <w:pgSz w:w="11906" w:h="16838"/>
          <w:pgMar w:top="1417" w:right="1701" w:bottom="1417" w:left="1701" w:header="708" w:footer="708" w:gutter="0"/>
          <w:pgNumType w:start="1"/>
          <w:cols w:space="720"/>
        </w:sectPr>
      </w:pPr>
      <w:r>
        <w:t xml:space="preserve">Respecto a la normativa para el funcionamiento del SAIPD se identifica la necesidad de generar Lineamientos y un Protocolo del SAIPD, los cuales permitan optimizar la actuación del personal de los SAIPD en la prevención de situaciones de riesgo, desprotección familiar e institucionalización de personas con discapacidad. </w:t>
      </w:r>
    </w:p>
    <w:p w14:paraId="16371DF4" w14:textId="77777777" w:rsidR="00743C56" w:rsidRDefault="00000000">
      <w:pPr>
        <w:spacing w:after="0" w:line="240" w:lineRule="auto"/>
        <w:jc w:val="center"/>
        <w:rPr>
          <w:b/>
        </w:rPr>
      </w:pPr>
      <w:r>
        <w:rPr>
          <w:b/>
        </w:rPr>
        <w:lastRenderedPageBreak/>
        <w:t>Cuadro N° 1</w:t>
      </w:r>
    </w:p>
    <w:p w14:paraId="5B84D356" w14:textId="77777777" w:rsidR="00743C56" w:rsidRDefault="00000000">
      <w:pPr>
        <w:spacing w:after="0" w:line="240" w:lineRule="auto"/>
        <w:jc w:val="center"/>
        <w:rPr>
          <w:i/>
        </w:rPr>
      </w:pPr>
      <w:r>
        <w:rPr>
          <w:i/>
        </w:rPr>
        <w:t>Actividades y tareas (OE.1, LA.1)</w:t>
      </w:r>
    </w:p>
    <w:p w14:paraId="11AC5ED7" w14:textId="77777777" w:rsidR="00743C56" w:rsidRDefault="00743C56">
      <w:pPr>
        <w:spacing w:line="240" w:lineRule="auto"/>
        <w:jc w:val="center"/>
        <w:rPr>
          <w:b/>
        </w:rPr>
      </w:pPr>
    </w:p>
    <w:tbl>
      <w:tblPr>
        <w:tblStyle w:val="aff6"/>
        <w:tblW w:w="1399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1"/>
        <w:gridCol w:w="2940"/>
        <w:gridCol w:w="264"/>
        <w:gridCol w:w="4550"/>
        <w:gridCol w:w="2025"/>
        <w:gridCol w:w="1260"/>
        <w:gridCol w:w="2655"/>
      </w:tblGrid>
      <w:tr w:rsidR="00743C56" w14:paraId="6CE59904" w14:textId="77777777">
        <w:trPr>
          <w:trHeight w:val="969"/>
          <w:tblHeader/>
        </w:trPr>
        <w:tc>
          <w:tcPr>
            <w:tcW w:w="301"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1CBF145B" w14:textId="77777777" w:rsidR="00743C56" w:rsidRDefault="00000000">
            <w:pPr>
              <w:spacing w:line="240" w:lineRule="auto"/>
            </w:pPr>
            <w:r>
              <w:rPr>
                <w:b/>
              </w:rPr>
              <w:t>N°</w:t>
            </w:r>
            <w:r>
              <w:t> </w:t>
            </w:r>
          </w:p>
        </w:tc>
        <w:tc>
          <w:tcPr>
            <w:tcW w:w="294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697CAE03" w14:textId="77777777" w:rsidR="00743C56" w:rsidRDefault="00000000">
            <w:pPr>
              <w:spacing w:line="240" w:lineRule="auto"/>
              <w:jc w:val="center"/>
              <w:rPr>
                <w:sz w:val="20"/>
                <w:szCs w:val="20"/>
              </w:rPr>
            </w:pPr>
            <w:r>
              <w:rPr>
                <w:b/>
                <w:sz w:val="20"/>
                <w:szCs w:val="20"/>
              </w:rPr>
              <w:t>ACTIVIDADES</w:t>
            </w:r>
            <w:r>
              <w:rPr>
                <w:sz w:val="20"/>
                <w:szCs w:val="20"/>
              </w:rPr>
              <w:t> </w:t>
            </w:r>
          </w:p>
        </w:tc>
        <w:tc>
          <w:tcPr>
            <w:tcW w:w="26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6F2CA9D0" w14:textId="77777777" w:rsidR="00743C56" w:rsidRDefault="00000000">
            <w:pPr>
              <w:spacing w:line="240" w:lineRule="auto"/>
              <w:jc w:val="center"/>
              <w:rPr>
                <w:sz w:val="20"/>
                <w:szCs w:val="20"/>
              </w:rPr>
            </w:pPr>
            <w:r>
              <w:rPr>
                <w:b/>
                <w:sz w:val="20"/>
                <w:szCs w:val="20"/>
              </w:rPr>
              <w:t>N°</w:t>
            </w:r>
          </w:p>
        </w:tc>
        <w:tc>
          <w:tcPr>
            <w:tcW w:w="455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1F7B9304" w14:textId="77777777" w:rsidR="00743C56" w:rsidRDefault="00000000">
            <w:pPr>
              <w:spacing w:line="240" w:lineRule="auto"/>
              <w:jc w:val="center"/>
              <w:rPr>
                <w:sz w:val="20"/>
                <w:szCs w:val="20"/>
              </w:rPr>
            </w:pPr>
            <w:r>
              <w:rPr>
                <w:b/>
                <w:sz w:val="20"/>
                <w:szCs w:val="20"/>
              </w:rPr>
              <w:t>TAREAS</w:t>
            </w:r>
          </w:p>
        </w:tc>
        <w:tc>
          <w:tcPr>
            <w:tcW w:w="202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62C3BD11" w14:textId="77777777" w:rsidR="00743C56" w:rsidRDefault="00000000">
            <w:pPr>
              <w:spacing w:line="240" w:lineRule="auto"/>
              <w:jc w:val="center"/>
              <w:rPr>
                <w:sz w:val="20"/>
                <w:szCs w:val="20"/>
              </w:rPr>
            </w:pPr>
            <w:r>
              <w:rPr>
                <w:b/>
                <w:sz w:val="20"/>
                <w:szCs w:val="20"/>
              </w:rPr>
              <w:t>RESPONSABLE</w:t>
            </w:r>
          </w:p>
        </w:tc>
        <w:tc>
          <w:tcPr>
            <w:tcW w:w="126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0A39335C" w14:textId="77777777" w:rsidR="00743C56" w:rsidRDefault="00000000">
            <w:pPr>
              <w:spacing w:after="0" w:line="240" w:lineRule="auto"/>
              <w:jc w:val="center"/>
              <w:rPr>
                <w:sz w:val="20"/>
                <w:szCs w:val="20"/>
              </w:rPr>
            </w:pPr>
            <w:r>
              <w:rPr>
                <w:b/>
                <w:sz w:val="20"/>
                <w:szCs w:val="20"/>
              </w:rPr>
              <w:t>CÓDIGO/</w:t>
            </w:r>
          </w:p>
          <w:p w14:paraId="4F73FF67" w14:textId="77777777" w:rsidR="00743C56" w:rsidRDefault="00000000">
            <w:pPr>
              <w:spacing w:line="240" w:lineRule="auto"/>
              <w:jc w:val="center"/>
              <w:rPr>
                <w:sz w:val="20"/>
                <w:szCs w:val="20"/>
              </w:rPr>
            </w:pPr>
            <w:r>
              <w:rPr>
                <w:b/>
                <w:sz w:val="20"/>
                <w:szCs w:val="20"/>
              </w:rPr>
              <w:t>FECHA DE CUMPLIMIEN-TO</w:t>
            </w:r>
          </w:p>
        </w:tc>
        <w:tc>
          <w:tcPr>
            <w:tcW w:w="265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019E7FD" w14:textId="77777777" w:rsidR="00743C56" w:rsidRDefault="00000000">
            <w:pPr>
              <w:spacing w:line="240" w:lineRule="auto"/>
              <w:jc w:val="center"/>
              <w:rPr>
                <w:sz w:val="20"/>
                <w:szCs w:val="20"/>
              </w:rPr>
            </w:pPr>
            <w:r>
              <w:rPr>
                <w:b/>
                <w:sz w:val="20"/>
                <w:szCs w:val="20"/>
              </w:rPr>
              <w:t>INDICADOR / MEDIO DE VERIFICACIÓN</w:t>
            </w:r>
          </w:p>
        </w:tc>
      </w:tr>
      <w:tr w:rsidR="00743C56" w14:paraId="6D49068E" w14:textId="77777777">
        <w:trPr>
          <w:trHeight w:val="697"/>
        </w:trPr>
        <w:tc>
          <w:tcPr>
            <w:tcW w:w="30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F2C32ED" w14:textId="77777777" w:rsidR="00743C56" w:rsidRDefault="00000000">
            <w:pPr>
              <w:spacing w:line="240" w:lineRule="auto"/>
            </w:pPr>
            <w:r>
              <w:t>A1</w:t>
            </w:r>
          </w:p>
        </w:tc>
        <w:tc>
          <w:tcPr>
            <w:tcW w:w="29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DAA8D55" w14:textId="77777777" w:rsidR="00743C56" w:rsidRDefault="00000000">
            <w:pPr>
              <w:spacing w:line="240" w:lineRule="auto"/>
              <w:ind w:right="143"/>
              <w:jc w:val="both"/>
            </w:pPr>
            <w:r>
              <w:t>Incrementar la cobertura territorial y poblacional a nivel nacional del Servicio de Atención Integral para Personas con Discapacidad (SAIPD). </w:t>
            </w:r>
          </w:p>
        </w:tc>
        <w:tc>
          <w:tcPr>
            <w:tcW w:w="26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2FCCA8D" w14:textId="77777777" w:rsidR="00743C56" w:rsidRDefault="00000000">
            <w:pPr>
              <w:spacing w:line="240" w:lineRule="auto"/>
            </w:pPr>
            <w:r>
              <w:t>T1</w:t>
            </w:r>
          </w:p>
        </w:tc>
        <w:tc>
          <w:tcPr>
            <w:tcW w:w="4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6F34071" w14:textId="77777777" w:rsidR="00743C56" w:rsidRDefault="00000000">
            <w:pPr>
              <w:spacing w:line="240" w:lineRule="auto"/>
              <w:ind w:right="165"/>
              <w:jc w:val="both"/>
            </w:pPr>
            <w:r>
              <w:t>Realizar un diagnóstico de la cobertura actual del SAIPD.</w:t>
            </w:r>
          </w:p>
        </w:tc>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CFBF1E3" w14:textId="77777777" w:rsidR="00743C56" w:rsidRDefault="00000000">
            <w:pPr>
              <w:spacing w:line="240" w:lineRule="auto"/>
              <w:ind w:right="155"/>
              <w:jc w:val="center"/>
            </w:pPr>
            <w:r>
              <w:t>Dirección de Prevención y Protección Integral</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87B6C34" w14:textId="77777777" w:rsidR="00743C56" w:rsidRDefault="00000000">
            <w:pPr>
              <w:spacing w:line="240" w:lineRule="auto"/>
              <w:jc w:val="center"/>
            </w:pPr>
            <w:r>
              <w:t>Dic-2025</w:t>
            </w:r>
          </w:p>
        </w:tc>
        <w:tc>
          <w:tcPr>
            <w:tcW w:w="26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1F2DF75" w14:textId="77777777" w:rsidR="00743C56" w:rsidRDefault="00000000">
            <w:pPr>
              <w:spacing w:after="0" w:line="240" w:lineRule="auto"/>
              <w:ind w:right="124"/>
              <w:jc w:val="both"/>
            </w:pPr>
            <w:r>
              <w:t>No requiere indicador. </w:t>
            </w:r>
          </w:p>
          <w:p w14:paraId="1D7359CE" w14:textId="77777777" w:rsidR="00743C56" w:rsidRDefault="00000000">
            <w:pPr>
              <w:spacing w:after="0" w:line="240" w:lineRule="auto"/>
              <w:ind w:right="124"/>
              <w:jc w:val="both"/>
            </w:pPr>
            <w:r>
              <w:rPr>
                <w:b/>
              </w:rPr>
              <w:t>Medio de verificación:</w:t>
            </w:r>
            <w:r>
              <w:t xml:space="preserve"> Informe del Diagnóstico de la cobertura de SAIPD. </w:t>
            </w:r>
          </w:p>
        </w:tc>
      </w:tr>
      <w:tr w:rsidR="00743C56" w14:paraId="7146CF95" w14:textId="77777777">
        <w:trPr>
          <w:trHeight w:val="697"/>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58D63CF"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C3AB72B" w14:textId="77777777" w:rsidR="00743C56" w:rsidRDefault="00743C56">
            <w:pPr>
              <w:widowControl w:val="0"/>
              <w:pBdr>
                <w:top w:val="nil"/>
                <w:left w:val="nil"/>
                <w:bottom w:val="nil"/>
                <w:right w:val="nil"/>
                <w:between w:val="nil"/>
              </w:pBdr>
              <w:spacing w:after="0" w:line="276" w:lineRule="auto"/>
            </w:pPr>
          </w:p>
        </w:tc>
        <w:tc>
          <w:tcPr>
            <w:tcW w:w="26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391C497" w14:textId="77777777" w:rsidR="00743C56" w:rsidRDefault="00743C56">
            <w:pPr>
              <w:widowControl w:val="0"/>
              <w:pBdr>
                <w:top w:val="nil"/>
                <w:left w:val="nil"/>
                <w:bottom w:val="nil"/>
                <w:right w:val="nil"/>
                <w:between w:val="nil"/>
              </w:pBdr>
              <w:spacing w:after="0" w:line="276" w:lineRule="auto"/>
            </w:pPr>
          </w:p>
        </w:tc>
        <w:tc>
          <w:tcPr>
            <w:tcW w:w="45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A2F91C5" w14:textId="77777777" w:rsidR="00743C56" w:rsidRDefault="00743C56">
            <w:pPr>
              <w:widowControl w:val="0"/>
              <w:pBdr>
                <w:top w:val="nil"/>
                <w:left w:val="nil"/>
                <w:bottom w:val="nil"/>
                <w:right w:val="nil"/>
                <w:between w:val="nil"/>
              </w:pBdr>
              <w:spacing w:after="0" w:line="276" w:lineRule="auto"/>
            </w:pPr>
          </w:p>
        </w:tc>
        <w:tc>
          <w:tcPr>
            <w:tcW w:w="202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DF82642" w14:textId="77777777" w:rsidR="00743C56" w:rsidRDefault="00743C56">
            <w:pPr>
              <w:widowControl w:val="0"/>
              <w:pBdr>
                <w:top w:val="nil"/>
                <w:left w:val="nil"/>
                <w:bottom w:val="nil"/>
                <w:right w:val="nil"/>
                <w:between w:val="nil"/>
              </w:pBdr>
              <w:spacing w:after="0" w:line="276" w:lineRule="auto"/>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3E076D7" w14:textId="77777777" w:rsidR="00743C56" w:rsidRDefault="00743C56">
            <w:pPr>
              <w:widowControl w:val="0"/>
              <w:pBdr>
                <w:top w:val="nil"/>
                <w:left w:val="nil"/>
                <w:bottom w:val="nil"/>
                <w:right w:val="nil"/>
                <w:between w:val="nil"/>
              </w:pBdr>
              <w:spacing w:after="0" w:line="276" w:lineRule="auto"/>
            </w:pPr>
          </w:p>
        </w:tc>
        <w:tc>
          <w:tcPr>
            <w:tcW w:w="265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53BC6CF" w14:textId="77777777" w:rsidR="00743C56" w:rsidRDefault="00743C56">
            <w:pPr>
              <w:widowControl w:val="0"/>
              <w:pBdr>
                <w:top w:val="nil"/>
                <w:left w:val="nil"/>
                <w:bottom w:val="nil"/>
                <w:right w:val="nil"/>
                <w:between w:val="nil"/>
              </w:pBdr>
              <w:spacing w:after="0" w:line="276" w:lineRule="auto"/>
            </w:pPr>
          </w:p>
        </w:tc>
      </w:tr>
      <w:tr w:rsidR="00743C56" w14:paraId="200FB426" w14:textId="77777777">
        <w:trPr>
          <w:trHeight w:val="1485"/>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49685E8"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D9BFC02" w14:textId="77777777" w:rsidR="00743C56" w:rsidRDefault="00743C56">
            <w:pPr>
              <w:widowControl w:val="0"/>
              <w:pBdr>
                <w:top w:val="nil"/>
                <w:left w:val="nil"/>
                <w:bottom w:val="nil"/>
                <w:right w:val="nil"/>
                <w:between w:val="nil"/>
              </w:pBdr>
              <w:spacing w:after="0" w:line="276" w:lineRule="auto"/>
            </w:pPr>
          </w:p>
        </w:tc>
        <w:tc>
          <w:tcPr>
            <w:tcW w:w="26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41FB3B1" w14:textId="77777777" w:rsidR="00743C56" w:rsidRDefault="00000000">
            <w:pPr>
              <w:spacing w:line="240" w:lineRule="auto"/>
            </w:pPr>
            <w:r>
              <w:t>T2</w:t>
            </w:r>
          </w:p>
        </w:tc>
        <w:tc>
          <w:tcPr>
            <w:tcW w:w="4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F3D5469" w14:textId="77777777" w:rsidR="00743C56" w:rsidRDefault="00000000">
            <w:pPr>
              <w:spacing w:line="240" w:lineRule="auto"/>
              <w:ind w:right="165"/>
              <w:jc w:val="both"/>
            </w:pPr>
            <w:r>
              <w:t>Plan de Acción para el incremento de la cobertura del SAIPD con objetivos medibles y criterios de evaluación. </w:t>
            </w:r>
          </w:p>
        </w:tc>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EDC0215" w14:textId="77777777" w:rsidR="00743C56" w:rsidRDefault="00000000">
            <w:pPr>
              <w:spacing w:line="240" w:lineRule="auto"/>
              <w:ind w:right="155"/>
              <w:jc w:val="center"/>
            </w:pPr>
            <w:r>
              <w:t>Dirección de Prevención y Protección Integral</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948B37A" w14:textId="77777777" w:rsidR="00743C56" w:rsidRDefault="00000000">
            <w:pPr>
              <w:spacing w:line="240" w:lineRule="auto"/>
              <w:jc w:val="center"/>
            </w:pPr>
            <w:r>
              <w:t>Mar-2026</w:t>
            </w:r>
          </w:p>
        </w:tc>
        <w:tc>
          <w:tcPr>
            <w:tcW w:w="26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51A0C9D" w14:textId="77777777" w:rsidR="00743C56" w:rsidRDefault="00000000">
            <w:pPr>
              <w:spacing w:after="0" w:line="240" w:lineRule="auto"/>
              <w:ind w:right="124"/>
              <w:jc w:val="both"/>
            </w:pPr>
            <w:r>
              <w:t>No requiere indicador. </w:t>
            </w:r>
          </w:p>
          <w:p w14:paraId="2362ACD7" w14:textId="77777777" w:rsidR="00743C56" w:rsidRDefault="00000000">
            <w:pPr>
              <w:spacing w:after="0" w:line="240" w:lineRule="auto"/>
              <w:ind w:right="124"/>
              <w:jc w:val="both"/>
              <w:rPr>
                <w:b/>
              </w:rPr>
            </w:pPr>
            <w:r>
              <w:rPr>
                <w:b/>
              </w:rPr>
              <w:t xml:space="preserve">Medio de Verificación: </w:t>
            </w:r>
          </w:p>
          <w:p w14:paraId="1B8D8ABA" w14:textId="77777777" w:rsidR="00743C56" w:rsidRDefault="00000000">
            <w:pPr>
              <w:spacing w:after="0" w:line="240" w:lineRule="auto"/>
              <w:ind w:right="124"/>
              <w:jc w:val="both"/>
            </w:pPr>
            <w:r>
              <w:t>Plan de Acción del SAIPD.</w:t>
            </w:r>
          </w:p>
        </w:tc>
      </w:tr>
      <w:tr w:rsidR="00743C56" w14:paraId="197EFB66" w14:textId="77777777">
        <w:trPr>
          <w:trHeight w:val="309"/>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57EE096"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7A989C" w14:textId="77777777" w:rsidR="00743C56" w:rsidRDefault="00743C56">
            <w:pPr>
              <w:widowControl w:val="0"/>
              <w:pBdr>
                <w:top w:val="nil"/>
                <w:left w:val="nil"/>
                <w:bottom w:val="nil"/>
                <w:right w:val="nil"/>
                <w:between w:val="nil"/>
              </w:pBdr>
              <w:spacing w:after="0" w:line="276" w:lineRule="auto"/>
            </w:pPr>
          </w:p>
        </w:tc>
        <w:tc>
          <w:tcPr>
            <w:tcW w:w="26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D3D6266" w14:textId="77777777" w:rsidR="00743C56" w:rsidRDefault="00743C56">
            <w:pPr>
              <w:widowControl w:val="0"/>
              <w:pBdr>
                <w:top w:val="nil"/>
                <w:left w:val="nil"/>
                <w:bottom w:val="nil"/>
                <w:right w:val="nil"/>
                <w:between w:val="nil"/>
              </w:pBdr>
              <w:spacing w:after="0" w:line="276" w:lineRule="auto"/>
            </w:pPr>
          </w:p>
        </w:tc>
        <w:tc>
          <w:tcPr>
            <w:tcW w:w="45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6F4D912" w14:textId="77777777" w:rsidR="00743C56" w:rsidRDefault="00743C56">
            <w:pPr>
              <w:widowControl w:val="0"/>
              <w:pBdr>
                <w:top w:val="nil"/>
                <w:left w:val="nil"/>
                <w:bottom w:val="nil"/>
                <w:right w:val="nil"/>
                <w:between w:val="nil"/>
              </w:pBdr>
              <w:spacing w:after="0" w:line="276" w:lineRule="auto"/>
            </w:pPr>
          </w:p>
        </w:tc>
        <w:tc>
          <w:tcPr>
            <w:tcW w:w="202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A383E3D" w14:textId="77777777" w:rsidR="00743C56" w:rsidRDefault="00743C56">
            <w:pPr>
              <w:widowControl w:val="0"/>
              <w:pBdr>
                <w:top w:val="nil"/>
                <w:left w:val="nil"/>
                <w:bottom w:val="nil"/>
                <w:right w:val="nil"/>
                <w:between w:val="nil"/>
              </w:pBdr>
              <w:spacing w:after="0" w:line="276" w:lineRule="auto"/>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AB87490" w14:textId="77777777" w:rsidR="00743C56" w:rsidRDefault="00743C56">
            <w:pPr>
              <w:widowControl w:val="0"/>
              <w:pBdr>
                <w:top w:val="nil"/>
                <w:left w:val="nil"/>
                <w:bottom w:val="nil"/>
                <w:right w:val="nil"/>
                <w:between w:val="nil"/>
              </w:pBdr>
              <w:spacing w:after="0" w:line="276" w:lineRule="auto"/>
            </w:pPr>
          </w:p>
        </w:tc>
        <w:tc>
          <w:tcPr>
            <w:tcW w:w="265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15CA050" w14:textId="77777777" w:rsidR="00743C56" w:rsidRDefault="00743C56">
            <w:pPr>
              <w:widowControl w:val="0"/>
              <w:pBdr>
                <w:top w:val="nil"/>
                <w:left w:val="nil"/>
                <w:bottom w:val="nil"/>
                <w:right w:val="nil"/>
                <w:between w:val="nil"/>
              </w:pBdr>
              <w:spacing w:after="0" w:line="276" w:lineRule="auto"/>
            </w:pPr>
          </w:p>
        </w:tc>
      </w:tr>
      <w:tr w:rsidR="00743C56" w14:paraId="4044B0F4" w14:textId="77777777">
        <w:trPr>
          <w:trHeight w:val="911"/>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77F45D5"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8A6C4B0" w14:textId="77777777" w:rsidR="00743C56" w:rsidRDefault="00743C56">
            <w:pPr>
              <w:widowControl w:val="0"/>
              <w:pBdr>
                <w:top w:val="nil"/>
                <w:left w:val="nil"/>
                <w:bottom w:val="nil"/>
                <w:right w:val="nil"/>
                <w:between w:val="nil"/>
              </w:pBdr>
              <w:spacing w:after="0" w:line="276" w:lineRule="auto"/>
            </w:pPr>
          </w:p>
        </w:tc>
        <w:tc>
          <w:tcPr>
            <w:tcW w:w="26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0D45248" w14:textId="77777777" w:rsidR="00743C56" w:rsidRDefault="00000000">
            <w:pPr>
              <w:spacing w:line="240" w:lineRule="auto"/>
            </w:pPr>
            <w:r>
              <w:t>T3</w:t>
            </w:r>
          </w:p>
        </w:tc>
        <w:tc>
          <w:tcPr>
            <w:tcW w:w="4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C654C6E" w14:textId="77777777" w:rsidR="00743C56" w:rsidRDefault="00000000">
            <w:pPr>
              <w:spacing w:line="240" w:lineRule="auto"/>
              <w:ind w:right="165"/>
              <w:jc w:val="both"/>
            </w:pPr>
            <w:r>
              <w:t>Aprobar la normativa para el funcionamiento de los SAIPD, que incluya el desarrollo de la Estrategia de Intervención Familiar (EIF) a través de objetivos medibles y criterios de evaluación.</w:t>
            </w:r>
          </w:p>
        </w:tc>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531DB40" w14:textId="77777777" w:rsidR="00743C56" w:rsidRDefault="00000000">
            <w:pPr>
              <w:spacing w:line="240" w:lineRule="auto"/>
              <w:ind w:right="155"/>
              <w:jc w:val="center"/>
            </w:pPr>
            <w:r>
              <w:t>Dirección de Prevención y Protección Integral</w:t>
            </w:r>
          </w:p>
        </w:tc>
        <w:tc>
          <w:tcPr>
            <w:tcW w:w="1260" w:type="dxa"/>
            <w:vMerge w:val="restart"/>
            <w:tcBorders>
              <w:top w:val="single" w:sz="6" w:space="0" w:color="000000"/>
              <w:left w:val="single" w:sz="6" w:space="0" w:color="000000"/>
              <w:bottom w:val="single" w:sz="4" w:space="0" w:color="000000"/>
              <w:right w:val="single" w:sz="6" w:space="0" w:color="000000"/>
            </w:tcBorders>
            <w:shd w:val="clear" w:color="auto" w:fill="auto"/>
            <w:vAlign w:val="center"/>
          </w:tcPr>
          <w:p w14:paraId="04B4DE13" w14:textId="77777777" w:rsidR="00743C56" w:rsidRDefault="00000000">
            <w:pPr>
              <w:spacing w:line="240" w:lineRule="auto"/>
              <w:jc w:val="center"/>
            </w:pPr>
            <w:r>
              <w:t>Dic-2026</w:t>
            </w:r>
          </w:p>
        </w:tc>
        <w:tc>
          <w:tcPr>
            <w:tcW w:w="26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9B83EBE" w14:textId="77777777" w:rsidR="00743C56" w:rsidRDefault="00000000">
            <w:pPr>
              <w:spacing w:after="0" w:line="240" w:lineRule="auto"/>
              <w:ind w:right="124"/>
              <w:jc w:val="both"/>
            </w:pPr>
            <w:r>
              <w:t>No requiere indicador.</w:t>
            </w:r>
          </w:p>
          <w:p w14:paraId="1C4BCF93" w14:textId="77777777" w:rsidR="00743C56" w:rsidRDefault="00000000">
            <w:pPr>
              <w:spacing w:after="0" w:line="240" w:lineRule="auto"/>
              <w:ind w:right="124"/>
              <w:jc w:val="both"/>
            </w:pPr>
            <w:r>
              <w:rPr>
                <w:b/>
              </w:rPr>
              <w:t>Medios de verificación</w:t>
            </w:r>
            <w:r>
              <w:t>: Lineamientos para el funcionamiento del SAIPD.</w:t>
            </w:r>
          </w:p>
          <w:p w14:paraId="2366F7FF" w14:textId="77777777" w:rsidR="00743C56" w:rsidRDefault="00000000">
            <w:pPr>
              <w:spacing w:line="240" w:lineRule="auto"/>
              <w:ind w:right="124"/>
              <w:jc w:val="both"/>
            </w:pPr>
            <w:r>
              <w:t>Protocolos del SAIPD.</w:t>
            </w:r>
          </w:p>
        </w:tc>
      </w:tr>
      <w:tr w:rsidR="00743C56" w14:paraId="37F1E7B8" w14:textId="77777777">
        <w:trPr>
          <w:trHeight w:val="911"/>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64546C7"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AB8F45E" w14:textId="77777777" w:rsidR="00743C56" w:rsidRDefault="00743C56">
            <w:pPr>
              <w:widowControl w:val="0"/>
              <w:pBdr>
                <w:top w:val="nil"/>
                <w:left w:val="nil"/>
                <w:bottom w:val="nil"/>
                <w:right w:val="nil"/>
                <w:between w:val="nil"/>
              </w:pBdr>
              <w:spacing w:after="0" w:line="276" w:lineRule="auto"/>
            </w:pPr>
          </w:p>
        </w:tc>
        <w:tc>
          <w:tcPr>
            <w:tcW w:w="26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4839D34" w14:textId="77777777" w:rsidR="00743C56" w:rsidRDefault="00743C56">
            <w:pPr>
              <w:widowControl w:val="0"/>
              <w:pBdr>
                <w:top w:val="nil"/>
                <w:left w:val="nil"/>
                <w:bottom w:val="nil"/>
                <w:right w:val="nil"/>
                <w:between w:val="nil"/>
              </w:pBdr>
              <w:spacing w:after="0" w:line="276" w:lineRule="auto"/>
            </w:pPr>
          </w:p>
        </w:tc>
        <w:tc>
          <w:tcPr>
            <w:tcW w:w="45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832B2AD" w14:textId="77777777" w:rsidR="00743C56" w:rsidRDefault="00743C56">
            <w:pPr>
              <w:widowControl w:val="0"/>
              <w:pBdr>
                <w:top w:val="nil"/>
                <w:left w:val="nil"/>
                <w:bottom w:val="nil"/>
                <w:right w:val="nil"/>
                <w:between w:val="nil"/>
              </w:pBdr>
              <w:spacing w:after="0" w:line="276" w:lineRule="auto"/>
            </w:pPr>
          </w:p>
        </w:tc>
        <w:tc>
          <w:tcPr>
            <w:tcW w:w="202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BFD6813" w14:textId="77777777" w:rsidR="00743C56" w:rsidRDefault="00743C56">
            <w:pPr>
              <w:widowControl w:val="0"/>
              <w:pBdr>
                <w:top w:val="nil"/>
                <w:left w:val="nil"/>
                <w:bottom w:val="nil"/>
                <w:right w:val="nil"/>
                <w:between w:val="nil"/>
              </w:pBdr>
              <w:spacing w:after="0" w:line="276" w:lineRule="auto"/>
            </w:pPr>
          </w:p>
        </w:tc>
        <w:tc>
          <w:tcPr>
            <w:tcW w:w="1260" w:type="dxa"/>
            <w:vMerge/>
            <w:tcBorders>
              <w:top w:val="single" w:sz="6" w:space="0" w:color="000000"/>
              <w:left w:val="single" w:sz="6" w:space="0" w:color="000000"/>
              <w:bottom w:val="single" w:sz="4" w:space="0" w:color="000000"/>
              <w:right w:val="single" w:sz="6" w:space="0" w:color="000000"/>
            </w:tcBorders>
            <w:shd w:val="clear" w:color="auto" w:fill="auto"/>
            <w:vAlign w:val="center"/>
          </w:tcPr>
          <w:p w14:paraId="138E507C" w14:textId="77777777" w:rsidR="00743C56" w:rsidRDefault="00743C56">
            <w:pPr>
              <w:widowControl w:val="0"/>
              <w:pBdr>
                <w:top w:val="nil"/>
                <w:left w:val="nil"/>
                <w:bottom w:val="nil"/>
                <w:right w:val="nil"/>
                <w:between w:val="nil"/>
              </w:pBdr>
              <w:spacing w:after="0" w:line="276" w:lineRule="auto"/>
            </w:pPr>
          </w:p>
        </w:tc>
        <w:tc>
          <w:tcPr>
            <w:tcW w:w="265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5B265A2" w14:textId="77777777" w:rsidR="00743C56" w:rsidRDefault="00743C56">
            <w:pPr>
              <w:widowControl w:val="0"/>
              <w:pBdr>
                <w:top w:val="nil"/>
                <w:left w:val="nil"/>
                <w:bottom w:val="nil"/>
                <w:right w:val="nil"/>
                <w:between w:val="nil"/>
              </w:pBdr>
              <w:spacing w:after="0" w:line="276" w:lineRule="auto"/>
            </w:pPr>
          </w:p>
        </w:tc>
      </w:tr>
      <w:tr w:rsidR="00743C56" w14:paraId="728063B0" w14:textId="77777777">
        <w:trPr>
          <w:trHeight w:val="888"/>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6535EF3"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76E79B3" w14:textId="77777777" w:rsidR="00743C56" w:rsidRDefault="00743C56">
            <w:pPr>
              <w:widowControl w:val="0"/>
              <w:pBdr>
                <w:top w:val="nil"/>
                <w:left w:val="nil"/>
                <w:bottom w:val="nil"/>
                <w:right w:val="nil"/>
                <w:between w:val="nil"/>
              </w:pBdr>
              <w:spacing w:after="0" w:line="276" w:lineRule="auto"/>
            </w:pPr>
          </w:p>
        </w:tc>
        <w:tc>
          <w:tcPr>
            <w:tcW w:w="264" w:type="dxa"/>
            <w:vMerge w:val="restart"/>
            <w:tcBorders>
              <w:top w:val="single" w:sz="6" w:space="0" w:color="000000"/>
              <w:left w:val="single" w:sz="6" w:space="0" w:color="000000"/>
              <w:bottom w:val="single" w:sz="6" w:space="0" w:color="000000"/>
              <w:right w:val="single" w:sz="6" w:space="0" w:color="000000"/>
            </w:tcBorders>
            <w:vAlign w:val="center"/>
          </w:tcPr>
          <w:p w14:paraId="443FB7AC" w14:textId="77777777" w:rsidR="00743C56" w:rsidRDefault="00000000">
            <w:pPr>
              <w:spacing w:line="240" w:lineRule="auto"/>
            </w:pPr>
            <w:r>
              <w:t>T4</w:t>
            </w:r>
          </w:p>
        </w:tc>
        <w:tc>
          <w:tcPr>
            <w:tcW w:w="4550" w:type="dxa"/>
            <w:vMerge w:val="restart"/>
            <w:tcBorders>
              <w:top w:val="single" w:sz="6" w:space="0" w:color="000000"/>
              <w:left w:val="single" w:sz="6" w:space="0" w:color="000000"/>
              <w:bottom w:val="single" w:sz="6" w:space="0" w:color="000000"/>
              <w:right w:val="single" w:sz="6" w:space="0" w:color="000000"/>
            </w:tcBorders>
            <w:vAlign w:val="center"/>
          </w:tcPr>
          <w:p w14:paraId="5B760DAF" w14:textId="77777777" w:rsidR="00743C56" w:rsidRDefault="00000000">
            <w:pPr>
              <w:spacing w:line="240" w:lineRule="auto"/>
              <w:ind w:right="165"/>
              <w:jc w:val="both"/>
            </w:pPr>
            <w:r>
              <w:t xml:space="preserve">Realizar Estrategias de Intervención Familiar (EIF), con objetivos medibles y criterios de evaluación, para identificar necesidades </w:t>
            </w:r>
            <w:r>
              <w:lastRenderedPageBreak/>
              <w:t>específicas de las personas con discapacidad en la zona de intervención.</w:t>
            </w:r>
          </w:p>
        </w:tc>
        <w:tc>
          <w:tcPr>
            <w:tcW w:w="2025" w:type="dxa"/>
            <w:vMerge w:val="restart"/>
            <w:tcBorders>
              <w:top w:val="single" w:sz="6" w:space="0" w:color="000000"/>
              <w:left w:val="single" w:sz="6" w:space="0" w:color="000000"/>
              <w:bottom w:val="single" w:sz="6" w:space="0" w:color="000000"/>
              <w:right w:val="single" w:sz="4" w:space="0" w:color="000000"/>
            </w:tcBorders>
            <w:vAlign w:val="center"/>
          </w:tcPr>
          <w:p w14:paraId="5AF7E85C" w14:textId="77777777" w:rsidR="00743C56" w:rsidRDefault="00000000">
            <w:pPr>
              <w:spacing w:line="240" w:lineRule="auto"/>
              <w:ind w:right="155"/>
              <w:jc w:val="center"/>
            </w:pPr>
            <w:r>
              <w:lastRenderedPageBreak/>
              <w:t>Dirección de Prevención y Protección Integral</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9FFF0" w14:textId="77777777" w:rsidR="00743C56" w:rsidRDefault="00000000">
            <w:pPr>
              <w:spacing w:line="240" w:lineRule="auto"/>
              <w:jc w:val="center"/>
            </w:pPr>
            <w:r>
              <w:t>LA1.A1.T4.I01</w:t>
            </w:r>
          </w:p>
        </w:tc>
        <w:tc>
          <w:tcPr>
            <w:tcW w:w="265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5FC9751" w14:textId="77777777" w:rsidR="00743C56" w:rsidRDefault="00000000">
            <w:pPr>
              <w:spacing w:after="0" w:line="240" w:lineRule="auto"/>
              <w:ind w:right="124"/>
              <w:jc w:val="both"/>
              <w:rPr>
                <w:b/>
              </w:rPr>
            </w:pPr>
            <w:r>
              <w:rPr>
                <w:b/>
              </w:rPr>
              <w:t>Indicador:</w:t>
            </w:r>
          </w:p>
          <w:p w14:paraId="7645E573" w14:textId="77777777" w:rsidR="00743C56" w:rsidRDefault="00000000">
            <w:pPr>
              <w:spacing w:after="0" w:line="240" w:lineRule="auto"/>
              <w:ind w:right="124"/>
              <w:jc w:val="both"/>
              <w:rPr>
                <w:b/>
              </w:rPr>
            </w:pPr>
            <w:r>
              <w:t>Porcentaje de familias con Estrategias de Intervención Familiar (EIF) desarrolladas.</w:t>
            </w:r>
          </w:p>
        </w:tc>
      </w:tr>
      <w:tr w:rsidR="00743C56" w14:paraId="0E2E144D" w14:textId="77777777">
        <w:trPr>
          <w:trHeight w:val="888"/>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27D3AF8" w14:textId="77777777" w:rsidR="00743C56" w:rsidRDefault="00743C56">
            <w:pPr>
              <w:widowControl w:val="0"/>
              <w:pBdr>
                <w:top w:val="nil"/>
                <w:left w:val="nil"/>
                <w:bottom w:val="nil"/>
                <w:right w:val="nil"/>
                <w:between w:val="nil"/>
              </w:pBdr>
              <w:spacing w:after="0" w:line="276" w:lineRule="auto"/>
              <w:rPr>
                <w:b/>
              </w:rPr>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94C0273" w14:textId="77777777" w:rsidR="00743C56" w:rsidRDefault="00743C56">
            <w:pPr>
              <w:widowControl w:val="0"/>
              <w:pBdr>
                <w:top w:val="nil"/>
                <w:left w:val="nil"/>
                <w:bottom w:val="nil"/>
                <w:right w:val="nil"/>
                <w:between w:val="nil"/>
              </w:pBdr>
              <w:spacing w:after="0" w:line="276" w:lineRule="auto"/>
              <w:rPr>
                <w:b/>
              </w:rPr>
            </w:pPr>
          </w:p>
        </w:tc>
        <w:tc>
          <w:tcPr>
            <w:tcW w:w="264" w:type="dxa"/>
            <w:vMerge/>
            <w:tcBorders>
              <w:top w:val="single" w:sz="6" w:space="0" w:color="000000"/>
              <w:left w:val="single" w:sz="6" w:space="0" w:color="000000"/>
              <w:bottom w:val="single" w:sz="6" w:space="0" w:color="000000"/>
              <w:right w:val="single" w:sz="6" w:space="0" w:color="000000"/>
            </w:tcBorders>
            <w:vAlign w:val="center"/>
          </w:tcPr>
          <w:p w14:paraId="5406E51F" w14:textId="77777777" w:rsidR="00743C56" w:rsidRDefault="00743C56">
            <w:pPr>
              <w:widowControl w:val="0"/>
              <w:pBdr>
                <w:top w:val="nil"/>
                <w:left w:val="nil"/>
                <w:bottom w:val="nil"/>
                <w:right w:val="nil"/>
                <w:between w:val="nil"/>
              </w:pBdr>
              <w:spacing w:after="0" w:line="276" w:lineRule="auto"/>
              <w:rPr>
                <w:b/>
              </w:rPr>
            </w:pPr>
          </w:p>
        </w:tc>
        <w:tc>
          <w:tcPr>
            <w:tcW w:w="4550" w:type="dxa"/>
            <w:vMerge/>
            <w:tcBorders>
              <w:top w:val="single" w:sz="6" w:space="0" w:color="000000"/>
              <w:left w:val="single" w:sz="6" w:space="0" w:color="000000"/>
              <w:bottom w:val="single" w:sz="6" w:space="0" w:color="000000"/>
              <w:right w:val="single" w:sz="6" w:space="0" w:color="000000"/>
            </w:tcBorders>
            <w:vAlign w:val="center"/>
          </w:tcPr>
          <w:p w14:paraId="2790ACF5" w14:textId="77777777" w:rsidR="00743C56" w:rsidRDefault="00743C56">
            <w:pPr>
              <w:widowControl w:val="0"/>
              <w:pBdr>
                <w:top w:val="nil"/>
                <w:left w:val="nil"/>
                <w:bottom w:val="nil"/>
                <w:right w:val="nil"/>
                <w:between w:val="nil"/>
              </w:pBdr>
              <w:spacing w:after="0" w:line="276" w:lineRule="auto"/>
              <w:rPr>
                <w:b/>
              </w:rPr>
            </w:pPr>
          </w:p>
        </w:tc>
        <w:tc>
          <w:tcPr>
            <w:tcW w:w="2025" w:type="dxa"/>
            <w:vMerge/>
            <w:tcBorders>
              <w:top w:val="single" w:sz="6" w:space="0" w:color="000000"/>
              <w:left w:val="single" w:sz="6" w:space="0" w:color="000000"/>
              <w:bottom w:val="single" w:sz="6" w:space="0" w:color="000000"/>
              <w:right w:val="single" w:sz="4" w:space="0" w:color="000000"/>
            </w:tcBorders>
            <w:vAlign w:val="center"/>
          </w:tcPr>
          <w:p w14:paraId="7447EC8C" w14:textId="77777777" w:rsidR="00743C56" w:rsidRDefault="00743C56">
            <w:pPr>
              <w:widowControl w:val="0"/>
              <w:pBdr>
                <w:top w:val="nil"/>
                <w:left w:val="nil"/>
                <w:bottom w:val="nil"/>
                <w:right w:val="nil"/>
                <w:between w:val="nil"/>
              </w:pBdr>
              <w:spacing w:after="0" w:line="276" w:lineRule="auto"/>
              <w:rPr>
                <w:b/>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AA3E2" w14:textId="77777777" w:rsidR="00743C56" w:rsidRDefault="00000000">
            <w:pPr>
              <w:spacing w:line="240" w:lineRule="auto"/>
            </w:pPr>
            <w:r>
              <w:t>LA1.A1.T4.I02</w:t>
            </w:r>
          </w:p>
        </w:tc>
        <w:tc>
          <w:tcPr>
            <w:tcW w:w="265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87DD3AA" w14:textId="77777777" w:rsidR="00743C56" w:rsidRDefault="00000000">
            <w:pPr>
              <w:spacing w:line="240" w:lineRule="auto"/>
              <w:ind w:right="124"/>
              <w:jc w:val="both"/>
            </w:pPr>
            <w:r>
              <w:t>Porcentaje de Estrategias de Intervención Familiar que son evaluadas semestralmente.</w:t>
            </w:r>
          </w:p>
        </w:tc>
      </w:tr>
      <w:tr w:rsidR="00743C56" w14:paraId="053474E5" w14:textId="77777777">
        <w:trPr>
          <w:trHeight w:val="1110"/>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8CD850C"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F75E43E" w14:textId="77777777" w:rsidR="00743C56" w:rsidRDefault="00743C56">
            <w:pPr>
              <w:widowControl w:val="0"/>
              <w:pBdr>
                <w:top w:val="nil"/>
                <w:left w:val="nil"/>
                <w:bottom w:val="nil"/>
                <w:right w:val="nil"/>
                <w:between w:val="nil"/>
              </w:pBdr>
              <w:spacing w:after="0" w:line="276" w:lineRule="auto"/>
            </w:pP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C1F1EC" w14:textId="77777777" w:rsidR="00743C56" w:rsidRDefault="00000000">
            <w:pPr>
              <w:spacing w:line="240" w:lineRule="auto"/>
            </w:pPr>
            <w:r>
              <w:t>T5 </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6AA495" w14:textId="77777777" w:rsidR="00743C56" w:rsidRDefault="00000000">
            <w:pPr>
              <w:spacing w:line="240" w:lineRule="auto"/>
              <w:ind w:right="165"/>
              <w:jc w:val="both"/>
            </w:pPr>
            <w:r>
              <w:t>Fomentar la colaboración interinstitucional entre diferentes niveles de gobierno y entidades públicas para lograr los objetivos del SAIPD.</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8A44B" w14:textId="77777777" w:rsidR="00743C56" w:rsidRDefault="00000000">
            <w:pPr>
              <w:spacing w:line="240" w:lineRule="auto"/>
              <w:ind w:right="155"/>
              <w:jc w:val="center"/>
            </w:pPr>
            <w:r>
              <w:t>Dirección de Prevención y Protección Integral</w:t>
            </w:r>
          </w:p>
        </w:tc>
        <w:tc>
          <w:tcPr>
            <w:tcW w:w="1260" w:type="dxa"/>
            <w:tcBorders>
              <w:top w:val="single" w:sz="4" w:space="0" w:color="000000"/>
              <w:left w:val="single" w:sz="6" w:space="0" w:color="000000"/>
              <w:bottom w:val="single" w:sz="6" w:space="0" w:color="000000"/>
              <w:right w:val="single" w:sz="6" w:space="0" w:color="000000"/>
            </w:tcBorders>
            <w:shd w:val="clear" w:color="auto" w:fill="auto"/>
            <w:vAlign w:val="center"/>
          </w:tcPr>
          <w:p w14:paraId="0103CBFC" w14:textId="77777777" w:rsidR="00743C56" w:rsidRDefault="00000000">
            <w:pPr>
              <w:spacing w:line="240" w:lineRule="auto"/>
              <w:jc w:val="center"/>
            </w:pPr>
            <w:r>
              <w:t>LA1.A1.T5.I01</w:t>
            </w:r>
          </w:p>
        </w:tc>
        <w:tc>
          <w:tcPr>
            <w:tcW w:w="2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B5240B" w14:textId="77777777" w:rsidR="00743C56" w:rsidRDefault="00000000">
            <w:pPr>
              <w:spacing w:line="240" w:lineRule="auto"/>
              <w:ind w:right="124"/>
              <w:jc w:val="both"/>
            </w:pPr>
            <w:r>
              <w:t>Número de convenios suscritos. </w:t>
            </w:r>
          </w:p>
        </w:tc>
      </w:tr>
      <w:tr w:rsidR="00743C56" w14:paraId="3012A1C0" w14:textId="77777777">
        <w:trPr>
          <w:trHeight w:val="1080"/>
        </w:trPr>
        <w:tc>
          <w:tcPr>
            <w:tcW w:w="30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8752B54" w14:textId="77777777" w:rsidR="00743C56" w:rsidRDefault="00000000">
            <w:pPr>
              <w:spacing w:line="240" w:lineRule="auto"/>
            </w:pPr>
            <w:r>
              <w:t>A2 </w:t>
            </w:r>
          </w:p>
        </w:tc>
        <w:tc>
          <w:tcPr>
            <w:tcW w:w="29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20C0533" w14:textId="77777777" w:rsidR="00743C56" w:rsidRDefault="00000000">
            <w:pPr>
              <w:spacing w:line="240" w:lineRule="auto"/>
              <w:ind w:right="143"/>
              <w:jc w:val="both"/>
            </w:pPr>
            <w:r>
              <w:t>Gestionar el acceso de la persona con discapacidad usuarias del SAIPD a los servicios dentro de su comunidad. </w:t>
            </w: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306938" w14:textId="77777777" w:rsidR="00743C56" w:rsidRDefault="00000000">
            <w:pPr>
              <w:spacing w:line="240" w:lineRule="auto"/>
            </w:pPr>
            <w:r>
              <w:t>T1 </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414E35" w14:textId="77777777" w:rsidR="00743C56" w:rsidRDefault="00000000">
            <w:pPr>
              <w:spacing w:line="240" w:lineRule="auto"/>
              <w:ind w:right="165"/>
              <w:jc w:val="both"/>
            </w:pPr>
            <w:r>
              <w:t>Identificar los servicios comunitarios existentes. </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61F7F6" w14:textId="77777777" w:rsidR="00743C56" w:rsidRDefault="00000000">
            <w:pPr>
              <w:spacing w:line="240" w:lineRule="auto"/>
              <w:ind w:right="155"/>
              <w:jc w:val="center"/>
            </w:pPr>
            <w:r>
              <w:t>Dirección de Prevención y Protección Integral</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724E64" w14:textId="77777777" w:rsidR="00743C56" w:rsidRDefault="00000000">
            <w:pPr>
              <w:spacing w:line="240" w:lineRule="auto"/>
              <w:jc w:val="center"/>
            </w:pPr>
            <w:r>
              <w:t>Jun-2025</w:t>
            </w:r>
          </w:p>
        </w:tc>
        <w:tc>
          <w:tcPr>
            <w:tcW w:w="2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362ABE" w14:textId="77777777" w:rsidR="00743C56" w:rsidRDefault="00000000">
            <w:pPr>
              <w:spacing w:line="240" w:lineRule="auto"/>
              <w:ind w:right="124"/>
              <w:jc w:val="both"/>
            </w:pPr>
            <w:r>
              <w:t>No requiere indicador. </w:t>
            </w:r>
            <w:r>
              <w:br/>
            </w:r>
            <w:r>
              <w:rPr>
                <w:b/>
              </w:rPr>
              <w:t>Medio de verificación:</w:t>
            </w:r>
            <w:r>
              <w:t> </w:t>
            </w:r>
            <w:r>
              <w:br/>
              <w:t>Base de datos de servicios comunitarios existentes. </w:t>
            </w:r>
          </w:p>
        </w:tc>
      </w:tr>
      <w:tr w:rsidR="00743C56" w14:paraId="39972083" w14:textId="77777777">
        <w:trPr>
          <w:trHeight w:val="1284"/>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5D41DB6"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584BC96" w14:textId="77777777" w:rsidR="00743C56" w:rsidRDefault="00743C56">
            <w:pPr>
              <w:widowControl w:val="0"/>
              <w:pBdr>
                <w:top w:val="nil"/>
                <w:left w:val="nil"/>
                <w:bottom w:val="nil"/>
                <w:right w:val="nil"/>
                <w:between w:val="nil"/>
              </w:pBdr>
              <w:spacing w:after="0" w:line="276" w:lineRule="auto"/>
            </w:pP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43AECC" w14:textId="77777777" w:rsidR="00743C56" w:rsidRDefault="00000000">
            <w:pPr>
              <w:spacing w:line="240" w:lineRule="auto"/>
            </w:pPr>
            <w:r>
              <w:t>T2 </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957598" w14:textId="77777777" w:rsidR="00743C56" w:rsidRDefault="00000000">
            <w:pPr>
              <w:spacing w:line="240" w:lineRule="auto"/>
              <w:ind w:right="165"/>
              <w:jc w:val="both"/>
            </w:pPr>
            <w:r>
              <w:t>Articular con los proveedores de servicios de la comunidad para facilitar el acceso de las personas con discapacidad usuarias del SAIPD.</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CD0582" w14:textId="77777777" w:rsidR="00743C56" w:rsidRDefault="00000000">
            <w:pPr>
              <w:spacing w:line="240" w:lineRule="auto"/>
              <w:ind w:right="155"/>
              <w:jc w:val="center"/>
            </w:pPr>
            <w:r>
              <w:t>Dirección de Prevención y Protección Integral</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593C66" w14:textId="77777777" w:rsidR="00743C56" w:rsidRDefault="00000000">
            <w:pPr>
              <w:spacing w:line="240" w:lineRule="auto"/>
              <w:jc w:val="center"/>
            </w:pPr>
            <w:r>
              <w:t>LA1.A2.T2.I01</w:t>
            </w:r>
          </w:p>
        </w:tc>
        <w:tc>
          <w:tcPr>
            <w:tcW w:w="265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96EC562" w14:textId="77777777" w:rsidR="00743C56" w:rsidRDefault="00000000">
            <w:pPr>
              <w:spacing w:line="240" w:lineRule="auto"/>
              <w:ind w:right="124"/>
              <w:jc w:val="both"/>
            </w:pPr>
            <w:r>
              <w:t>Porcentaje de personas con discapacidad usuarias del SAIPD que accedieron a los servicios dentro de su comunidad.</w:t>
            </w:r>
          </w:p>
        </w:tc>
      </w:tr>
      <w:tr w:rsidR="00743C56" w14:paraId="517CD04C" w14:textId="77777777">
        <w:trPr>
          <w:trHeight w:val="825"/>
        </w:trPr>
        <w:tc>
          <w:tcPr>
            <w:tcW w:w="30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75C7083F" w14:textId="77777777" w:rsidR="00743C56" w:rsidRDefault="00000000">
            <w:pPr>
              <w:spacing w:line="240" w:lineRule="auto"/>
            </w:pPr>
            <w:r>
              <w:t>A3 </w:t>
            </w:r>
          </w:p>
        </w:tc>
        <w:tc>
          <w:tcPr>
            <w:tcW w:w="29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6F943DBD" w14:textId="77777777" w:rsidR="00743C56" w:rsidRDefault="00000000">
            <w:pPr>
              <w:spacing w:line="240" w:lineRule="auto"/>
              <w:ind w:right="142"/>
              <w:jc w:val="both"/>
            </w:pPr>
            <w:r>
              <w:t xml:space="preserve">Fortalecer los servicios vigentes del SAIPD a través del incremento del personal del equipo técnico y de su vinculación con las Defensorías Municipales del Niño y del Adolescente (Demuna), Unidades de Protección Especial (UPE) del Ministerio de </w:t>
            </w:r>
            <w:r>
              <w:lastRenderedPageBreak/>
              <w:t>la Mujer y Poblaciones Vulnerables (MIMP), Programa Aurora, Centro de Coordinaciones Regionales de Conadis y otros actores relevantes.</w:t>
            </w: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16862" w14:textId="77777777" w:rsidR="00743C56" w:rsidRDefault="00000000">
            <w:pPr>
              <w:spacing w:line="240" w:lineRule="auto"/>
            </w:pPr>
            <w:r>
              <w:lastRenderedPageBreak/>
              <w:t>T1 </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DE40A9" w14:textId="77777777" w:rsidR="00743C56" w:rsidRDefault="00000000">
            <w:pPr>
              <w:spacing w:line="240" w:lineRule="auto"/>
              <w:ind w:right="165"/>
              <w:jc w:val="both"/>
            </w:pPr>
            <w:r>
              <w:t>Realizar un análisis de necesidades para determinar el número y tipo de personal técnico adicional requerido.</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634AB2" w14:textId="77777777" w:rsidR="00743C56" w:rsidRDefault="00000000">
            <w:pPr>
              <w:spacing w:line="240" w:lineRule="auto"/>
              <w:ind w:right="155"/>
              <w:jc w:val="center"/>
            </w:pPr>
            <w:r>
              <w:t>Dirección de Prevención y Protección Integral</w:t>
            </w:r>
          </w:p>
        </w:tc>
        <w:tc>
          <w:tcPr>
            <w:tcW w:w="126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0354417" w14:textId="77777777" w:rsidR="00743C56" w:rsidRDefault="00000000">
            <w:pPr>
              <w:spacing w:line="240" w:lineRule="auto"/>
              <w:jc w:val="center"/>
            </w:pPr>
            <w:r>
              <w:t>Jun-2026</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1ED63" w14:textId="77777777" w:rsidR="00743C56" w:rsidRDefault="00000000">
            <w:pPr>
              <w:spacing w:line="240" w:lineRule="auto"/>
              <w:ind w:right="124"/>
              <w:jc w:val="both"/>
            </w:pPr>
            <w:r>
              <w:t>No requiere indicador.  </w:t>
            </w:r>
            <w:r>
              <w:br/>
            </w:r>
            <w:r>
              <w:rPr>
                <w:b/>
              </w:rPr>
              <w:t>Medio de verificación:</w:t>
            </w:r>
            <w:r>
              <w:t xml:space="preserve"> Informe de Análisis de necesidades de los servicios vigentes.</w:t>
            </w:r>
          </w:p>
        </w:tc>
      </w:tr>
      <w:tr w:rsidR="00743C56" w14:paraId="3CDAB8C4" w14:textId="77777777">
        <w:trPr>
          <w:trHeight w:val="825"/>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C4FCB93"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C41A9AE" w14:textId="77777777" w:rsidR="00743C56" w:rsidRDefault="00743C56">
            <w:pPr>
              <w:widowControl w:val="0"/>
              <w:pBdr>
                <w:top w:val="nil"/>
                <w:left w:val="nil"/>
                <w:bottom w:val="nil"/>
                <w:right w:val="nil"/>
                <w:between w:val="nil"/>
              </w:pBdr>
              <w:spacing w:after="0" w:line="276" w:lineRule="auto"/>
            </w:pP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176BE6" w14:textId="77777777" w:rsidR="00743C56" w:rsidRDefault="00000000">
            <w:pPr>
              <w:spacing w:line="240" w:lineRule="auto"/>
            </w:pPr>
            <w:r>
              <w:t>T2</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9341C7" w14:textId="77777777" w:rsidR="00743C56" w:rsidRDefault="00000000">
            <w:pPr>
              <w:spacing w:line="240" w:lineRule="auto"/>
              <w:ind w:right="165"/>
              <w:jc w:val="both"/>
            </w:pPr>
            <w:r>
              <w:t>Aprobar el Programa de Formación para el personal técnico del SAIPD.</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4F465D" w14:textId="77777777" w:rsidR="00743C56" w:rsidRDefault="00000000">
            <w:pPr>
              <w:spacing w:line="240" w:lineRule="auto"/>
              <w:ind w:right="155"/>
              <w:jc w:val="center"/>
            </w:pPr>
            <w:r>
              <w:t>Dirección de Prevención y Protección Integral</w:t>
            </w:r>
          </w:p>
        </w:tc>
        <w:tc>
          <w:tcPr>
            <w:tcW w:w="126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34B13D0" w14:textId="77777777" w:rsidR="00743C56" w:rsidRDefault="00000000">
            <w:pPr>
              <w:spacing w:line="240" w:lineRule="auto"/>
              <w:jc w:val="center"/>
            </w:pPr>
            <w:r>
              <w:t>Jun-2026</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3C49E" w14:textId="77777777" w:rsidR="00743C56" w:rsidRDefault="00000000">
            <w:pPr>
              <w:spacing w:line="240" w:lineRule="auto"/>
              <w:ind w:right="124"/>
              <w:jc w:val="both"/>
            </w:pPr>
            <w:r>
              <w:t>No requiere indicador.  </w:t>
            </w:r>
            <w:r>
              <w:br/>
            </w:r>
            <w:r>
              <w:rPr>
                <w:b/>
              </w:rPr>
              <w:t>Medio de verificación:</w:t>
            </w:r>
            <w:r>
              <w:t xml:space="preserve"> Programa de Formación </w:t>
            </w:r>
            <w:r>
              <w:lastRenderedPageBreak/>
              <w:t>para el personal técnico aprobado.</w:t>
            </w:r>
          </w:p>
        </w:tc>
      </w:tr>
      <w:tr w:rsidR="00743C56" w14:paraId="18D15E76" w14:textId="77777777">
        <w:trPr>
          <w:trHeight w:val="2745"/>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DEF091A"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63CF260" w14:textId="77777777" w:rsidR="00743C56" w:rsidRDefault="00743C56">
            <w:pPr>
              <w:widowControl w:val="0"/>
              <w:pBdr>
                <w:top w:val="nil"/>
                <w:left w:val="nil"/>
                <w:bottom w:val="nil"/>
                <w:right w:val="nil"/>
                <w:between w:val="nil"/>
              </w:pBdr>
              <w:spacing w:after="0" w:line="276" w:lineRule="auto"/>
            </w:pP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2B351A" w14:textId="77777777" w:rsidR="00743C56" w:rsidRDefault="00000000">
            <w:pPr>
              <w:spacing w:line="240" w:lineRule="auto"/>
            </w:pPr>
            <w:r>
              <w:t>T3 </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A0F353" w14:textId="77777777" w:rsidR="00743C56" w:rsidRDefault="00000000">
            <w:pPr>
              <w:spacing w:line="240" w:lineRule="auto"/>
              <w:ind w:right="165"/>
              <w:jc w:val="both"/>
            </w:pPr>
            <w:r>
              <w:t>Fortalecer capacidades del personal técnico contratado en los SAIPD.</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A37891" w14:textId="3BEBCA2A" w:rsidR="00743C56" w:rsidRDefault="00000000">
            <w:pPr>
              <w:spacing w:line="240" w:lineRule="auto"/>
              <w:ind w:right="155"/>
              <w:jc w:val="center"/>
            </w:pPr>
            <w:r>
              <w:t>Dirección de Prevención y Protección Integral</w:t>
            </w:r>
            <w:r w:rsidR="00633F74">
              <w:t>,</w:t>
            </w:r>
            <w:r>
              <w:t xml:space="preserve"> en coordinación con la Oficina de Recursos Humanos</w:t>
            </w:r>
          </w:p>
        </w:tc>
        <w:tc>
          <w:tcPr>
            <w:tcW w:w="126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A551C1B" w14:textId="77777777" w:rsidR="00743C56" w:rsidRDefault="00000000">
            <w:pPr>
              <w:spacing w:line="240" w:lineRule="auto"/>
              <w:jc w:val="center"/>
            </w:pPr>
            <w:bookmarkStart w:id="31" w:name="_heading=h.yd3fwm9qqw4m" w:colFirst="0" w:colLast="0"/>
            <w:bookmarkEnd w:id="31"/>
            <w:r>
              <w:t>LA1.A3.T3.I01</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411F3" w14:textId="77777777" w:rsidR="00743C56" w:rsidRDefault="00000000">
            <w:pPr>
              <w:spacing w:line="240" w:lineRule="auto"/>
              <w:ind w:right="124"/>
              <w:jc w:val="both"/>
            </w:pPr>
            <w:r>
              <w:t>Porcentaje de personal nuevo con capacitación completa recibida.</w:t>
            </w:r>
          </w:p>
        </w:tc>
      </w:tr>
      <w:tr w:rsidR="00743C56" w14:paraId="0446B4A3" w14:textId="77777777">
        <w:trPr>
          <w:trHeight w:val="1536"/>
        </w:trPr>
        <w:tc>
          <w:tcPr>
            <w:tcW w:w="30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3219DC6" w14:textId="77777777" w:rsidR="00743C56" w:rsidRDefault="00743C56">
            <w:pPr>
              <w:widowControl w:val="0"/>
              <w:pBdr>
                <w:top w:val="nil"/>
                <w:left w:val="nil"/>
                <w:bottom w:val="nil"/>
                <w:right w:val="nil"/>
                <w:between w:val="nil"/>
              </w:pBdr>
              <w:spacing w:after="0" w:line="276" w:lineRule="auto"/>
            </w:pPr>
          </w:p>
        </w:tc>
        <w:tc>
          <w:tcPr>
            <w:tcW w:w="29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BAE84A8" w14:textId="77777777" w:rsidR="00743C56" w:rsidRDefault="00743C56">
            <w:pPr>
              <w:widowControl w:val="0"/>
              <w:pBdr>
                <w:top w:val="nil"/>
                <w:left w:val="nil"/>
                <w:bottom w:val="nil"/>
                <w:right w:val="nil"/>
                <w:between w:val="nil"/>
              </w:pBdr>
              <w:spacing w:after="0" w:line="276" w:lineRule="auto"/>
            </w:pPr>
          </w:p>
        </w:tc>
        <w:tc>
          <w:tcPr>
            <w:tcW w:w="2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23DEB2" w14:textId="77777777" w:rsidR="00743C56" w:rsidRDefault="00000000">
            <w:pPr>
              <w:spacing w:line="240" w:lineRule="auto"/>
            </w:pPr>
            <w:r>
              <w:t>T4 </w:t>
            </w:r>
          </w:p>
        </w:tc>
        <w:tc>
          <w:tcPr>
            <w:tcW w:w="45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33F50" w14:textId="77777777" w:rsidR="00743C56" w:rsidRDefault="00000000">
            <w:pPr>
              <w:spacing w:line="240" w:lineRule="auto"/>
              <w:ind w:right="165"/>
              <w:jc w:val="both"/>
            </w:pPr>
            <w:r>
              <w:t>Coordinar sesiones de trabajo y solicitar información a las DEMUNAs, UPEs, AURORA, DPRIPD (CCR), entre otros actores relevantes.</w:t>
            </w:r>
          </w:p>
        </w:tc>
        <w:tc>
          <w:tcPr>
            <w:tcW w:w="20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40A213" w14:textId="77777777" w:rsidR="00743C56" w:rsidRDefault="00000000">
            <w:pPr>
              <w:spacing w:line="240" w:lineRule="auto"/>
              <w:ind w:right="155"/>
              <w:jc w:val="center"/>
            </w:pPr>
            <w:r>
              <w:t>Dirección de Prevención y Protección Integral</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68DB7" w14:textId="77777777" w:rsidR="00743C56" w:rsidRDefault="00000000">
            <w:pPr>
              <w:spacing w:line="240" w:lineRule="auto"/>
              <w:jc w:val="center"/>
            </w:pPr>
            <w:r>
              <w:t>LA1.A3.T4.I01</w:t>
            </w:r>
          </w:p>
        </w:tc>
        <w:tc>
          <w:tcPr>
            <w:tcW w:w="2655" w:type="dxa"/>
            <w:tcBorders>
              <w:top w:val="single" w:sz="4" w:space="0" w:color="000000"/>
              <w:left w:val="single" w:sz="6" w:space="0" w:color="000000"/>
              <w:bottom w:val="single" w:sz="6" w:space="0" w:color="000000"/>
              <w:right w:val="single" w:sz="6" w:space="0" w:color="000000"/>
            </w:tcBorders>
            <w:shd w:val="clear" w:color="auto" w:fill="auto"/>
            <w:vAlign w:val="center"/>
          </w:tcPr>
          <w:p w14:paraId="5FC78503" w14:textId="77777777" w:rsidR="00743C56" w:rsidRDefault="00000000">
            <w:pPr>
              <w:spacing w:line="240" w:lineRule="auto"/>
              <w:ind w:right="124"/>
              <w:jc w:val="both"/>
            </w:pPr>
            <w:r>
              <w:t>Porcentaje de sesiones de trabajo con acuerdos en beneficio de los derechos de las personas con discapacidad.</w:t>
            </w:r>
          </w:p>
        </w:tc>
      </w:tr>
    </w:tbl>
    <w:p w14:paraId="278C7DF3" w14:textId="77777777" w:rsidR="00743C56" w:rsidRDefault="00743C56">
      <w:pPr>
        <w:spacing w:line="240" w:lineRule="auto"/>
        <w:rPr>
          <w:rFonts w:ascii="Times New Roman" w:eastAsia="Times New Roman" w:hAnsi="Times New Roman" w:cs="Times New Roman"/>
          <w:sz w:val="24"/>
          <w:szCs w:val="24"/>
        </w:rPr>
      </w:pPr>
    </w:p>
    <w:p w14:paraId="53C8979C" w14:textId="77777777" w:rsidR="00743C56" w:rsidRDefault="00743C56">
      <w:pPr>
        <w:spacing w:line="240" w:lineRule="auto"/>
        <w:rPr>
          <w:rFonts w:ascii="Times New Roman" w:eastAsia="Times New Roman" w:hAnsi="Times New Roman" w:cs="Times New Roman"/>
          <w:sz w:val="24"/>
          <w:szCs w:val="24"/>
        </w:rPr>
      </w:pPr>
    </w:p>
    <w:p w14:paraId="516D2EB0" w14:textId="77777777" w:rsidR="00743C56" w:rsidRDefault="00000000">
      <w:pPr>
        <w:rPr>
          <w:b/>
        </w:rPr>
      </w:pPr>
      <w:bookmarkStart w:id="32" w:name="_heading=h.1yufqvtopjv2" w:colFirst="0" w:colLast="0"/>
      <w:bookmarkEnd w:id="32"/>
      <w:r>
        <w:rPr>
          <w:b/>
        </w:rPr>
        <w:t>Línea de acción 2. Impulsar el cambio cultural y la conciencia ciudadana sobre el derecho a la vida en la comunidad.</w:t>
      </w:r>
    </w:p>
    <w:p w14:paraId="64A4E8CE" w14:textId="77777777" w:rsidR="00743C56" w:rsidRDefault="00000000">
      <w:pPr>
        <w:spacing w:line="240" w:lineRule="auto"/>
        <w:jc w:val="both"/>
      </w:pPr>
      <w:r>
        <w:t>Ante la indiferencia y desconocimiento de la comunidad sobre los desafíos que enfrentan las personas con discapacidad y sus familias, así como sobre lo que es y las consecuencias que genera la institucionalización de personas con discapacidad, se propone implementar una serie de actividades y tareas específicas. Estas se orientan a la difusión de información relevante en torno a la institucionalización y materias relacionadas, así como al desarrollo de actividades que propicien la integración entre las personas residentes de los CAR y la comunidad.</w:t>
      </w:r>
    </w:p>
    <w:p w14:paraId="258422FE" w14:textId="77777777" w:rsidR="00743C56" w:rsidRDefault="00743C56">
      <w:pPr>
        <w:spacing w:after="0" w:line="240" w:lineRule="auto"/>
        <w:jc w:val="center"/>
        <w:rPr>
          <w:b/>
        </w:rPr>
      </w:pPr>
    </w:p>
    <w:p w14:paraId="593F4349" w14:textId="77777777" w:rsidR="00743C56" w:rsidRDefault="00000000">
      <w:pPr>
        <w:spacing w:after="0" w:line="240" w:lineRule="auto"/>
        <w:jc w:val="center"/>
        <w:rPr>
          <w:b/>
        </w:rPr>
      </w:pPr>
      <w:r>
        <w:rPr>
          <w:b/>
        </w:rPr>
        <w:t>Cuadro N° 2</w:t>
      </w:r>
    </w:p>
    <w:p w14:paraId="6B053FA1" w14:textId="77777777" w:rsidR="00743C56" w:rsidRDefault="00000000">
      <w:pPr>
        <w:spacing w:after="0" w:line="240" w:lineRule="auto"/>
        <w:jc w:val="center"/>
        <w:rPr>
          <w:i/>
        </w:rPr>
      </w:pPr>
      <w:r>
        <w:rPr>
          <w:i/>
        </w:rPr>
        <w:t>Actividades y tareas (OE.1, LA.2)</w:t>
      </w:r>
    </w:p>
    <w:p w14:paraId="4366E3D9" w14:textId="77777777" w:rsidR="00743C56" w:rsidRDefault="00743C56">
      <w:pPr>
        <w:spacing w:line="240" w:lineRule="auto"/>
        <w:jc w:val="both"/>
      </w:pPr>
    </w:p>
    <w:tbl>
      <w:tblPr>
        <w:tblStyle w:val="aff7"/>
        <w:tblW w:w="14034"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4"/>
        <w:gridCol w:w="3010"/>
        <w:gridCol w:w="283"/>
        <w:gridCol w:w="4515"/>
        <w:gridCol w:w="1963"/>
        <w:gridCol w:w="1299"/>
        <w:gridCol w:w="2680"/>
      </w:tblGrid>
      <w:tr w:rsidR="00743C56" w14:paraId="0930D28F" w14:textId="77777777">
        <w:trPr>
          <w:trHeight w:val="690"/>
          <w:tblHeader/>
          <w:jc w:val="center"/>
        </w:trPr>
        <w:tc>
          <w:tcPr>
            <w:tcW w:w="28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D3FC616" w14:textId="77777777" w:rsidR="00743C56" w:rsidRDefault="00000000">
            <w:pPr>
              <w:spacing w:line="240" w:lineRule="auto"/>
              <w:jc w:val="center"/>
              <w:rPr>
                <w:sz w:val="20"/>
                <w:szCs w:val="20"/>
              </w:rPr>
            </w:pPr>
            <w:r>
              <w:rPr>
                <w:b/>
                <w:sz w:val="20"/>
                <w:szCs w:val="20"/>
              </w:rPr>
              <w:t>N°</w:t>
            </w:r>
          </w:p>
        </w:tc>
        <w:tc>
          <w:tcPr>
            <w:tcW w:w="301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729F140E" w14:textId="77777777" w:rsidR="00743C56" w:rsidRDefault="00000000">
            <w:pPr>
              <w:spacing w:line="240" w:lineRule="auto"/>
              <w:jc w:val="center"/>
              <w:rPr>
                <w:sz w:val="20"/>
                <w:szCs w:val="20"/>
              </w:rPr>
            </w:pPr>
            <w:r>
              <w:rPr>
                <w:b/>
                <w:sz w:val="20"/>
                <w:szCs w:val="20"/>
              </w:rPr>
              <w:t>ACTIVIDADES</w:t>
            </w:r>
          </w:p>
        </w:tc>
        <w:tc>
          <w:tcPr>
            <w:tcW w:w="283"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BD143A9" w14:textId="77777777" w:rsidR="00743C56" w:rsidRDefault="00000000">
            <w:pPr>
              <w:spacing w:line="240" w:lineRule="auto"/>
              <w:jc w:val="center"/>
              <w:rPr>
                <w:sz w:val="20"/>
                <w:szCs w:val="20"/>
              </w:rPr>
            </w:pPr>
            <w:r>
              <w:rPr>
                <w:b/>
                <w:sz w:val="20"/>
                <w:szCs w:val="20"/>
              </w:rPr>
              <w:t>N°</w:t>
            </w:r>
          </w:p>
        </w:tc>
        <w:tc>
          <w:tcPr>
            <w:tcW w:w="451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061D9DDD" w14:textId="77777777" w:rsidR="00743C56" w:rsidRDefault="00000000">
            <w:pPr>
              <w:spacing w:line="240" w:lineRule="auto"/>
              <w:jc w:val="center"/>
              <w:rPr>
                <w:sz w:val="20"/>
                <w:szCs w:val="20"/>
              </w:rPr>
            </w:pPr>
            <w:r>
              <w:rPr>
                <w:b/>
                <w:sz w:val="20"/>
                <w:szCs w:val="20"/>
              </w:rPr>
              <w:t>TAREAS</w:t>
            </w:r>
          </w:p>
        </w:tc>
        <w:tc>
          <w:tcPr>
            <w:tcW w:w="1963"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93DD73D" w14:textId="77777777" w:rsidR="00743C56" w:rsidRDefault="00000000">
            <w:pPr>
              <w:spacing w:line="240" w:lineRule="auto"/>
              <w:jc w:val="center"/>
              <w:rPr>
                <w:sz w:val="20"/>
                <w:szCs w:val="20"/>
              </w:rPr>
            </w:pPr>
            <w:r>
              <w:rPr>
                <w:b/>
                <w:sz w:val="20"/>
                <w:szCs w:val="20"/>
              </w:rPr>
              <w:t>RESPONSABLE</w:t>
            </w:r>
          </w:p>
        </w:tc>
        <w:tc>
          <w:tcPr>
            <w:tcW w:w="1299"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14772298" w14:textId="77777777" w:rsidR="00743C56" w:rsidRDefault="00000000">
            <w:pPr>
              <w:spacing w:after="0" w:line="240" w:lineRule="auto"/>
              <w:jc w:val="center"/>
              <w:rPr>
                <w:sz w:val="20"/>
                <w:szCs w:val="20"/>
              </w:rPr>
            </w:pPr>
            <w:r>
              <w:rPr>
                <w:b/>
                <w:sz w:val="20"/>
                <w:szCs w:val="20"/>
              </w:rPr>
              <w:t>CÓDIGO/</w:t>
            </w:r>
          </w:p>
          <w:p w14:paraId="3976D61E" w14:textId="77777777" w:rsidR="00743C56" w:rsidRDefault="00000000">
            <w:pPr>
              <w:spacing w:line="240" w:lineRule="auto"/>
              <w:jc w:val="center"/>
              <w:rPr>
                <w:sz w:val="20"/>
                <w:szCs w:val="20"/>
              </w:rPr>
            </w:pPr>
            <w:r>
              <w:rPr>
                <w:b/>
                <w:sz w:val="20"/>
                <w:szCs w:val="20"/>
              </w:rPr>
              <w:t>FECHA DE CUMPLIMIEN-TO</w:t>
            </w:r>
          </w:p>
        </w:tc>
        <w:tc>
          <w:tcPr>
            <w:tcW w:w="268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1F011FE2" w14:textId="77777777" w:rsidR="00743C56" w:rsidRDefault="00000000">
            <w:pPr>
              <w:spacing w:line="240" w:lineRule="auto"/>
              <w:jc w:val="center"/>
              <w:rPr>
                <w:sz w:val="20"/>
                <w:szCs w:val="20"/>
              </w:rPr>
            </w:pPr>
            <w:r>
              <w:rPr>
                <w:b/>
                <w:sz w:val="20"/>
                <w:szCs w:val="20"/>
              </w:rPr>
              <w:t>INDICADOR / MEDIO DE VERIFICACIÓN</w:t>
            </w:r>
          </w:p>
        </w:tc>
      </w:tr>
      <w:tr w:rsidR="00743C56" w14:paraId="34B24089" w14:textId="77777777">
        <w:trPr>
          <w:trHeight w:val="2160"/>
          <w:jc w:val="center"/>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0A66EE" w14:textId="77777777" w:rsidR="00743C56" w:rsidRDefault="00000000">
            <w:pPr>
              <w:spacing w:line="240" w:lineRule="auto"/>
              <w:jc w:val="center"/>
            </w:pPr>
            <w:bookmarkStart w:id="33" w:name="_heading=h.cd4rcxeysdr2" w:colFirst="0" w:colLast="0"/>
            <w:bookmarkEnd w:id="33"/>
            <w:r>
              <w:t>A1</w:t>
            </w:r>
          </w:p>
        </w:tc>
        <w:tc>
          <w:tcPr>
            <w:tcW w:w="30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1B8E07" w14:textId="77777777" w:rsidR="00743C56" w:rsidRDefault="00000000">
            <w:pPr>
              <w:spacing w:line="240" w:lineRule="auto"/>
              <w:ind w:right="120"/>
              <w:jc w:val="both"/>
            </w:pPr>
            <w:r>
              <w:t>Implementar intervenciones de difusión de información sobre la importancia de la vida en comunidad y el impacto de la institucionalización en la vida de las personas con discapacidad.</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248D03" w14:textId="77777777" w:rsidR="00743C56" w:rsidRDefault="00000000">
            <w:pPr>
              <w:spacing w:line="240" w:lineRule="auto"/>
              <w:jc w:val="center"/>
            </w:pPr>
            <w:r>
              <w:t>T1</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42B0A3" w14:textId="77777777" w:rsidR="00743C56" w:rsidRDefault="00000000">
            <w:pPr>
              <w:spacing w:line="240" w:lineRule="auto"/>
              <w:ind w:right="154"/>
              <w:jc w:val="both"/>
            </w:pPr>
            <w:r>
              <w:t>Concientización para el respeto de los derechos a la autonomía y vida en comunidad de las personas con discapacidad. (Servicio 21 de la PNMDD).</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7F437E" w14:textId="77777777" w:rsidR="00743C56" w:rsidRDefault="00000000">
            <w:pPr>
              <w:spacing w:line="240" w:lineRule="auto"/>
              <w:ind w:right="144"/>
              <w:jc w:val="center"/>
            </w:pPr>
            <w:r>
              <w:t>Dirección de Promoción, Registro e Intervenciones para las Personas con Discapacidad</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D104B" w14:textId="77777777" w:rsidR="00743C56" w:rsidRDefault="00000000">
            <w:pPr>
              <w:spacing w:line="240" w:lineRule="auto"/>
              <w:jc w:val="center"/>
            </w:pPr>
            <w:r>
              <w:t>LA2.A1.T1.I01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76C6B8" w14:textId="77777777" w:rsidR="00743C56" w:rsidRDefault="00000000">
            <w:pPr>
              <w:spacing w:line="240" w:lineRule="auto"/>
              <w:ind w:right="124"/>
              <w:jc w:val="both"/>
            </w:pPr>
            <w:r>
              <w:t>Número de intervenciones para promover conductas favorables y el respeto de los derechos a la autonomía y vida en comunidad de las personas con discapacidad realizadas a nivel nacional.</w:t>
            </w:r>
          </w:p>
        </w:tc>
      </w:tr>
      <w:tr w:rsidR="00743C56" w14:paraId="7E3476CD" w14:textId="77777777">
        <w:trPr>
          <w:trHeight w:val="1252"/>
          <w:jc w:val="center"/>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5628A62" w14:textId="77777777" w:rsidR="00743C56" w:rsidRDefault="00000000">
            <w:pPr>
              <w:spacing w:line="240" w:lineRule="auto"/>
              <w:jc w:val="center"/>
            </w:pPr>
            <w:r>
              <w:t>A2</w:t>
            </w:r>
          </w:p>
        </w:tc>
        <w:tc>
          <w:tcPr>
            <w:tcW w:w="301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0639770" w14:textId="77777777" w:rsidR="00743C56" w:rsidRDefault="00000000">
            <w:pPr>
              <w:spacing w:line="240" w:lineRule="auto"/>
              <w:ind w:right="120"/>
              <w:jc w:val="both"/>
            </w:pPr>
            <w:r>
              <w:t>Incluir a las personas residentes de los CAR y RVI en actividades extramuros, promoviendo su participación en la comunidad. </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56241" w14:textId="77777777" w:rsidR="00743C56" w:rsidRDefault="00000000">
            <w:pPr>
              <w:spacing w:line="240" w:lineRule="auto"/>
              <w:jc w:val="center"/>
            </w:pPr>
            <w:r>
              <w:t>T1</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8724C9" w14:textId="77777777" w:rsidR="00743C56" w:rsidRDefault="00000000">
            <w:pPr>
              <w:spacing w:line="240" w:lineRule="auto"/>
              <w:ind w:right="154"/>
              <w:jc w:val="both"/>
            </w:pPr>
            <w:r>
              <w:t>Identificar los servicios extramuros que brinda las OMAPED, organizaciones locales, clubes, centros culturales y deportivos, en los que puedan participar las personas residentes del CAR y RVI.</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9B36AA"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D1D82" w14:textId="77777777" w:rsidR="00743C56" w:rsidRDefault="00000000">
            <w:pPr>
              <w:spacing w:line="240" w:lineRule="auto"/>
              <w:jc w:val="center"/>
            </w:pPr>
            <w:r>
              <w:t>Dic-2025</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B1C08B" w14:textId="77777777" w:rsidR="00743C56" w:rsidRDefault="00000000">
            <w:pPr>
              <w:spacing w:line="240" w:lineRule="auto"/>
              <w:ind w:right="124"/>
              <w:jc w:val="both"/>
            </w:pPr>
            <w:r>
              <w:t>No requiere indicador. </w:t>
            </w:r>
            <w:r>
              <w:br/>
            </w:r>
            <w:r>
              <w:rPr>
                <w:b/>
              </w:rPr>
              <w:t>Medio de verificación:</w:t>
            </w:r>
            <w:r>
              <w:t> </w:t>
            </w:r>
            <w:r>
              <w:br/>
              <w:t>Base de datos de servicios extramuros.</w:t>
            </w:r>
          </w:p>
        </w:tc>
      </w:tr>
      <w:tr w:rsidR="00743C56" w14:paraId="6D6560C5" w14:textId="77777777">
        <w:trPr>
          <w:trHeight w:val="1017"/>
          <w:jc w:val="center"/>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DBE87C4" w14:textId="77777777" w:rsidR="00743C56" w:rsidRDefault="00743C56">
            <w:pPr>
              <w:widowControl w:val="0"/>
              <w:pBdr>
                <w:top w:val="nil"/>
                <w:left w:val="nil"/>
                <w:bottom w:val="nil"/>
                <w:right w:val="nil"/>
                <w:between w:val="nil"/>
              </w:pBdr>
              <w:spacing w:after="0" w:line="276" w:lineRule="auto"/>
            </w:pPr>
          </w:p>
        </w:tc>
        <w:tc>
          <w:tcPr>
            <w:tcW w:w="301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16B3641"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D4377" w14:textId="77777777" w:rsidR="00743C56" w:rsidRDefault="00000000">
            <w:pPr>
              <w:spacing w:line="240" w:lineRule="auto"/>
              <w:jc w:val="center"/>
            </w:pPr>
            <w:r>
              <w:t>T2</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E1FCA1" w14:textId="77777777" w:rsidR="00743C56" w:rsidRDefault="00000000">
            <w:pPr>
              <w:spacing w:line="240" w:lineRule="auto"/>
              <w:ind w:right="154"/>
              <w:jc w:val="both"/>
            </w:pPr>
            <w:r>
              <w:t>Participación de las personas residentes en las actividades extramuros.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58281"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8C7CC9" w14:textId="77777777" w:rsidR="00743C56" w:rsidRDefault="00000000">
            <w:pPr>
              <w:spacing w:line="240" w:lineRule="auto"/>
              <w:jc w:val="center"/>
            </w:pPr>
            <w:r>
              <w:t>LA2.A2.T2.I01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9BF07B" w14:textId="77777777" w:rsidR="00743C56" w:rsidRDefault="00000000">
            <w:pPr>
              <w:spacing w:line="240" w:lineRule="auto"/>
              <w:ind w:right="124"/>
              <w:jc w:val="both"/>
            </w:pPr>
            <w:r>
              <w:t>Porcentaje de residentes que participaron en las actividades extramuros.</w:t>
            </w:r>
          </w:p>
        </w:tc>
      </w:tr>
      <w:tr w:rsidR="00743C56" w14:paraId="12A5A238" w14:textId="77777777">
        <w:trPr>
          <w:trHeight w:val="1758"/>
          <w:jc w:val="center"/>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653E4759" w14:textId="77777777" w:rsidR="00743C56" w:rsidRDefault="00000000">
            <w:pPr>
              <w:spacing w:line="240" w:lineRule="auto"/>
              <w:jc w:val="center"/>
            </w:pPr>
            <w:r>
              <w:t>A3</w:t>
            </w:r>
          </w:p>
        </w:tc>
        <w:tc>
          <w:tcPr>
            <w:tcW w:w="301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143FCD2" w14:textId="77777777" w:rsidR="00743C56" w:rsidRDefault="00000000">
            <w:pPr>
              <w:spacing w:line="240" w:lineRule="auto"/>
              <w:ind w:right="120"/>
              <w:jc w:val="both"/>
            </w:pPr>
            <w:r>
              <w:t xml:space="preserve">Involucrar a la comunidad en algunos servicios y actividades recreativas, culturales y deportivas dentro de los CAR, facilitando la interacción entre esta última y las personas </w:t>
            </w:r>
            <w:r>
              <w:lastRenderedPageBreak/>
              <w:t>residentes siempre que la capacidad técnica y física lo permita. </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46D5D0" w14:textId="77777777" w:rsidR="00743C56" w:rsidRDefault="00000000">
            <w:pPr>
              <w:spacing w:line="240" w:lineRule="auto"/>
              <w:jc w:val="center"/>
            </w:pPr>
            <w:r>
              <w:lastRenderedPageBreak/>
              <w:t>T1</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855803" w14:textId="77777777" w:rsidR="00743C56" w:rsidRDefault="00000000">
            <w:pPr>
              <w:spacing w:line="240" w:lineRule="auto"/>
              <w:ind w:right="154"/>
              <w:jc w:val="both"/>
            </w:pPr>
            <w:r>
              <w:t>Identificar recursos comunitarios, como organizaciones locales, clubes deportivos, grupos culturales y voluntarios, que puedan colaborar con los CAR.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8E67EB"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593BD" w14:textId="77777777" w:rsidR="00743C56" w:rsidRDefault="00000000">
            <w:pPr>
              <w:spacing w:line="240" w:lineRule="auto"/>
              <w:jc w:val="center"/>
            </w:pPr>
            <w:r>
              <w:t>Dic-2025</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718CC2" w14:textId="77777777" w:rsidR="00743C56" w:rsidRDefault="00000000">
            <w:pPr>
              <w:spacing w:line="240" w:lineRule="auto"/>
              <w:ind w:right="124"/>
              <w:jc w:val="both"/>
            </w:pPr>
            <w:r>
              <w:t>No requiere indicador. </w:t>
            </w:r>
          </w:p>
          <w:p w14:paraId="4931B2D0" w14:textId="77777777" w:rsidR="00743C56" w:rsidRDefault="00000000">
            <w:pPr>
              <w:spacing w:line="240" w:lineRule="auto"/>
              <w:ind w:right="124"/>
              <w:jc w:val="both"/>
            </w:pPr>
            <w:r>
              <w:rPr>
                <w:b/>
              </w:rPr>
              <w:t>Medio de verificación:</w:t>
            </w:r>
            <w:r>
              <w:t> </w:t>
            </w:r>
            <w:r>
              <w:br/>
              <w:t>Base de recursos comunitarios. </w:t>
            </w:r>
          </w:p>
        </w:tc>
      </w:tr>
      <w:tr w:rsidR="00743C56" w14:paraId="709442B0" w14:textId="77777777">
        <w:trPr>
          <w:trHeight w:val="969"/>
          <w:jc w:val="center"/>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74CEAD9" w14:textId="77777777" w:rsidR="00743C56" w:rsidRDefault="00743C56">
            <w:pPr>
              <w:widowControl w:val="0"/>
              <w:pBdr>
                <w:top w:val="nil"/>
                <w:left w:val="nil"/>
                <w:bottom w:val="nil"/>
                <w:right w:val="nil"/>
                <w:between w:val="nil"/>
              </w:pBdr>
              <w:spacing w:after="0" w:line="276" w:lineRule="auto"/>
            </w:pPr>
          </w:p>
        </w:tc>
        <w:tc>
          <w:tcPr>
            <w:tcW w:w="301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CDA82FD"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DFFD00" w14:textId="77777777" w:rsidR="00743C56" w:rsidRDefault="00000000">
            <w:pPr>
              <w:spacing w:line="240" w:lineRule="auto"/>
              <w:jc w:val="center"/>
            </w:pPr>
            <w:r>
              <w:t>T2</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F9C1B7" w14:textId="77777777" w:rsidR="00743C56" w:rsidRDefault="00000000">
            <w:pPr>
              <w:spacing w:line="240" w:lineRule="auto"/>
              <w:ind w:right="154"/>
              <w:jc w:val="both"/>
            </w:pPr>
            <w:r>
              <w:t>Participación de la comunidad en los CAR.</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8965B7"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100E53" w14:textId="77777777" w:rsidR="00743C56" w:rsidRDefault="00000000">
            <w:pPr>
              <w:spacing w:line="240" w:lineRule="auto"/>
              <w:jc w:val="center"/>
            </w:pPr>
            <w:r>
              <w:t>LA2.A3.T2.I01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024EC3" w14:textId="77777777" w:rsidR="00743C56" w:rsidRDefault="00000000">
            <w:pPr>
              <w:spacing w:line="240" w:lineRule="auto"/>
              <w:ind w:right="124"/>
              <w:jc w:val="both"/>
            </w:pPr>
            <w:r>
              <w:t>Número de actividades comunitarias realizadas en los CAR, donde participó el recurso comunitario </w:t>
            </w:r>
          </w:p>
        </w:tc>
      </w:tr>
      <w:tr w:rsidR="00743C56" w14:paraId="182D54CB" w14:textId="77777777">
        <w:trPr>
          <w:trHeight w:val="848"/>
          <w:jc w:val="center"/>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2CF4E74" w14:textId="77777777" w:rsidR="00743C56" w:rsidRDefault="00000000">
            <w:pPr>
              <w:spacing w:line="240" w:lineRule="auto"/>
              <w:jc w:val="center"/>
            </w:pPr>
            <w:r>
              <w:t>A4</w:t>
            </w:r>
          </w:p>
        </w:tc>
        <w:tc>
          <w:tcPr>
            <w:tcW w:w="301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66017CFF" w14:textId="77777777" w:rsidR="00743C56" w:rsidRDefault="00000000">
            <w:pPr>
              <w:spacing w:line="240" w:lineRule="auto"/>
              <w:ind w:right="120"/>
              <w:jc w:val="both"/>
            </w:pPr>
            <w:r>
              <w:t>Sensibilización de la comunidad, a la persona con discapacidad y sus familiares a través de los SAIPD. </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254011" w14:textId="77777777" w:rsidR="00743C56" w:rsidRDefault="00000000">
            <w:pPr>
              <w:spacing w:line="240" w:lineRule="auto"/>
              <w:jc w:val="center"/>
            </w:pPr>
            <w:r>
              <w:t>T1</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17BF91" w14:textId="77777777" w:rsidR="00743C56" w:rsidRDefault="00000000">
            <w:pPr>
              <w:spacing w:line="240" w:lineRule="auto"/>
              <w:ind w:right="154"/>
              <w:jc w:val="both"/>
            </w:pPr>
            <w:r>
              <w:t xml:space="preserve">Realizar talleres a la comunidad, a la persona con discapacidad y a sus familiares.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CED07"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BDE6BB" w14:textId="77777777" w:rsidR="00743C56" w:rsidRDefault="00000000">
            <w:pPr>
              <w:spacing w:line="240" w:lineRule="auto"/>
              <w:jc w:val="center"/>
            </w:pPr>
            <w:r>
              <w:t>LA2.A4.T1.I01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496ED3" w14:textId="77777777" w:rsidR="00743C56" w:rsidRDefault="00000000">
            <w:pPr>
              <w:spacing w:line="240" w:lineRule="auto"/>
              <w:ind w:right="124"/>
              <w:jc w:val="both"/>
            </w:pPr>
            <w:r>
              <w:t>Número de talleres realizados por semestre. </w:t>
            </w:r>
          </w:p>
        </w:tc>
      </w:tr>
      <w:tr w:rsidR="00743C56" w14:paraId="73B1DB42" w14:textId="77777777">
        <w:trPr>
          <w:trHeight w:val="848"/>
          <w:jc w:val="center"/>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E1AB5CE" w14:textId="77777777" w:rsidR="00743C56" w:rsidRDefault="00743C56">
            <w:pPr>
              <w:widowControl w:val="0"/>
              <w:pBdr>
                <w:top w:val="nil"/>
                <w:left w:val="nil"/>
                <w:bottom w:val="nil"/>
                <w:right w:val="nil"/>
                <w:between w:val="nil"/>
              </w:pBdr>
              <w:spacing w:after="0" w:line="276" w:lineRule="auto"/>
            </w:pPr>
          </w:p>
        </w:tc>
        <w:tc>
          <w:tcPr>
            <w:tcW w:w="301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1BD734F"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FD5E83" w14:textId="77777777" w:rsidR="00743C56" w:rsidRDefault="00000000">
            <w:pPr>
              <w:spacing w:line="240" w:lineRule="auto"/>
              <w:jc w:val="center"/>
            </w:pPr>
            <w:r>
              <w:t>T2</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1FA601" w14:textId="77777777" w:rsidR="00743C56" w:rsidRDefault="00000000">
            <w:pPr>
              <w:spacing w:line="240" w:lineRule="auto"/>
              <w:ind w:right="154"/>
              <w:jc w:val="both"/>
            </w:pPr>
            <w:r>
              <w:t xml:space="preserve">Realizar campañas a la comunidad, a la persona con discapacidad y a sus familiares.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3039BF"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2435DE" w14:textId="77777777" w:rsidR="00743C56" w:rsidRDefault="00000000">
            <w:pPr>
              <w:spacing w:line="240" w:lineRule="auto"/>
              <w:jc w:val="center"/>
            </w:pPr>
            <w:r>
              <w:t>LA2.A4.T2.I01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36B8C" w14:textId="77777777" w:rsidR="00743C56" w:rsidRDefault="00000000">
            <w:pPr>
              <w:spacing w:line="240" w:lineRule="auto"/>
              <w:ind w:right="124"/>
              <w:jc w:val="both"/>
            </w:pPr>
            <w:r>
              <w:t>Número de campañas realizadas por semestre. </w:t>
            </w:r>
          </w:p>
        </w:tc>
      </w:tr>
      <w:tr w:rsidR="00743C56" w14:paraId="4F8F12B5" w14:textId="77777777">
        <w:trPr>
          <w:trHeight w:val="1690"/>
          <w:jc w:val="center"/>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935677E" w14:textId="77777777" w:rsidR="00743C56" w:rsidRDefault="00743C56">
            <w:pPr>
              <w:widowControl w:val="0"/>
              <w:pBdr>
                <w:top w:val="nil"/>
                <w:left w:val="nil"/>
                <w:bottom w:val="nil"/>
                <w:right w:val="nil"/>
                <w:between w:val="nil"/>
              </w:pBdr>
              <w:spacing w:after="0" w:line="276" w:lineRule="auto"/>
            </w:pPr>
          </w:p>
        </w:tc>
        <w:tc>
          <w:tcPr>
            <w:tcW w:w="301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0D011A2"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414AEC" w14:textId="77777777" w:rsidR="00743C56" w:rsidRDefault="00000000">
            <w:pPr>
              <w:spacing w:line="240" w:lineRule="auto"/>
              <w:jc w:val="center"/>
            </w:pPr>
            <w:r>
              <w:t>T3</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E3F5C2" w14:textId="77777777" w:rsidR="00743C56" w:rsidRDefault="00000000">
            <w:pPr>
              <w:spacing w:line="240" w:lineRule="auto"/>
              <w:ind w:right="154"/>
              <w:jc w:val="both"/>
            </w:pPr>
            <w:r>
              <w:t>Desarrollar el contenido del material informativo sobre la vida en comunidad.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57EBE4"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01708F" w14:textId="77777777" w:rsidR="00743C56" w:rsidRDefault="00000000">
            <w:pPr>
              <w:spacing w:line="240" w:lineRule="auto"/>
              <w:jc w:val="center"/>
            </w:pPr>
            <w:r>
              <w:t>Jun-2026</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47D2A0" w14:textId="77777777" w:rsidR="00743C56" w:rsidRDefault="00000000">
            <w:pPr>
              <w:spacing w:line="240" w:lineRule="auto"/>
              <w:ind w:right="124"/>
              <w:jc w:val="both"/>
            </w:pPr>
            <w:r>
              <w:t>No requiere indicador. </w:t>
            </w:r>
          </w:p>
          <w:p w14:paraId="4C681233" w14:textId="77777777" w:rsidR="00743C56" w:rsidRDefault="00000000">
            <w:pPr>
              <w:spacing w:line="240" w:lineRule="auto"/>
              <w:ind w:right="124"/>
              <w:jc w:val="both"/>
            </w:pPr>
            <w:r>
              <w:rPr>
                <w:b/>
              </w:rPr>
              <w:t>Medio de verificación:</w:t>
            </w:r>
            <w:r>
              <w:t> </w:t>
            </w:r>
            <w:r>
              <w:br/>
              <w:t>Material informativo sobre la vida en comunidad.</w:t>
            </w:r>
          </w:p>
        </w:tc>
      </w:tr>
      <w:tr w:rsidR="00743C56" w14:paraId="2011E662" w14:textId="77777777">
        <w:trPr>
          <w:trHeight w:val="1111"/>
          <w:jc w:val="center"/>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ECD7DF9" w14:textId="77777777" w:rsidR="00743C56" w:rsidRDefault="00743C56">
            <w:pPr>
              <w:widowControl w:val="0"/>
              <w:pBdr>
                <w:top w:val="nil"/>
                <w:left w:val="nil"/>
                <w:bottom w:val="nil"/>
                <w:right w:val="nil"/>
                <w:between w:val="nil"/>
              </w:pBdr>
              <w:spacing w:after="0" w:line="276" w:lineRule="auto"/>
            </w:pPr>
          </w:p>
        </w:tc>
        <w:tc>
          <w:tcPr>
            <w:tcW w:w="301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C669996"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1F116B" w14:textId="77777777" w:rsidR="00743C56" w:rsidRDefault="00000000">
            <w:pPr>
              <w:spacing w:line="240" w:lineRule="auto"/>
              <w:jc w:val="center"/>
            </w:pPr>
            <w:r>
              <w:t>T4</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EC0E83" w14:textId="77777777" w:rsidR="00743C56" w:rsidRDefault="00000000">
            <w:pPr>
              <w:spacing w:line="240" w:lineRule="auto"/>
              <w:ind w:right="154"/>
              <w:jc w:val="both"/>
            </w:pPr>
            <w:r>
              <w:t>Distribuir material informativo sobre la vida en comunidad en los servicios comunitarios identificados.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F58CDC"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29A286" w14:textId="77777777" w:rsidR="00743C56" w:rsidRDefault="00000000">
            <w:pPr>
              <w:spacing w:line="240" w:lineRule="auto"/>
              <w:jc w:val="center"/>
            </w:pPr>
            <w:r>
              <w:t>LA2.A4.T4.I01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4CB6E9" w14:textId="77777777" w:rsidR="00743C56" w:rsidRDefault="00000000">
            <w:pPr>
              <w:spacing w:line="240" w:lineRule="auto"/>
              <w:ind w:right="124"/>
              <w:jc w:val="both"/>
            </w:pPr>
            <w:r>
              <w:t>Porcentaje de servicios comunitarios que recibieron el material informativo. </w:t>
            </w:r>
          </w:p>
        </w:tc>
      </w:tr>
      <w:tr w:rsidR="00743C56" w14:paraId="645D81E5" w14:textId="77777777">
        <w:trPr>
          <w:trHeight w:val="1111"/>
          <w:jc w:val="center"/>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9BFF9FE" w14:textId="77777777" w:rsidR="00743C56" w:rsidRDefault="00743C56">
            <w:pPr>
              <w:widowControl w:val="0"/>
              <w:pBdr>
                <w:top w:val="nil"/>
                <w:left w:val="nil"/>
                <w:bottom w:val="nil"/>
                <w:right w:val="nil"/>
                <w:between w:val="nil"/>
              </w:pBdr>
              <w:spacing w:after="0" w:line="276" w:lineRule="auto"/>
            </w:pPr>
          </w:p>
        </w:tc>
        <w:tc>
          <w:tcPr>
            <w:tcW w:w="301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4E66E8D"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2BD292" w14:textId="77777777" w:rsidR="00743C56" w:rsidRDefault="00000000">
            <w:pPr>
              <w:spacing w:line="240" w:lineRule="auto"/>
              <w:jc w:val="center"/>
            </w:pPr>
            <w:r>
              <w:t>T5</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9D920" w14:textId="77777777" w:rsidR="00743C56" w:rsidRDefault="00000000">
            <w:pPr>
              <w:spacing w:line="240" w:lineRule="auto"/>
              <w:ind w:right="154"/>
              <w:jc w:val="both"/>
            </w:pPr>
            <w:r>
              <w:t>Organizar sesiones de escucha y apoyo entre familiares de personas con discapacidad beneficiarias del SAIPD.</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4B48F0" w14:textId="77777777" w:rsidR="00743C56" w:rsidRDefault="00000000">
            <w:pPr>
              <w:spacing w:line="240" w:lineRule="auto"/>
              <w:ind w:right="144"/>
              <w:jc w:val="center"/>
            </w:pPr>
            <w:r>
              <w:t>Dirección de Prevención y Protección Integral</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9EE63" w14:textId="77777777" w:rsidR="00743C56" w:rsidRDefault="00000000">
            <w:pPr>
              <w:spacing w:line="240" w:lineRule="auto"/>
              <w:jc w:val="center"/>
            </w:pPr>
            <w:r>
              <w:t>LA2.A4.T5.I01</w:t>
            </w:r>
          </w:p>
        </w:tc>
        <w:tc>
          <w:tcPr>
            <w:tcW w:w="26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B2594" w14:textId="77777777" w:rsidR="00743C56" w:rsidRDefault="00000000">
            <w:pPr>
              <w:spacing w:line="240" w:lineRule="auto"/>
              <w:ind w:right="124"/>
              <w:jc w:val="both"/>
            </w:pPr>
            <w:r>
              <w:t xml:space="preserve">Número de sesiones de escucha y apoyo realizadas por semestre. </w:t>
            </w:r>
          </w:p>
        </w:tc>
      </w:tr>
    </w:tbl>
    <w:p w14:paraId="724D13F1" w14:textId="77777777" w:rsidR="00743C56" w:rsidRDefault="00743C56">
      <w:pPr>
        <w:spacing w:line="240" w:lineRule="auto"/>
        <w:jc w:val="both"/>
      </w:pPr>
    </w:p>
    <w:p w14:paraId="1202F805" w14:textId="77777777" w:rsidR="00743C56" w:rsidRDefault="00000000">
      <w:pPr>
        <w:jc w:val="both"/>
        <w:rPr>
          <w:b/>
        </w:rPr>
      </w:pPr>
      <w:bookmarkStart w:id="34" w:name="_heading=h.1btofit4fkxt" w:colFirst="0" w:colLast="0"/>
      <w:bookmarkEnd w:id="34"/>
      <w:r>
        <w:rPr>
          <w:b/>
        </w:rPr>
        <w:lastRenderedPageBreak/>
        <w:t>Línea de acción 3. Sensibilización a los actores clave que participan en los procesos de institucionalización.</w:t>
      </w:r>
    </w:p>
    <w:p w14:paraId="16F187D9" w14:textId="77777777" w:rsidR="00743C56" w:rsidRDefault="00000000">
      <w:pPr>
        <w:spacing w:line="240" w:lineRule="auto"/>
        <w:jc w:val="both"/>
      </w:pPr>
      <w:r>
        <w:t>Existen diferentes actores que intervienen en los procesos de institucionalización de personas con discapacidad. En ese sentido, para prevenir y reducir nuevos ingresos a los CAR, es necesario que operadores judiciales, fiscales, policías y personal de las UPE, Demunas, Oficinas Municipales de Atención a las Personas con Discapacidad (Omaped), Oficinas Regionales de Atención a las Personas con Discapacidad (Oredis) o las que hagan sus veces, enmarquen su actuación en el modelo social de la discapacidad con enfoque de derechos humanos.</w:t>
      </w:r>
    </w:p>
    <w:p w14:paraId="4AF553DE" w14:textId="77777777" w:rsidR="00743C56" w:rsidRDefault="00000000">
      <w:pPr>
        <w:spacing w:line="240" w:lineRule="auto"/>
        <w:jc w:val="both"/>
      </w:pPr>
      <w:r>
        <w:t>Ante ello, se plantea capacitar a los operadores de los órganos intervinientes, a fin de asegurar que conozcan el marco normativo y las opciones de atención de personas con discapacidad en situación de riesgo y desprotección familiar.</w:t>
      </w:r>
    </w:p>
    <w:p w14:paraId="409F42CA" w14:textId="77777777" w:rsidR="00743C56" w:rsidRDefault="00743C56">
      <w:pPr>
        <w:spacing w:after="0" w:line="240" w:lineRule="auto"/>
        <w:jc w:val="center"/>
        <w:rPr>
          <w:b/>
        </w:rPr>
      </w:pPr>
    </w:p>
    <w:p w14:paraId="38D222BD" w14:textId="77777777" w:rsidR="00743C56" w:rsidRDefault="00000000">
      <w:pPr>
        <w:spacing w:after="0" w:line="240" w:lineRule="auto"/>
        <w:jc w:val="center"/>
        <w:rPr>
          <w:b/>
        </w:rPr>
      </w:pPr>
      <w:r>
        <w:rPr>
          <w:b/>
        </w:rPr>
        <w:t>Cuadro N° 3</w:t>
      </w:r>
    </w:p>
    <w:p w14:paraId="708B80F4" w14:textId="77777777" w:rsidR="00743C56" w:rsidRDefault="00000000">
      <w:pPr>
        <w:spacing w:after="0" w:line="240" w:lineRule="auto"/>
        <w:jc w:val="center"/>
        <w:rPr>
          <w:i/>
        </w:rPr>
      </w:pPr>
      <w:r>
        <w:rPr>
          <w:i/>
        </w:rPr>
        <w:t>Actividades y tareas (OE.1, LA.3)</w:t>
      </w:r>
    </w:p>
    <w:p w14:paraId="32DEF7BE" w14:textId="77777777" w:rsidR="00743C56" w:rsidRDefault="00743C56">
      <w:pPr>
        <w:spacing w:line="240" w:lineRule="auto"/>
        <w:jc w:val="both"/>
      </w:pPr>
    </w:p>
    <w:tbl>
      <w:tblPr>
        <w:tblStyle w:val="aff8"/>
        <w:tblW w:w="14025"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0"/>
        <w:gridCol w:w="2970"/>
        <w:gridCol w:w="270"/>
        <w:gridCol w:w="4545"/>
        <w:gridCol w:w="1980"/>
        <w:gridCol w:w="1275"/>
        <w:gridCol w:w="2685"/>
      </w:tblGrid>
      <w:tr w:rsidR="00743C56" w14:paraId="04887A3A" w14:textId="77777777">
        <w:trPr>
          <w:trHeight w:val="690"/>
          <w:tblHeader/>
        </w:trPr>
        <w:tc>
          <w:tcPr>
            <w:tcW w:w="30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2ED30B77" w14:textId="77777777" w:rsidR="00743C56" w:rsidRDefault="00000000">
            <w:pPr>
              <w:spacing w:after="0" w:line="240" w:lineRule="auto"/>
              <w:jc w:val="center"/>
              <w:rPr>
                <w:rFonts w:ascii="Quattrocento Sans" w:eastAsia="Quattrocento Sans" w:hAnsi="Quattrocento Sans" w:cs="Quattrocento Sans"/>
                <w:sz w:val="18"/>
                <w:szCs w:val="18"/>
              </w:rPr>
            </w:pPr>
            <w:bookmarkStart w:id="35" w:name="_heading=h.nxvvgti2qeet" w:colFirst="0" w:colLast="0"/>
            <w:bookmarkEnd w:id="35"/>
            <w:r>
              <w:rPr>
                <w:b/>
                <w:sz w:val="18"/>
                <w:szCs w:val="18"/>
              </w:rPr>
              <w:t>N°</w:t>
            </w:r>
            <w:r>
              <w:rPr>
                <w:sz w:val="18"/>
                <w:szCs w:val="18"/>
              </w:rPr>
              <w:t> </w:t>
            </w:r>
          </w:p>
        </w:tc>
        <w:tc>
          <w:tcPr>
            <w:tcW w:w="297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716BAD18" w14:textId="77777777" w:rsidR="00743C56" w:rsidRDefault="00000000">
            <w:pPr>
              <w:spacing w:after="0" w:line="240" w:lineRule="auto"/>
              <w:jc w:val="center"/>
              <w:rPr>
                <w:rFonts w:ascii="Quattrocento Sans" w:eastAsia="Quattrocento Sans" w:hAnsi="Quattrocento Sans" w:cs="Quattrocento Sans"/>
                <w:sz w:val="18"/>
                <w:szCs w:val="18"/>
              </w:rPr>
            </w:pPr>
            <w:r>
              <w:rPr>
                <w:b/>
                <w:sz w:val="18"/>
                <w:szCs w:val="18"/>
              </w:rPr>
              <w:t>ACTIVIDADES</w:t>
            </w:r>
            <w:r>
              <w:rPr>
                <w:sz w:val="18"/>
                <w:szCs w:val="18"/>
              </w:rPr>
              <w:t> </w:t>
            </w:r>
          </w:p>
        </w:tc>
        <w:tc>
          <w:tcPr>
            <w:tcW w:w="27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4ADC5BE4" w14:textId="77777777" w:rsidR="00743C56" w:rsidRDefault="00000000">
            <w:pPr>
              <w:spacing w:after="0" w:line="240" w:lineRule="auto"/>
              <w:jc w:val="center"/>
              <w:rPr>
                <w:rFonts w:ascii="Quattrocento Sans" w:eastAsia="Quattrocento Sans" w:hAnsi="Quattrocento Sans" w:cs="Quattrocento Sans"/>
                <w:sz w:val="18"/>
                <w:szCs w:val="18"/>
              </w:rPr>
            </w:pPr>
            <w:r>
              <w:rPr>
                <w:b/>
                <w:sz w:val="18"/>
                <w:szCs w:val="18"/>
              </w:rPr>
              <w:t>N°</w:t>
            </w:r>
            <w:r>
              <w:rPr>
                <w:sz w:val="18"/>
                <w:szCs w:val="18"/>
              </w:rPr>
              <w:t> </w:t>
            </w:r>
          </w:p>
        </w:tc>
        <w:tc>
          <w:tcPr>
            <w:tcW w:w="454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02BE2282" w14:textId="77777777" w:rsidR="00743C56" w:rsidRDefault="00000000">
            <w:pPr>
              <w:spacing w:after="0" w:line="240" w:lineRule="auto"/>
              <w:jc w:val="center"/>
              <w:rPr>
                <w:rFonts w:ascii="Quattrocento Sans" w:eastAsia="Quattrocento Sans" w:hAnsi="Quattrocento Sans" w:cs="Quattrocento Sans"/>
                <w:sz w:val="18"/>
                <w:szCs w:val="18"/>
              </w:rPr>
            </w:pPr>
            <w:r>
              <w:rPr>
                <w:b/>
                <w:sz w:val="18"/>
                <w:szCs w:val="18"/>
              </w:rPr>
              <w:t>TAREAS</w:t>
            </w:r>
            <w:r>
              <w:rPr>
                <w:sz w:val="18"/>
                <w:szCs w:val="18"/>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33E7F30" w14:textId="77777777" w:rsidR="00743C56" w:rsidRDefault="00000000">
            <w:pPr>
              <w:spacing w:after="0" w:line="240" w:lineRule="auto"/>
              <w:jc w:val="center"/>
              <w:rPr>
                <w:rFonts w:ascii="Quattrocento Sans" w:eastAsia="Quattrocento Sans" w:hAnsi="Quattrocento Sans" w:cs="Quattrocento Sans"/>
                <w:sz w:val="18"/>
                <w:szCs w:val="18"/>
              </w:rPr>
            </w:pPr>
            <w:r>
              <w:rPr>
                <w:b/>
                <w:sz w:val="18"/>
                <w:szCs w:val="18"/>
              </w:rPr>
              <w:t>RESPONSABLE</w:t>
            </w:r>
          </w:p>
        </w:tc>
        <w:tc>
          <w:tcPr>
            <w:tcW w:w="127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1FA2237E" w14:textId="77777777" w:rsidR="00743C56" w:rsidRDefault="00000000">
            <w:pPr>
              <w:spacing w:after="0" w:line="240" w:lineRule="auto"/>
              <w:jc w:val="center"/>
              <w:rPr>
                <w:sz w:val="20"/>
                <w:szCs w:val="20"/>
              </w:rPr>
            </w:pPr>
            <w:r>
              <w:rPr>
                <w:b/>
                <w:sz w:val="20"/>
                <w:szCs w:val="20"/>
              </w:rPr>
              <w:t>CÓDIGO/</w:t>
            </w:r>
          </w:p>
          <w:p w14:paraId="2A385518" w14:textId="77777777" w:rsidR="00743C56" w:rsidRDefault="00000000">
            <w:pPr>
              <w:spacing w:after="0" w:line="240" w:lineRule="auto"/>
              <w:jc w:val="center"/>
              <w:rPr>
                <w:rFonts w:ascii="Quattrocento Sans" w:eastAsia="Quattrocento Sans" w:hAnsi="Quattrocento Sans" w:cs="Quattrocento Sans"/>
                <w:sz w:val="18"/>
                <w:szCs w:val="18"/>
              </w:rPr>
            </w:pPr>
            <w:r>
              <w:rPr>
                <w:b/>
                <w:sz w:val="20"/>
                <w:szCs w:val="20"/>
              </w:rPr>
              <w:t>FECHA DE CUMPLIMIEN-TO</w:t>
            </w:r>
          </w:p>
        </w:tc>
        <w:tc>
          <w:tcPr>
            <w:tcW w:w="268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4E2535A9" w14:textId="77777777" w:rsidR="00743C56" w:rsidRDefault="00000000">
            <w:pPr>
              <w:spacing w:after="0" w:line="240" w:lineRule="auto"/>
              <w:jc w:val="center"/>
              <w:rPr>
                <w:rFonts w:ascii="Quattrocento Sans" w:eastAsia="Quattrocento Sans" w:hAnsi="Quattrocento Sans" w:cs="Quattrocento Sans"/>
                <w:sz w:val="18"/>
                <w:szCs w:val="18"/>
              </w:rPr>
            </w:pPr>
            <w:r>
              <w:rPr>
                <w:b/>
                <w:sz w:val="18"/>
                <w:szCs w:val="18"/>
              </w:rPr>
              <w:t>INDICADOR / MEDIO DE VERIFICACIÓN</w:t>
            </w:r>
            <w:r>
              <w:rPr>
                <w:sz w:val="18"/>
                <w:szCs w:val="18"/>
              </w:rPr>
              <w:t> </w:t>
            </w:r>
          </w:p>
        </w:tc>
      </w:tr>
      <w:tr w:rsidR="00743C56" w14:paraId="50F5EE17" w14:textId="77777777">
        <w:trPr>
          <w:trHeight w:val="2160"/>
        </w:trPr>
        <w:tc>
          <w:tcPr>
            <w:tcW w:w="300" w:type="dxa"/>
            <w:vMerge w:val="restart"/>
            <w:tcBorders>
              <w:top w:val="single" w:sz="6" w:space="0" w:color="000000"/>
              <w:left w:val="single" w:sz="6" w:space="0" w:color="000000"/>
              <w:right w:val="single" w:sz="6" w:space="0" w:color="000000"/>
            </w:tcBorders>
            <w:shd w:val="clear" w:color="auto" w:fill="auto"/>
            <w:vAlign w:val="center"/>
          </w:tcPr>
          <w:p w14:paraId="02C5B0C8" w14:textId="77777777" w:rsidR="00743C56" w:rsidRDefault="00000000">
            <w:pPr>
              <w:spacing w:after="0" w:line="240" w:lineRule="auto"/>
              <w:jc w:val="center"/>
              <w:rPr>
                <w:rFonts w:ascii="Quattrocento Sans" w:eastAsia="Quattrocento Sans" w:hAnsi="Quattrocento Sans" w:cs="Quattrocento Sans"/>
                <w:sz w:val="18"/>
                <w:szCs w:val="18"/>
              </w:rPr>
            </w:pPr>
            <w:r>
              <w:t>A1 </w:t>
            </w:r>
          </w:p>
        </w:tc>
        <w:tc>
          <w:tcPr>
            <w:tcW w:w="2970" w:type="dxa"/>
            <w:vMerge w:val="restart"/>
            <w:tcBorders>
              <w:top w:val="single" w:sz="6" w:space="0" w:color="000000"/>
              <w:left w:val="single" w:sz="6" w:space="0" w:color="000000"/>
              <w:right w:val="single" w:sz="6" w:space="0" w:color="000000"/>
            </w:tcBorders>
            <w:shd w:val="clear" w:color="auto" w:fill="auto"/>
            <w:vAlign w:val="center"/>
          </w:tcPr>
          <w:p w14:paraId="751B947D" w14:textId="77777777" w:rsidR="00743C56" w:rsidRDefault="00000000">
            <w:pPr>
              <w:spacing w:after="0" w:line="240" w:lineRule="auto"/>
              <w:ind w:right="88"/>
              <w:jc w:val="both"/>
              <w:rPr>
                <w:rFonts w:ascii="Quattrocento Sans" w:eastAsia="Quattrocento Sans" w:hAnsi="Quattrocento Sans" w:cs="Quattrocento Sans"/>
                <w:sz w:val="18"/>
                <w:szCs w:val="18"/>
              </w:rPr>
            </w:pPr>
            <w:r>
              <w:t>Promover la capacitación y sensibilización de actores relevantes en los procesos de institucionalización: Jueces, fiscales, policías y personal de las UPE, Dirección de Personas Adultas Mayores del MIMP, AURORA, DEMUNAS, OREDIS y OMAPEDS. </w:t>
            </w: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1C6338" w14:textId="77777777" w:rsidR="00743C56" w:rsidRDefault="00000000">
            <w:pPr>
              <w:spacing w:after="0" w:line="240" w:lineRule="auto"/>
              <w:jc w:val="center"/>
              <w:rPr>
                <w:rFonts w:ascii="Quattrocento Sans" w:eastAsia="Quattrocento Sans" w:hAnsi="Quattrocento Sans" w:cs="Quattrocento Sans"/>
                <w:sz w:val="18"/>
                <w:szCs w:val="18"/>
              </w:rPr>
            </w:pPr>
            <w:r>
              <w:rPr>
                <w:sz w:val="20"/>
                <w:szCs w:val="20"/>
              </w:rPr>
              <w:t>T1 </w:t>
            </w:r>
          </w:p>
        </w:tc>
        <w:tc>
          <w:tcPr>
            <w:tcW w:w="45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1723CC" w14:textId="77777777" w:rsidR="00743C56" w:rsidRDefault="00743C56">
            <w:pPr>
              <w:spacing w:after="0" w:line="240" w:lineRule="auto"/>
              <w:ind w:right="78"/>
              <w:jc w:val="both"/>
            </w:pPr>
          </w:p>
          <w:p w14:paraId="2CC53BC0" w14:textId="77777777" w:rsidR="00743C56" w:rsidRDefault="00000000">
            <w:pPr>
              <w:spacing w:after="0" w:line="240" w:lineRule="auto"/>
              <w:ind w:right="78"/>
              <w:jc w:val="both"/>
            </w:pPr>
            <w:r>
              <w:t>Identificar a los actores de las instituciones clave PJ, MP, PNP, UPE, DIPPAM, PN AURORA, DEMUNAs, OREDIS y OMAPED, que deben llevar el Programa de capacitación sobre la vida independiente y en comunidad de las personas con discapacidad.</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920B25" w14:textId="77777777" w:rsidR="00743C56" w:rsidRDefault="00000000">
            <w:pPr>
              <w:spacing w:after="0" w:line="240" w:lineRule="auto"/>
              <w:ind w:right="100"/>
              <w:jc w:val="center"/>
              <w:rPr>
                <w:rFonts w:ascii="Quattrocento Sans" w:eastAsia="Quattrocento Sans" w:hAnsi="Quattrocento Sans" w:cs="Quattrocento Sans"/>
                <w:sz w:val="18"/>
                <w:szCs w:val="18"/>
              </w:rPr>
            </w:pPr>
            <w:r>
              <w:t>Dirección de Políticas, Seguimiento y Generación de Evidencia</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C24E79" w14:textId="77777777" w:rsidR="00743C56" w:rsidRDefault="00000000">
            <w:pPr>
              <w:spacing w:after="0" w:line="240" w:lineRule="auto"/>
              <w:jc w:val="center"/>
              <w:rPr>
                <w:rFonts w:ascii="Quattrocento Sans" w:eastAsia="Quattrocento Sans" w:hAnsi="Quattrocento Sans" w:cs="Quattrocento Sans"/>
                <w:sz w:val="18"/>
                <w:szCs w:val="18"/>
              </w:rPr>
            </w:pPr>
            <w:r>
              <w:t>Dic-2025</w:t>
            </w:r>
          </w:p>
        </w:tc>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497577" w14:textId="77777777" w:rsidR="00743C56" w:rsidRDefault="00000000">
            <w:pPr>
              <w:spacing w:after="0" w:line="240" w:lineRule="auto"/>
              <w:ind w:right="37"/>
              <w:jc w:val="both"/>
            </w:pPr>
            <w:r>
              <w:t>No requiere indicador.</w:t>
            </w:r>
          </w:p>
          <w:p w14:paraId="302C134C" w14:textId="77777777" w:rsidR="00743C56" w:rsidRDefault="00000000">
            <w:pPr>
              <w:spacing w:after="0" w:line="240" w:lineRule="auto"/>
              <w:ind w:right="37"/>
              <w:jc w:val="both"/>
            </w:pPr>
            <w:r>
              <w:rPr>
                <w:b/>
              </w:rPr>
              <w:t>Medio de verificación:</w:t>
            </w:r>
            <w:r>
              <w:t xml:space="preserve"> </w:t>
            </w:r>
          </w:p>
          <w:p w14:paraId="25ED25E0" w14:textId="77777777" w:rsidR="00743C56" w:rsidRDefault="00000000">
            <w:pPr>
              <w:spacing w:after="0" w:line="240" w:lineRule="auto"/>
              <w:ind w:right="37"/>
              <w:jc w:val="both"/>
            </w:pPr>
            <w:r>
              <w:t>Plan para la capacitación de actores relevantes en el PJ, MP, PNP, UPE, DIPPAM, AURORA, OREDIS, OMAPED y otras instituciones clave en los procesos de institucionalización.</w:t>
            </w:r>
          </w:p>
          <w:p w14:paraId="15D2BEFF" w14:textId="77777777" w:rsidR="00743C56" w:rsidRDefault="00743C56">
            <w:pPr>
              <w:spacing w:after="0" w:line="240" w:lineRule="auto"/>
              <w:ind w:right="37"/>
              <w:jc w:val="both"/>
            </w:pPr>
          </w:p>
        </w:tc>
      </w:tr>
      <w:tr w:rsidR="00743C56" w14:paraId="35BA6B8B" w14:textId="77777777">
        <w:trPr>
          <w:trHeight w:val="2160"/>
        </w:trPr>
        <w:tc>
          <w:tcPr>
            <w:tcW w:w="300" w:type="dxa"/>
            <w:vMerge/>
            <w:tcBorders>
              <w:top w:val="single" w:sz="6" w:space="0" w:color="000000"/>
              <w:left w:val="single" w:sz="6" w:space="0" w:color="000000"/>
              <w:right w:val="single" w:sz="6" w:space="0" w:color="000000"/>
            </w:tcBorders>
            <w:shd w:val="clear" w:color="auto" w:fill="auto"/>
            <w:vAlign w:val="center"/>
          </w:tcPr>
          <w:p w14:paraId="05BBBDB4" w14:textId="77777777" w:rsidR="00743C56" w:rsidRDefault="00743C56">
            <w:pPr>
              <w:widowControl w:val="0"/>
              <w:pBdr>
                <w:top w:val="nil"/>
                <w:left w:val="nil"/>
                <w:bottom w:val="nil"/>
                <w:right w:val="nil"/>
                <w:between w:val="nil"/>
              </w:pBdr>
              <w:spacing w:after="0" w:line="276" w:lineRule="auto"/>
            </w:pPr>
          </w:p>
        </w:tc>
        <w:tc>
          <w:tcPr>
            <w:tcW w:w="2970" w:type="dxa"/>
            <w:vMerge/>
            <w:tcBorders>
              <w:top w:val="single" w:sz="6" w:space="0" w:color="000000"/>
              <w:left w:val="single" w:sz="6" w:space="0" w:color="000000"/>
              <w:right w:val="single" w:sz="6" w:space="0" w:color="000000"/>
            </w:tcBorders>
            <w:shd w:val="clear" w:color="auto" w:fill="auto"/>
            <w:vAlign w:val="center"/>
          </w:tcPr>
          <w:p w14:paraId="0E695199" w14:textId="77777777" w:rsidR="00743C56" w:rsidRDefault="00743C56">
            <w:pPr>
              <w:widowControl w:val="0"/>
              <w:pBdr>
                <w:top w:val="nil"/>
                <w:left w:val="nil"/>
                <w:bottom w:val="nil"/>
                <w:right w:val="nil"/>
                <w:between w:val="nil"/>
              </w:pBdr>
              <w:spacing w:after="0" w:line="276" w:lineRule="auto"/>
            </w:pP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6C1EB0" w14:textId="77777777" w:rsidR="00743C56" w:rsidRDefault="00000000">
            <w:pPr>
              <w:spacing w:after="0" w:line="240" w:lineRule="auto"/>
              <w:jc w:val="center"/>
              <w:rPr>
                <w:rFonts w:ascii="Quattrocento Sans" w:eastAsia="Quattrocento Sans" w:hAnsi="Quattrocento Sans" w:cs="Quattrocento Sans"/>
                <w:sz w:val="18"/>
                <w:szCs w:val="18"/>
              </w:rPr>
            </w:pPr>
            <w:r>
              <w:rPr>
                <w:sz w:val="20"/>
                <w:szCs w:val="20"/>
              </w:rPr>
              <w:t>T2 </w:t>
            </w:r>
          </w:p>
        </w:tc>
        <w:tc>
          <w:tcPr>
            <w:tcW w:w="45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E24A69" w14:textId="77777777" w:rsidR="00743C56" w:rsidRDefault="00743C56">
            <w:pPr>
              <w:spacing w:after="0" w:line="240" w:lineRule="auto"/>
              <w:ind w:right="78"/>
              <w:jc w:val="both"/>
            </w:pPr>
          </w:p>
          <w:p w14:paraId="5B4D7D61" w14:textId="77777777" w:rsidR="00743C56" w:rsidRDefault="00000000">
            <w:pPr>
              <w:spacing w:after="0" w:line="240" w:lineRule="auto"/>
              <w:ind w:right="78"/>
              <w:jc w:val="both"/>
            </w:pPr>
            <w:r>
              <w:t>Diseñar el Programa de capacitación sobre la vida independiente y en comunidad de las personas con discapacidad de actores relevantes en los procesos de institucionalización.</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CFC6E8" w14:textId="77777777" w:rsidR="00743C56" w:rsidRDefault="00000000">
            <w:pPr>
              <w:spacing w:after="0" w:line="240" w:lineRule="auto"/>
              <w:ind w:right="100"/>
              <w:jc w:val="center"/>
              <w:rPr>
                <w:rFonts w:ascii="Quattrocento Sans" w:eastAsia="Quattrocento Sans" w:hAnsi="Quattrocento Sans" w:cs="Quattrocento Sans"/>
                <w:sz w:val="18"/>
                <w:szCs w:val="18"/>
              </w:rPr>
            </w:pPr>
            <w:r>
              <w:t>Dirección de Políticas, Seguimiento y Generación de Evidencia</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E95DD" w14:textId="77777777" w:rsidR="00743C56" w:rsidRDefault="00000000">
            <w:pPr>
              <w:spacing w:after="0" w:line="240" w:lineRule="auto"/>
              <w:jc w:val="center"/>
              <w:rPr>
                <w:rFonts w:ascii="Quattrocento Sans" w:eastAsia="Quattrocento Sans" w:hAnsi="Quattrocento Sans" w:cs="Quattrocento Sans"/>
                <w:sz w:val="18"/>
                <w:szCs w:val="18"/>
              </w:rPr>
            </w:pPr>
            <w:r>
              <w:t>Dic-2025</w:t>
            </w:r>
          </w:p>
        </w:tc>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98021F" w14:textId="77777777" w:rsidR="00743C56" w:rsidRDefault="00000000">
            <w:pPr>
              <w:spacing w:after="0" w:line="240" w:lineRule="auto"/>
              <w:ind w:right="37"/>
              <w:jc w:val="both"/>
            </w:pPr>
            <w:r>
              <w:t>No requiere indicador.</w:t>
            </w:r>
          </w:p>
          <w:p w14:paraId="50963A00" w14:textId="77777777" w:rsidR="00743C56" w:rsidRDefault="00000000">
            <w:pPr>
              <w:spacing w:after="0" w:line="240" w:lineRule="auto"/>
              <w:ind w:right="37"/>
              <w:jc w:val="both"/>
              <w:rPr>
                <w:b/>
              </w:rPr>
            </w:pPr>
            <w:r>
              <w:rPr>
                <w:b/>
              </w:rPr>
              <w:t xml:space="preserve">Medio de verificación: </w:t>
            </w:r>
          </w:p>
          <w:p w14:paraId="2E3BEA91" w14:textId="77777777" w:rsidR="00743C56" w:rsidRDefault="00000000">
            <w:pPr>
              <w:spacing w:after="0" w:line="240" w:lineRule="auto"/>
              <w:ind w:right="37"/>
              <w:jc w:val="both"/>
              <w:rPr>
                <w:b/>
              </w:rPr>
            </w:pPr>
            <w:r>
              <w:t>Programas de capacitación de actores relevantes en los procesos de institucionalización.</w:t>
            </w:r>
          </w:p>
          <w:p w14:paraId="4BA28AFA" w14:textId="77777777" w:rsidR="00743C56" w:rsidRDefault="00743C56">
            <w:pPr>
              <w:spacing w:after="0" w:line="240" w:lineRule="auto"/>
              <w:ind w:right="37"/>
              <w:jc w:val="both"/>
            </w:pPr>
          </w:p>
        </w:tc>
      </w:tr>
      <w:tr w:rsidR="00743C56" w14:paraId="5E6C53FC" w14:textId="77777777">
        <w:trPr>
          <w:trHeight w:val="2160"/>
        </w:trPr>
        <w:tc>
          <w:tcPr>
            <w:tcW w:w="300" w:type="dxa"/>
            <w:vMerge/>
            <w:tcBorders>
              <w:top w:val="single" w:sz="6" w:space="0" w:color="000000"/>
              <w:left w:val="single" w:sz="6" w:space="0" w:color="000000"/>
              <w:right w:val="single" w:sz="6" w:space="0" w:color="000000"/>
            </w:tcBorders>
            <w:shd w:val="clear" w:color="auto" w:fill="auto"/>
            <w:vAlign w:val="center"/>
          </w:tcPr>
          <w:p w14:paraId="4BBC7B5A" w14:textId="77777777" w:rsidR="00743C56" w:rsidRDefault="00743C56">
            <w:pPr>
              <w:widowControl w:val="0"/>
              <w:pBdr>
                <w:top w:val="nil"/>
                <w:left w:val="nil"/>
                <w:bottom w:val="nil"/>
                <w:right w:val="nil"/>
                <w:between w:val="nil"/>
              </w:pBdr>
              <w:spacing w:after="0" w:line="276" w:lineRule="auto"/>
            </w:pPr>
          </w:p>
        </w:tc>
        <w:tc>
          <w:tcPr>
            <w:tcW w:w="2970" w:type="dxa"/>
            <w:vMerge/>
            <w:tcBorders>
              <w:top w:val="single" w:sz="6" w:space="0" w:color="000000"/>
              <w:left w:val="single" w:sz="6" w:space="0" w:color="000000"/>
              <w:right w:val="single" w:sz="6" w:space="0" w:color="000000"/>
            </w:tcBorders>
            <w:shd w:val="clear" w:color="auto" w:fill="auto"/>
            <w:vAlign w:val="center"/>
          </w:tcPr>
          <w:p w14:paraId="18D50CF4" w14:textId="77777777" w:rsidR="00743C56" w:rsidRDefault="00743C56">
            <w:pPr>
              <w:widowControl w:val="0"/>
              <w:pBdr>
                <w:top w:val="nil"/>
                <w:left w:val="nil"/>
                <w:bottom w:val="nil"/>
                <w:right w:val="nil"/>
                <w:between w:val="nil"/>
              </w:pBdr>
              <w:spacing w:after="0" w:line="276" w:lineRule="auto"/>
            </w:pP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5EBDA3" w14:textId="77777777" w:rsidR="00743C56" w:rsidRDefault="00000000">
            <w:pPr>
              <w:spacing w:after="0" w:line="240" w:lineRule="auto"/>
              <w:jc w:val="center"/>
              <w:rPr>
                <w:sz w:val="20"/>
                <w:szCs w:val="20"/>
              </w:rPr>
            </w:pPr>
            <w:r>
              <w:rPr>
                <w:sz w:val="20"/>
                <w:szCs w:val="20"/>
              </w:rPr>
              <w:t>T3</w:t>
            </w:r>
          </w:p>
        </w:tc>
        <w:tc>
          <w:tcPr>
            <w:tcW w:w="45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9DFD9F" w14:textId="77777777" w:rsidR="00743C56" w:rsidRDefault="00000000">
            <w:pPr>
              <w:spacing w:after="0" w:line="240" w:lineRule="auto"/>
              <w:ind w:right="78"/>
              <w:jc w:val="both"/>
            </w:pPr>
            <w:r>
              <w:t>Capacitar a los actores relevantes de las instituciones clave vinculados a los procesos de institucionalización con el Programa de capacitación sobre la vida independiente y en comunidad de las personas con discapacidad.</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17635B" w14:textId="77777777" w:rsidR="00743C56" w:rsidRDefault="00000000">
            <w:pPr>
              <w:spacing w:after="0" w:line="240" w:lineRule="auto"/>
              <w:ind w:right="100"/>
              <w:jc w:val="center"/>
            </w:pPr>
            <w:r>
              <w:t>Dirección de Políticas, Seguimiento y Generación de Evidencia</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B3C13" w14:textId="77777777" w:rsidR="00743C56" w:rsidRDefault="00000000">
            <w:pPr>
              <w:spacing w:after="0" w:line="240" w:lineRule="auto"/>
              <w:jc w:val="center"/>
            </w:pPr>
            <w:r>
              <w:t>Dic-2028</w:t>
            </w:r>
          </w:p>
        </w:tc>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4C9093" w14:textId="77777777" w:rsidR="00743C56" w:rsidRDefault="00000000">
            <w:pPr>
              <w:spacing w:after="0" w:line="240" w:lineRule="auto"/>
              <w:ind w:right="37"/>
              <w:jc w:val="both"/>
            </w:pPr>
            <w:r>
              <w:t>No requiere indicador.</w:t>
            </w:r>
          </w:p>
          <w:p w14:paraId="52533D87" w14:textId="77777777" w:rsidR="00743C56" w:rsidRDefault="00000000">
            <w:pPr>
              <w:spacing w:after="0" w:line="240" w:lineRule="auto"/>
              <w:ind w:right="37"/>
              <w:jc w:val="both"/>
            </w:pPr>
            <w:r>
              <w:rPr>
                <w:b/>
              </w:rPr>
              <w:t xml:space="preserve">Medio de verificación: </w:t>
            </w:r>
            <w:r>
              <w:t>Reporte anual de instituciones clave en los procesos de institucionalización que culminan el Programa de capacitación.</w:t>
            </w:r>
          </w:p>
        </w:tc>
      </w:tr>
      <w:tr w:rsidR="00743C56" w14:paraId="4E21C358" w14:textId="77777777">
        <w:trPr>
          <w:trHeight w:val="2490"/>
        </w:trPr>
        <w:tc>
          <w:tcPr>
            <w:tcW w:w="3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DED29E" w14:textId="77777777" w:rsidR="00743C56" w:rsidRDefault="00000000">
            <w:pPr>
              <w:spacing w:after="0" w:line="240" w:lineRule="auto"/>
              <w:jc w:val="center"/>
              <w:rPr>
                <w:rFonts w:ascii="Quattrocento Sans" w:eastAsia="Quattrocento Sans" w:hAnsi="Quattrocento Sans" w:cs="Quattrocento Sans"/>
                <w:sz w:val="18"/>
                <w:szCs w:val="18"/>
              </w:rPr>
            </w:pPr>
            <w:r>
              <w:t>A2 </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30311" w14:textId="77777777" w:rsidR="00743C56" w:rsidRDefault="00000000">
            <w:pPr>
              <w:spacing w:after="0" w:line="240" w:lineRule="auto"/>
              <w:ind w:right="88"/>
              <w:jc w:val="both"/>
              <w:rPr>
                <w:rFonts w:ascii="Quattrocento Sans" w:eastAsia="Quattrocento Sans" w:hAnsi="Quattrocento Sans" w:cs="Quattrocento Sans"/>
                <w:sz w:val="18"/>
                <w:szCs w:val="18"/>
              </w:rPr>
            </w:pPr>
            <w:r>
              <w:t>Fortalecer la coordinación articulada del Conadis con los actores relevantes en los procesos de institucionalización: Jueces, fiscales, policías y personal de las UPE, DEMUNAS, OREDIS y OMAPEDS. </w:t>
            </w: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D96CD5" w14:textId="77777777" w:rsidR="00743C56" w:rsidRDefault="00000000">
            <w:pPr>
              <w:spacing w:after="0" w:line="240" w:lineRule="auto"/>
              <w:jc w:val="center"/>
              <w:rPr>
                <w:rFonts w:ascii="Quattrocento Sans" w:eastAsia="Quattrocento Sans" w:hAnsi="Quattrocento Sans" w:cs="Quattrocento Sans"/>
                <w:sz w:val="18"/>
                <w:szCs w:val="18"/>
              </w:rPr>
            </w:pPr>
            <w:r>
              <w:rPr>
                <w:sz w:val="20"/>
                <w:szCs w:val="20"/>
              </w:rPr>
              <w:t>T1 </w:t>
            </w:r>
          </w:p>
        </w:tc>
        <w:tc>
          <w:tcPr>
            <w:tcW w:w="45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30F00F" w14:textId="77777777" w:rsidR="00743C56" w:rsidRDefault="00000000">
            <w:pPr>
              <w:spacing w:after="0" w:line="240" w:lineRule="auto"/>
              <w:ind w:right="78"/>
              <w:jc w:val="both"/>
              <w:rPr>
                <w:rFonts w:ascii="Quattrocento Sans" w:eastAsia="Quattrocento Sans" w:hAnsi="Quattrocento Sans" w:cs="Quattrocento Sans"/>
                <w:sz w:val="18"/>
                <w:szCs w:val="18"/>
              </w:rPr>
            </w:pPr>
            <w:r>
              <w:t>Aprobar el Protocolo de coordinación y actuación conjunta.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7650A2" w14:textId="5FB77423" w:rsidR="00743C56" w:rsidRDefault="00000000">
            <w:pPr>
              <w:spacing w:after="0" w:line="240" w:lineRule="auto"/>
              <w:ind w:right="100"/>
              <w:jc w:val="center"/>
              <w:rPr>
                <w:rFonts w:ascii="Quattrocento Sans" w:eastAsia="Quattrocento Sans" w:hAnsi="Quattrocento Sans" w:cs="Quattrocento Sans"/>
                <w:sz w:val="18"/>
                <w:szCs w:val="18"/>
              </w:rPr>
            </w:pPr>
            <w:r>
              <w:t>Dirección de Políticas, Seguimiento y Generación de Evidencia</w:t>
            </w:r>
            <w:r w:rsidR="00633F74">
              <w:t>,</w:t>
            </w:r>
          </w:p>
          <w:p w14:paraId="6A0020E1" w14:textId="77777777" w:rsidR="00743C56" w:rsidRDefault="00000000">
            <w:pPr>
              <w:spacing w:after="0" w:line="240" w:lineRule="auto"/>
              <w:ind w:right="100"/>
              <w:jc w:val="center"/>
              <w:rPr>
                <w:rFonts w:ascii="Quattrocento Sans" w:eastAsia="Quattrocento Sans" w:hAnsi="Quattrocento Sans" w:cs="Quattrocento Sans"/>
                <w:sz w:val="18"/>
                <w:szCs w:val="18"/>
              </w:rPr>
            </w:pPr>
            <w:r>
              <w:t>en coordinación con la 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FA4343" w14:textId="77777777" w:rsidR="00743C56" w:rsidRDefault="00000000">
            <w:pPr>
              <w:spacing w:after="0" w:line="240" w:lineRule="auto"/>
              <w:jc w:val="center"/>
              <w:rPr>
                <w:rFonts w:ascii="Quattrocento Sans" w:eastAsia="Quattrocento Sans" w:hAnsi="Quattrocento Sans" w:cs="Quattrocento Sans"/>
                <w:sz w:val="18"/>
                <w:szCs w:val="18"/>
              </w:rPr>
            </w:pPr>
            <w:r>
              <w:t>Dic-2027</w:t>
            </w:r>
          </w:p>
        </w:tc>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32DEB" w14:textId="77777777" w:rsidR="00743C56" w:rsidRDefault="00000000">
            <w:pPr>
              <w:spacing w:after="0" w:line="240" w:lineRule="auto"/>
              <w:ind w:right="37"/>
              <w:jc w:val="both"/>
            </w:pPr>
            <w:r>
              <w:t>No requiere indicador.</w:t>
            </w:r>
          </w:p>
          <w:p w14:paraId="44355C46" w14:textId="77777777" w:rsidR="00743C56" w:rsidRDefault="00000000">
            <w:pPr>
              <w:spacing w:after="0" w:line="240" w:lineRule="auto"/>
              <w:ind w:right="37"/>
              <w:jc w:val="both"/>
            </w:pPr>
            <w:r>
              <w:rPr>
                <w:b/>
              </w:rPr>
              <w:t>Medio de verificación:</w:t>
            </w:r>
            <w:r>
              <w:t xml:space="preserve"> Protocolo de coordinación y actuación conjunta aprobado. </w:t>
            </w:r>
          </w:p>
        </w:tc>
      </w:tr>
    </w:tbl>
    <w:p w14:paraId="004FDF9D" w14:textId="77777777" w:rsidR="00743C56" w:rsidRDefault="00743C56">
      <w:pPr>
        <w:jc w:val="both"/>
        <w:rPr>
          <w:b/>
        </w:rPr>
      </w:pPr>
      <w:bookmarkStart w:id="36" w:name="_heading=h.4d38dzpissjo" w:colFirst="0" w:colLast="0"/>
      <w:bookmarkEnd w:id="36"/>
    </w:p>
    <w:p w14:paraId="134238F1" w14:textId="77777777" w:rsidR="00743C56" w:rsidRDefault="00743C56">
      <w:pPr>
        <w:jc w:val="both"/>
        <w:rPr>
          <w:b/>
        </w:rPr>
      </w:pPr>
    </w:p>
    <w:p w14:paraId="6E8F4426" w14:textId="77777777" w:rsidR="00743C56" w:rsidRDefault="00000000">
      <w:pPr>
        <w:jc w:val="both"/>
        <w:rPr>
          <w:b/>
        </w:rPr>
      </w:pPr>
      <w:r>
        <w:rPr>
          <w:b/>
        </w:rPr>
        <w:lastRenderedPageBreak/>
        <w:t>Objetivo específico 2: Desarrollar nuevos servicios de apoyos y cuidados en la comunidad</w:t>
      </w:r>
    </w:p>
    <w:p w14:paraId="093662C5" w14:textId="77777777" w:rsidR="00743C56" w:rsidRDefault="00000000">
      <w:pPr>
        <w:jc w:val="both"/>
        <w:rPr>
          <w:b/>
        </w:rPr>
      </w:pPr>
      <w:bookmarkStart w:id="37" w:name="_heading=h.fepzscerd80b" w:colFirst="0" w:colLast="0"/>
      <w:bookmarkEnd w:id="37"/>
      <w:r>
        <w:rPr>
          <w:b/>
        </w:rPr>
        <w:t>Línea de acción 4. Promover e implementar servicios de apoyos y cuidados a las personas con discapacidad en situación de riesgo de desprotección, así como una ruta alterna de atención para las personas con discapacidad en situación de desprotección familiar.</w:t>
      </w:r>
    </w:p>
    <w:p w14:paraId="0677DA17" w14:textId="77777777" w:rsidR="00743C56" w:rsidRDefault="00000000">
      <w:pPr>
        <w:spacing w:before="240" w:after="0" w:line="240" w:lineRule="auto"/>
        <w:jc w:val="both"/>
      </w:pPr>
      <w:bookmarkStart w:id="38" w:name="_heading=h.q4qtltc2y3ki" w:colFirst="0" w:colLast="0"/>
      <w:bookmarkEnd w:id="38"/>
      <w:r>
        <w:t xml:space="preserve">De acuerdo con el artículo 19 de la Convención sobre los Derechos de las Personas con Discapacidad, el Estado debe asegurar el acceso de las personas con discapacidad a servicios de asistencia domiciliaria y otros servicios de apoyo comunitarios, respetando el derecho a elegirlos, así como a sus proveedores, en función a las necesidades y preferencias personales. Los referidos servicios incluyen la asistencia personal que sea necesaria para permitir su vida en sociedad. </w:t>
      </w:r>
    </w:p>
    <w:p w14:paraId="3EF65283" w14:textId="77777777" w:rsidR="00743C56" w:rsidRDefault="00000000">
      <w:pPr>
        <w:spacing w:before="240" w:after="0" w:line="240" w:lineRule="auto"/>
        <w:jc w:val="both"/>
      </w:pPr>
      <w:r>
        <w:t>No obstante, se ha identificado la ausencia de estos servicios, ausencia que repercute en el abandono y otras situaciones de desprotección familiar de las personas con discapacidad. Una vez que se encuentran en esta situación, las personas con discapacidad son atendidas mediante el acogimiento residencial, alternativa que opera casi como la única opción de atención, especialmente en los casos de adultos con discapacidad.</w:t>
      </w:r>
    </w:p>
    <w:p w14:paraId="0AC8413D" w14:textId="77777777" w:rsidR="00743C56" w:rsidRDefault="00000000">
      <w:pPr>
        <w:spacing w:before="240" w:after="0" w:line="240" w:lineRule="auto"/>
        <w:jc w:val="both"/>
      </w:pPr>
      <w:r>
        <w:t>En atención a ello, se plantea una serie de actividades y tareas orientadas a la implementación de servicios de apoyo de base comunitaria, el fomento de los servicios de asistencia personal y el fortalecimiento y desarrollo de vías de atención de personas con discapacidad alternas a la residencial.</w:t>
      </w:r>
    </w:p>
    <w:p w14:paraId="3F7B65E0" w14:textId="77777777" w:rsidR="00743C56" w:rsidRDefault="00743C56">
      <w:pPr>
        <w:spacing w:before="240" w:after="0" w:line="240" w:lineRule="auto"/>
        <w:jc w:val="both"/>
        <w:rPr>
          <w:b/>
        </w:rPr>
      </w:pPr>
    </w:p>
    <w:p w14:paraId="7C001C5C" w14:textId="77777777" w:rsidR="00743C56" w:rsidRDefault="00000000">
      <w:pPr>
        <w:spacing w:after="0" w:line="240" w:lineRule="auto"/>
        <w:jc w:val="center"/>
        <w:rPr>
          <w:b/>
        </w:rPr>
      </w:pPr>
      <w:r>
        <w:rPr>
          <w:b/>
        </w:rPr>
        <w:t>Cuadro N° 4</w:t>
      </w:r>
    </w:p>
    <w:p w14:paraId="2B4CFB65" w14:textId="77777777" w:rsidR="00743C56" w:rsidRDefault="00000000">
      <w:pPr>
        <w:spacing w:after="0" w:line="240" w:lineRule="auto"/>
        <w:jc w:val="center"/>
        <w:rPr>
          <w:i/>
        </w:rPr>
      </w:pPr>
      <w:r>
        <w:rPr>
          <w:i/>
        </w:rPr>
        <w:t>Actividades y tareas (OE.2, LA.4)</w:t>
      </w:r>
    </w:p>
    <w:p w14:paraId="435522D7" w14:textId="77777777" w:rsidR="00743C56" w:rsidRDefault="00743C56">
      <w:pPr>
        <w:spacing w:after="0" w:line="240" w:lineRule="auto"/>
        <w:jc w:val="center"/>
        <w:rPr>
          <w:i/>
        </w:rPr>
      </w:pPr>
    </w:p>
    <w:tbl>
      <w:tblPr>
        <w:tblStyle w:val="aff9"/>
        <w:tblW w:w="14034"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4"/>
        <w:gridCol w:w="2977"/>
        <w:gridCol w:w="283"/>
        <w:gridCol w:w="4536"/>
        <w:gridCol w:w="1955"/>
        <w:gridCol w:w="1305"/>
        <w:gridCol w:w="2694"/>
      </w:tblGrid>
      <w:tr w:rsidR="00743C56" w14:paraId="346D864E" w14:textId="77777777">
        <w:trPr>
          <w:trHeight w:val="690"/>
          <w:tblHeader/>
        </w:trPr>
        <w:tc>
          <w:tcPr>
            <w:tcW w:w="28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4266115" w14:textId="77777777" w:rsidR="00743C56" w:rsidRDefault="00000000">
            <w:pPr>
              <w:spacing w:line="240" w:lineRule="auto"/>
              <w:jc w:val="center"/>
              <w:rPr>
                <w:sz w:val="20"/>
                <w:szCs w:val="20"/>
              </w:rPr>
            </w:pPr>
            <w:bookmarkStart w:id="39" w:name="_heading=h.awh44pr231pt" w:colFirst="0" w:colLast="0"/>
            <w:bookmarkEnd w:id="39"/>
            <w:r>
              <w:rPr>
                <w:b/>
                <w:sz w:val="20"/>
                <w:szCs w:val="20"/>
              </w:rPr>
              <w:t>N°</w:t>
            </w:r>
          </w:p>
        </w:tc>
        <w:tc>
          <w:tcPr>
            <w:tcW w:w="2977"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F672757" w14:textId="77777777" w:rsidR="00743C56" w:rsidRDefault="00000000">
            <w:pPr>
              <w:spacing w:line="240" w:lineRule="auto"/>
              <w:jc w:val="center"/>
              <w:rPr>
                <w:sz w:val="20"/>
                <w:szCs w:val="20"/>
              </w:rPr>
            </w:pPr>
            <w:r>
              <w:rPr>
                <w:b/>
                <w:sz w:val="20"/>
                <w:szCs w:val="20"/>
              </w:rPr>
              <w:t>ACTIVIDADES</w:t>
            </w:r>
          </w:p>
        </w:tc>
        <w:tc>
          <w:tcPr>
            <w:tcW w:w="283"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735CFDBC" w14:textId="77777777" w:rsidR="00743C56" w:rsidRDefault="00000000">
            <w:pPr>
              <w:spacing w:line="240" w:lineRule="auto"/>
              <w:jc w:val="center"/>
              <w:rPr>
                <w:sz w:val="20"/>
                <w:szCs w:val="20"/>
              </w:rPr>
            </w:pPr>
            <w:r>
              <w:rPr>
                <w:b/>
                <w:sz w:val="20"/>
                <w:szCs w:val="20"/>
              </w:rPr>
              <w:t>N°</w:t>
            </w:r>
          </w:p>
        </w:tc>
        <w:tc>
          <w:tcPr>
            <w:tcW w:w="4536"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17EF9ED" w14:textId="77777777" w:rsidR="00743C56" w:rsidRDefault="00000000">
            <w:pPr>
              <w:spacing w:line="240" w:lineRule="auto"/>
              <w:jc w:val="center"/>
              <w:rPr>
                <w:sz w:val="20"/>
                <w:szCs w:val="20"/>
              </w:rPr>
            </w:pPr>
            <w:r>
              <w:rPr>
                <w:b/>
                <w:sz w:val="20"/>
                <w:szCs w:val="20"/>
              </w:rPr>
              <w:t>TAREAS</w:t>
            </w:r>
          </w:p>
        </w:tc>
        <w:tc>
          <w:tcPr>
            <w:tcW w:w="195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0F46D0D8" w14:textId="77777777" w:rsidR="00743C56" w:rsidRDefault="00000000">
            <w:pPr>
              <w:spacing w:line="240" w:lineRule="auto"/>
              <w:jc w:val="center"/>
              <w:rPr>
                <w:sz w:val="20"/>
                <w:szCs w:val="20"/>
              </w:rPr>
            </w:pPr>
            <w:r>
              <w:rPr>
                <w:b/>
                <w:sz w:val="20"/>
                <w:szCs w:val="20"/>
              </w:rPr>
              <w:t>RESPONSABLE</w:t>
            </w:r>
          </w:p>
        </w:tc>
        <w:tc>
          <w:tcPr>
            <w:tcW w:w="130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2AC6967B" w14:textId="77777777" w:rsidR="00743C56" w:rsidRDefault="00000000">
            <w:pPr>
              <w:spacing w:after="0" w:line="240" w:lineRule="auto"/>
              <w:jc w:val="center"/>
              <w:rPr>
                <w:sz w:val="20"/>
                <w:szCs w:val="20"/>
              </w:rPr>
            </w:pPr>
            <w:r>
              <w:rPr>
                <w:b/>
                <w:sz w:val="20"/>
                <w:szCs w:val="20"/>
              </w:rPr>
              <w:t>CÓDIGO/</w:t>
            </w:r>
          </w:p>
          <w:p w14:paraId="1F87C660" w14:textId="77777777" w:rsidR="00743C56" w:rsidRDefault="00000000">
            <w:pPr>
              <w:spacing w:line="240" w:lineRule="auto"/>
              <w:jc w:val="center"/>
              <w:rPr>
                <w:sz w:val="20"/>
                <w:szCs w:val="20"/>
              </w:rPr>
            </w:pPr>
            <w:r>
              <w:rPr>
                <w:b/>
                <w:sz w:val="20"/>
                <w:szCs w:val="20"/>
              </w:rPr>
              <w:t>FECHA DE CUMPLIMIEN-TO</w:t>
            </w:r>
          </w:p>
        </w:tc>
        <w:tc>
          <w:tcPr>
            <w:tcW w:w="269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6D2149C" w14:textId="77777777" w:rsidR="00743C56" w:rsidRDefault="00000000">
            <w:pPr>
              <w:spacing w:line="240" w:lineRule="auto"/>
              <w:jc w:val="center"/>
              <w:rPr>
                <w:sz w:val="20"/>
                <w:szCs w:val="20"/>
              </w:rPr>
            </w:pPr>
            <w:r>
              <w:rPr>
                <w:b/>
                <w:sz w:val="20"/>
                <w:szCs w:val="20"/>
              </w:rPr>
              <w:t>INDICADOR / MEDIO DE VERIFICACIÓN</w:t>
            </w:r>
          </w:p>
        </w:tc>
      </w:tr>
      <w:tr w:rsidR="00743C56" w14:paraId="7F930068" w14:textId="77777777">
        <w:trPr>
          <w:trHeight w:val="667"/>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68C62BCF" w14:textId="77777777" w:rsidR="00743C56" w:rsidRDefault="00000000">
            <w:pPr>
              <w:spacing w:line="240" w:lineRule="auto"/>
              <w:jc w:val="center"/>
            </w:pPr>
            <w:r>
              <w:t>A1</w:t>
            </w:r>
          </w:p>
          <w:p w14:paraId="158B9D5C" w14:textId="77777777" w:rsidR="00743C56" w:rsidRDefault="00743C56">
            <w:pPr>
              <w:spacing w:after="0" w:line="240" w:lineRule="auto"/>
            </w:pPr>
          </w:p>
        </w:tc>
        <w:tc>
          <w:tcPr>
            <w:tcW w:w="297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820A140" w14:textId="77777777" w:rsidR="00743C56" w:rsidRDefault="00000000">
            <w:pPr>
              <w:spacing w:line="240" w:lineRule="auto"/>
              <w:ind w:right="120"/>
              <w:jc w:val="both"/>
            </w:pPr>
            <w:r>
              <w:t>Diseñar, aprobar y articular los servicios de apoyos y cuidados de manera descentralizada</w:t>
            </w:r>
          </w:p>
        </w:tc>
        <w:tc>
          <w:tcPr>
            <w:tcW w:w="28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6D6CB07" w14:textId="77777777" w:rsidR="00743C56" w:rsidRDefault="00000000">
            <w:pPr>
              <w:spacing w:line="240" w:lineRule="auto"/>
              <w:jc w:val="center"/>
            </w:pPr>
            <w:r>
              <w:t>T1</w:t>
            </w:r>
          </w:p>
        </w:tc>
        <w:tc>
          <w:tcPr>
            <w:tcW w:w="453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7937768C" w14:textId="77777777" w:rsidR="00743C56" w:rsidRDefault="00000000">
            <w:pPr>
              <w:spacing w:line="240" w:lineRule="auto"/>
              <w:ind w:right="154"/>
              <w:jc w:val="both"/>
            </w:pPr>
            <w:r>
              <w:t>Diseñar y aprobar los modelos de los servicios de apoyos y cuidados del Conadis.</w:t>
            </w:r>
          </w:p>
        </w:tc>
        <w:tc>
          <w:tcPr>
            <w:tcW w:w="19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FCBE31A" w14:textId="1BEF5C7A" w:rsidR="00743C56" w:rsidRDefault="00000000">
            <w:pPr>
              <w:spacing w:line="240" w:lineRule="auto"/>
              <w:ind w:right="144"/>
              <w:jc w:val="center"/>
              <w:rPr>
                <w:highlight w:val="yellow"/>
              </w:rPr>
            </w:pPr>
            <w:r>
              <w:t>Dirección de Políticas, Seguimiento y Generación de Evidencia</w:t>
            </w:r>
            <w:r w:rsidR="00633F74">
              <w:t>,</w:t>
            </w:r>
            <w:r>
              <w:t xml:space="preserve"> en coordinación con la Dirección de </w:t>
            </w:r>
            <w:r>
              <w:lastRenderedPageBreak/>
              <w:t>Prevención y Protección Integral</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BD43B3B" w14:textId="77777777" w:rsidR="00743C56" w:rsidRDefault="00000000">
            <w:pPr>
              <w:spacing w:line="240" w:lineRule="auto"/>
              <w:jc w:val="center"/>
            </w:pPr>
            <w:r>
              <w:lastRenderedPageBreak/>
              <w:t>Jun-2026</w:t>
            </w:r>
          </w:p>
        </w:tc>
        <w:tc>
          <w:tcPr>
            <w:tcW w:w="269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7F117A9" w14:textId="77777777" w:rsidR="00743C56" w:rsidRDefault="00000000">
            <w:pPr>
              <w:spacing w:line="240" w:lineRule="auto"/>
              <w:ind w:right="124"/>
              <w:jc w:val="both"/>
              <w:rPr>
                <w:b/>
              </w:rPr>
            </w:pPr>
            <w:r>
              <w:rPr>
                <w:b/>
              </w:rPr>
              <w:t>Medio de verificación:</w:t>
            </w:r>
          </w:p>
          <w:p w14:paraId="47255DF9" w14:textId="77777777" w:rsidR="00743C56" w:rsidRDefault="00000000">
            <w:pPr>
              <w:spacing w:line="240" w:lineRule="auto"/>
              <w:ind w:right="124"/>
              <w:jc w:val="both"/>
            </w:pPr>
            <w:r>
              <w:t>Modelos de los servicios de apoyos y cuidado, aprobados.</w:t>
            </w:r>
          </w:p>
        </w:tc>
      </w:tr>
      <w:tr w:rsidR="00743C56" w14:paraId="160C0E34" w14:textId="77777777">
        <w:trPr>
          <w:trHeight w:val="667"/>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58385A6"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1AB127C" w14:textId="77777777" w:rsidR="00743C56" w:rsidRDefault="00743C56">
            <w:pPr>
              <w:widowControl w:val="0"/>
              <w:pBdr>
                <w:top w:val="nil"/>
                <w:left w:val="nil"/>
                <w:bottom w:val="nil"/>
                <w:right w:val="nil"/>
                <w:between w:val="nil"/>
              </w:pBdr>
              <w:spacing w:after="0" w:line="276" w:lineRule="auto"/>
            </w:pPr>
          </w:p>
        </w:tc>
        <w:tc>
          <w:tcPr>
            <w:tcW w:w="28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AF10F70" w14:textId="77777777" w:rsidR="00743C56" w:rsidRDefault="00743C56">
            <w:pPr>
              <w:widowControl w:val="0"/>
              <w:pBdr>
                <w:top w:val="nil"/>
                <w:left w:val="nil"/>
                <w:bottom w:val="nil"/>
                <w:right w:val="nil"/>
                <w:between w:val="nil"/>
              </w:pBdr>
              <w:spacing w:after="0" w:line="276" w:lineRule="auto"/>
            </w:pPr>
          </w:p>
        </w:tc>
        <w:tc>
          <w:tcPr>
            <w:tcW w:w="4536"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CEA2737" w14:textId="77777777" w:rsidR="00743C56" w:rsidRDefault="00743C56">
            <w:pPr>
              <w:widowControl w:val="0"/>
              <w:pBdr>
                <w:top w:val="nil"/>
                <w:left w:val="nil"/>
                <w:bottom w:val="nil"/>
                <w:right w:val="nil"/>
                <w:between w:val="nil"/>
              </w:pBdr>
              <w:spacing w:after="0" w:line="276" w:lineRule="auto"/>
            </w:pPr>
          </w:p>
        </w:tc>
        <w:tc>
          <w:tcPr>
            <w:tcW w:w="195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DEF0F46" w14:textId="77777777" w:rsidR="00743C56" w:rsidRDefault="00743C56">
            <w:pPr>
              <w:widowControl w:val="0"/>
              <w:pBdr>
                <w:top w:val="nil"/>
                <w:left w:val="nil"/>
                <w:bottom w:val="nil"/>
                <w:right w:val="nil"/>
                <w:between w:val="nil"/>
              </w:pBdr>
              <w:spacing w:after="0" w:line="276" w:lineRule="auto"/>
            </w:pPr>
          </w:p>
        </w:tc>
        <w:tc>
          <w:tcPr>
            <w:tcW w:w="130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7299CF0" w14:textId="77777777" w:rsidR="00743C56" w:rsidRDefault="00743C56">
            <w:pPr>
              <w:widowControl w:val="0"/>
              <w:pBdr>
                <w:top w:val="nil"/>
                <w:left w:val="nil"/>
                <w:bottom w:val="nil"/>
                <w:right w:val="nil"/>
                <w:between w:val="nil"/>
              </w:pBdr>
              <w:spacing w:after="0" w:line="276" w:lineRule="auto"/>
            </w:pPr>
          </w:p>
        </w:tc>
        <w:tc>
          <w:tcPr>
            <w:tcW w:w="269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27678FC" w14:textId="77777777" w:rsidR="00743C56" w:rsidRDefault="00743C56">
            <w:pPr>
              <w:widowControl w:val="0"/>
              <w:pBdr>
                <w:top w:val="nil"/>
                <w:left w:val="nil"/>
                <w:bottom w:val="nil"/>
                <w:right w:val="nil"/>
                <w:between w:val="nil"/>
              </w:pBdr>
              <w:spacing w:after="0" w:line="276" w:lineRule="auto"/>
            </w:pPr>
          </w:p>
        </w:tc>
      </w:tr>
      <w:tr w:rsidR="00743C56" w14:paraId="7947D6D6" w14:textId="77777777">
        <w:trPr>
          <w:trHeight w:val="805"/>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7898C46"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2D750CB" w14:textId="77777777" w:rsidR="00743C56" w:rsidRDefault="00743C56">
            <w:pPr>
              <w:widowControl w:val="0"/>
              <w:pBdr>
                <w:top w:val="nil"/>
                <w:left w:val="nil"/>
                <w:bottom w:val="nil"/>
                <w:right w:val="nil"/>
                <w:between w:val="nil"/>
              </w:pBdr>
              <w:spacing w:after="0" w:line="276" w:lineRule="auto"/>
            </w:pPr>
          </w:p>
        </w:tc>
        <w:tc>
          <w:tcPr>
            <w:tcW w:w="28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9433CC9" w14:textId="77777777" w:rsidR="00743C56" w:rsidRDefault="00000000">
            <w:pPr>
              <w:spacing w:line="240" w:lineRule="auto"/>
              <w:jc w:val="center"/>
            </w:pPr>
            <w:r>
              <w:t>T2</w:t>
            </w:r>
          </w:p>
        </w:tc>
        <w:tc>
          <w:tcPr>
            <w:tcW w:w="453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637FB7F8" w14:textId="77777777" w:rsidR="00743C56" w:rsidRDefault="00000000">
            <w:pPr>
              <w:spacing w:line="240" w:lineRule="auto"/>
              <w:ind w:right="154"/>
              <w:jc w:val="both"/>
            </w:pPr>
            <w:r>
              <w:t>Articular e implementar los servicios de apoyos y cuidados.</w:t>
            </w:r>
          </w:p>
        </w:tc>
        <w:tc>
          <w:tcPr>
            <w:tcW w:w="19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5C193D7" w14:textId="77777777" w:rsidR="00743C56" w:rsidRDefault="00000000">
            <w:pPr>
              <w:spacing w:line="240" w:lineRule="auto"/>
              <w:ind w:right="144"/>
              <w:jc w:val="center"/>
            </w:pPr>
            <w:r>
              <w:t>Dirección de Prevención y Protección Integral</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E51646A" w14:textId="77777777" w:rsidR="00743C56" w:rsidRDefault="00000000">
            <w:pPr>
              <w:spacing w:line="240" w:lineRule="auto"/>
              <w:jc w:val="center"/>
            </w:pPr>
            <w:r>
              <w:t>LA4.A1.T2.I01</w:t>
            </w:r>
          </w:p>
        </w:tc>
        <w:tc>
          <w:tcPr>
            <w:tcW w:w="269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73861105" w14:textId="77777777" w:rsidR="00743C56" w:rsidRDefault="00000000">
            <w:pPr>
              <w:spacing w:line="240" w:lineRule="auto"/>
              <w:ind w:right="124"/>
              <w:jc w:val="both"/>
            </w:pPr>
            <w:r>
              <w:t>Número de servicios de apoyos y cuidados implementados.</w:t>
            </w:r>
          </w:p>
        </w:tc>
      </w:tr>
      <w:tr w:rsidR="00743C56" w14:paraId="00BAC57E" w14:textId="77777777">
        <w:trPr>
          <w:trHeight w:val="805"/>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409D0D8"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79DC71D" w14:textId="77777777" w:rsidR="00743C56" w:rsidRDefault="00743C56">
            <w:pPr>
              <w:widowControl w:val="0"/>
              <w:pBdr>
                <w:top w:val="nil"/>
                <w:left w:val="nil"/>
                <w:bottom w:val="nil"/>
                <w:right w:val="nil"/>
                <w:between w:val="nil"/>
              </w:pBdr>
              <w:spacing w:after="0" w:line="276" w:lineRule="auto"/>
            </w:pPr>
          </w:p>
        </w:tc>
        <w:tc>
          <w:tcPr>
            <w:tcW w:w="28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AEC5271" w14:textId="77777777" w:rsidR="00743C56" w:rsidRDefault="00743C56">
            <w:pPr>
              <w:widowControl w:val="0"/>
              <w:pBdr>
                <w:top w:val="nil"/>
                <w:left w:val="nil"/>
                <w:bottom w:val="nil"/>
                <w:right w:val="nil"/>
                <w:between w:val="nil"/>
              </w:pBdr>
              <w:spacing w:after="0" w:line="276" w:lineRule="auto"/>
            </w:pPr>
          </w:p>
        </w:tc>
        <w:tc>
          <w:tcPr>
            <w:tcW w:w="4536"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72387A6" w14:textId="77777777" w:rsidR="00743C56" w:rsidRDefault="00743C56">
            <w:pPr>
              <w:widowControl w:val="0"/>
              <w:pBdr>
                <w:top w:val="nil"/>
                <w:left w:val="nil"/>
                <w:bottom w:val="nil"/>
                <w:right w:val="nil"/>
                <w:between w:val="nil"/>
              </w:pBdr>
              <w:spacing w:after="0" w:line="276" w:lineRule="auto"/>
            </w:pPr>
          </w:p>
        </w:tc>
        <w:tc>
          <w:tcPr>
            <w:tcW w:w="195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917D9E7" w14:textId="77777777" w:rsidR="00743C56" w:rsidRDefault="00743C56">
            <w:pPr>
              <w:widowControl w:val="0"/>
              <w:pBdr>
                <w:top w:val="nil"/>
                <w:left w:val="nil"/>
                <w:bottom w:val="nil"/>
                <w:right w:val="nil"/>
                <w:between w:val="nil"/>
              </w:pBdr>
              <w:spacing w:after="0" w:line="276" w:lineRule="auto"/>
            </w:pPr>
          </w:p>
        </w:tc>
        <w:tc>
          <w:tcPr>
            <w:tcW w:w="130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30F2A4B" w14:textId="77777777" w:rsidR="00743C56" w:rsidRDefault="00743C56">
            <w:pPr>
              <w:widowControl w:val="0"/>
              <w:pBdr>
                <w:top w:val="nil"/>
                <w:left w:val="nil"/>
                <w:bottom w:val="nil"/>
                <w:right w:val="nil"/>
                <w:between w:val="nil"/>
              </w:pBdr>
              <w:spacing w:after="0" w:line="276" w:lineRule="auto"/>
            </w:pPr>
          </w:p>
        </w:tc>
        <w:tc>
          <w:tcPr>
            <w:tcW w:w="269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7D63BA3" w14:textId="77777777" w:rsidR="00743C56" w:rsidRDefault="00743C56">
            <w:pPr>
              <w:widowControl w:val="0"/>
              <w:pBdr>
                <w:top w:val="nil"/>
                <w:left w:val="nil"/>
                <w:bottom w:val="nil"/>
                <w:right w:val="nil"/>
                <w:between w:val="nil"/>
              </w:pBdr>
              <w:spacing w:after="0" w:line="276" w:lineRule="auto"/>
            </w:pPr>
          </w:p>
        </w:tc>
      </w:tr>
      <w:tr w:rsidR="00743C56" w14:paraId="5DA8472E" w14:textId="77777777">
        <w:trPr>
          <w:trHeight w:val="547"/>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8372E1F" w14:textId="77777777" w:rsidR="00743C56" w:rsidRDefault="00000000">
            <w:pPr>
              <w:spacing w:line="240" w:lineRule="auto"/>
              <w:jc w:val="center"/>
            </w:pPr>
            <w:r>
              <w:t>A2</w:t>
            </w:r>
          </w:p>
        </w:tc>
        <w:tc>
          <w:tcPr>
            <w:tcW w:w="297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7F10959" w14:textId="77777777" w:rsidR="00743C56" w:rsidRDefault="00743C56">
            <w:pPr>
              <w:spacing w:line="240" w:lineRule="auto"/>
              <w:ind w:right="120"/>
              <w:jc w:val="both"/>
            </w:pPr>
          </w:p>
          <w:p w14:paraId="15004F26" w14:textId="77777777" w:rsidR="00743C56" w:rsidRDefault="00743C56"/>
          <w:p w14:paraId="47E91C4A" w14:textId="77777777" w:rsidR="00743C56" w:rsidRDefault="00000000">
            <w:pPr>
              <w:jc w:val="both"/>
            </w:pPr>
            <w:r>
              <w:t>Fortalecimiento de capacidades para la prestación de servicios de asistencia personal y cuidados según criterios de priorización.</w:t>
            </w:r>
          </w:p>
          <w:p w14:paraId="54EF1CE8" w14:textId="77777777" w:rsidR="00743C56" w:rsidRDefault="00743C56"/>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4E684" w14:textId="77777777" w:rsidR="00743C56" w:rsidRDefault="00000000">
            <w:pPr>
              <w:spacing w:line="240" w:lineRule="auto"/>
              <w:jc w:val="center"/>
            </w:pPr>
            <w:r>
              <w:t>T1</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7C47EC" w14:textId="77777777" w:rsidR="00743C56" w:rsidRDefault="00000000">
            <w:pPr>
              <w:spacing w:line="240" w:lineRule="auto"/>
              <w:ind w:right="154"/>
              <w:jc w:val="both"/>
            </w:pPr>
            <w:r>
              <w:t>Emitir los instrumentos técnico-normativos que permitan la implementación de los cursos de formación en materia de cuidados y asistencia personal a las personas con discapacidad, en coordinación con el Ministerio de Trabajo y Promoción del Empleo.</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DFE6DA" w14:textId="77777777" w:rsidR="00743C56" w:rsidRDefault="00000000">
            <w:pPr>
              <w:spacing w:line="240" w:lineRule="auto"/>
              <w:ind w:right="144"/>
              <w:jc w:val="center"/>
            </w:pPr>
            <w:r>
              <w:t>Dirección de Políticas, Seguimiento y Generación de Evidencia</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A802ED" w14:textId="77777777" w:rsidR="00743C56" w:rsidRDefault="00000000">
            <w:pPr>
              <w:spacing w:line="240" w:lineRule="auto"/>
              <w:jc w:val="center"/>
            </w:pPr>
            <w:r>
              <w:t>Dic-2026</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850DBF" w14:textId="77777777" w:rsidR="00743C56" w:rsidRDefault="00000000">
            <w:pPr>
              <w:spacing w:line="240" w:lineRule="auto"/>
              <w:ind w:right="124"/>
              <w:jc w:val="both"/>
            </w:pPr>
            <w:r>
              <w:t>No requiere indicador.</w:t>
            </w:r>
          </w:p>
          <w:p w14:paraId="296D3573" w14:textId="300D84B5" w:rsidR="00743C56" w:rsidRDefault="00000000">
            <w:pPr>
              <w:spacing w:line="240" w:lineRule="auto"/>
              <w:ind w:right="124"/>
              <w:jc w:val="both"/>
            </w:pPr>
            <w:r>
              <w:rPr>
                <w:b/>
              </w:rPr>
              <w:t>Medio de verificación:</w:t>
            </w:r>
            <w:r>
              <w:t xml:space="preserve"> Instrumentos técnico normativos, aprobados</w:t>
            </w:r>
            <w:r w:rsidR="00066684">
              <w:t>.</w:t>
            </w:r>
          </w:p>
        </w:tc>
      </w:tr>
      <w:tr w:rsidR="00743C56" w14:paraId="4D732FA7" w14:textId="77777777">
        <w:trPr>
          <w:trHeight w:val="1230"/>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BBF97B7"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02BFF74"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F3D2EA" w14:textId="77777777" w:rsidR="00743C56" w:rsidRDefault="00000000">
            <w:pPr>
              <w:spacing w:line="240" w:lineRule="auto"/>
              <w:jc w:val="center"/>
            </w:pPr>
            <w:r>
              <w:t>T2</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F49AD" w14:textId="77777777" w:rsidR="00743C56" w:rsidRDefault="00000000">
            <w:pPr>
              <w:spacing w:line="240" w:lineRule="auto"/>
              <w:ind w:right="154"/>
              <w:jc w:val="both"/>
            </w:pPr>
            <w:r>
              <w:t>Promover el acceso y la implementación progresiva de acciones formativas que puedan ser ofertadas en la educación superior y técnico productiva, a fin de que responda a las necesidades y condiciones de los/as asistentes personales y cuidadores/a, en coordinación con el Ministerio de Educación.</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EA568D" w14:textId="77777777" w:rsidR="00743C56" w:rsidRDefault="00000000">
            <w:pPr>
              <w:spacing w:line="240" w:lineRule="auto"/>
              <w:ind w:right="144"/>
              <w:jc w:val="center"/>
            </w:pPr>
            <w:r>
              <w:t>Dirección de Políticas, Seguimiento y Generación de Evidencia</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073DDB" w14:textId="77777777" w:rsidR="00743C56" w:rsidRDefault="00000000">
            <w:pPr>
              <w:spacing w:line="240" w:lineRule="auto"/>
              <w:jc w:val="center"/>
            </w:pPr>
            <w:r>
              <w:t>Jun-2028</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DCE449" w14:textId="77777777" w:rsidR="00743C56" w:rsidRDefault="00000000">
            <w:pPr>
              <w:spacing w:line="240" w:lineRule="auto"/>
              <w:ind w:right="124"/>
              <w:jc w:val="both"/>
            </w:pPr>
            <w:r>
              <w:t>No requiere indicador.</w:t>
            </w:r>
          </w:p>
          <w:p w14:paraId="022E8363" w14:textId="77777777" w:rsidR="00743C56" w:rsidRDefault="00000000">
            <w:pPr>
              <w:spacing w:line="240" w:lineRule="auto"/>
              <w:ind w:right="124"/>
              <w:jc w:val="both"/>
            </w:pPr>
            <w:r>
              <w:rPr>
                <w:b/>
              </w:rPr>
              <w:t xml:space="preserve">Medio de verificación: </w:t>
            </w:r>
            <w:r>
              <w:t>Acciones de promoción realizadas.</w:t>
            </w:r>
          </w:p>
        </w:tc>
      </w:tr>
      <w:tr w:rsidR="00743C56" w14:paraId="47B824EF" w14:textId="77777777">
        <w:trPr>
          <w:trHeight w:val="957"/>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6F7E679" w14:textId="77777777" w:rsidR="00743C56" w:rsidRDefault="00000000">
            <w:pPr>
              <w:spacing w:line="240" w:lineRule="auto"/>
              <w:jc w:val="center"/>
            </w:pPr>
            <w:r>
              <w:t>A3</w:t>
            </w:r>
          </w:p>
        </w:tc>
        <w:tc>
          <w:tcPr>
            <w:tcW w:w="2977" w:type="dxa"/>
            <w:vMerge w:val="restart"/>
            <w:tcBorders>
              <w:top w:val="single" w:sz="6" w:space="0" w:color="000000"/>
              <w:left w:val="single" w:sz="6" w:space="0" w:color="000000"/>
              <w:right w:val="single" w:sz="6" w:space="0" w:color="000000"/>
            </w:tcBorders>
            <w:shd w:val="clear" w:color="auto" w:fill="auto"/>
            <w:vAlign w:val="center"/>
          </w:tcPr>
          <w:p w14:paraId="7F518167" w14:textId="77777777" w:rsidR="00743C56" w:rsidRDefault="00000000">
            <w:pPr>
              <w:spacing w:line="240" w:lineRule="auto"/>
              <w:ind w:right="120"/>
              <w:jc w:val="both"/>
            </w:pPr>
            <w:r>
              <w:t>Fortalecer la ruta de atención alterna a la residencial de NNA con discapacidad en situación de desprotección familiar.</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DE3743" w14:textId="77777777" w:rsidR="00743C56" w:rsidRDefault="00000000">
            <w:pPr>
              <w:spacing w:line="240" w:lineRule="auto"/>
              <w:jc w:val="center"/>
            </w:pPr>
            <w:r>
              <w:t>T1</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FB0672" w14:textId="77777777" w:rsidR="00743C56" w:rsidRDefault="00000000">
            <w:pPr>
              <w:spacing w:line="240" w:lineRule="auto"/>
              <w:ind w:right="154"/>
              <w:jc w:val="both"/>
            </w:pPr>
            <w:r>
              <w:t>Revisar los requisitos establecidos en la regulación del acogimiento familiar con la finalidad de identificar y promover la reducción de las barreras que impiden su implementación respecto de NNA con discapacidad.</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32F5B1" w14:textId="77777777" w:rsidR="00743C56" w:rsidRDefault="00000000">
            <w:pPr>
              <w:spacing w:line="240" w:lineRule="auto"/>
              <w:ind w:right="144"/>
              <w:jc w:val="center"/>
            </w:pPr>
            <w:r>
              <w:t>Dirección de Políticas, Seguimiento y Generación de Evidencia</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085C92" w14:textId="77777777" w:rsidR="00743C56" w:rsidRDefault="00000000">
            <w:pPr>
              <w:spacing w:line="240" w:lineRule="auto"/>
              <w:jc w:val="center"/>
            </w:pPr>
            <w:r>
              <w:t>Dic-2027</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D41BA3" w14:textId="77777777" w:rsidR="00743C56" w:rsidRDefault="00000000">
            <w:pPr>
              <w:spacing w:line="240" w:lineRule="auto"/>
              <w:ind w:right="124"/>
              <w:jc w:val="both"/>
            </w:pPr>
            <w:r>
              <w:t>No requiere indicador. </w:t>
            </w:r>
            <w:r>
              <w:br/>
              <w:t> </w:t>
            </w:r>
          </w:p>
          <w:p w14:paraId="39352ACF" w14:textId="77777777" w:rsidR="00743C56" w:rsidRDefault="00000000">
            <w:pPr>
              <w:spacing w:line="240" w:lineRule="auto"/>
              <w:ind w:right="124"/>
              <w:jc w:val="both"/>
            </w:pPr>
            <w:r>
              <w:rPr>
                <w:b/>
              </w:rPr>
              <w:t>Medio de verificación:</w:t>
            </w:r>
            <w:r>
              <w:t> </w:t>
            </w:r>
            <w:r>
              <w:br/>
              <w:t xml:space="preserve">Informe de análisis sobre la normativa de acogimiento </w:t>
            </w:r>
            <w:r>
              <w:lastRenderedPageBreak/>
              <w:t>familiar, que incluya propuestas específicas para una nueva normativa o modificaciones a la existente, enfocadas en la eliminación de barreras y la mejora del proceso.</w:t>
            </w:r>
          </w:p>
        </w:tc>
      </w:tr>
      <w:tr w:rsidR="00743C56" w14:paraId="374F8F62" w14:textId="77777777">
        <w:trPr>
          <w:trHeight w:val="548"/>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E6DC794"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548E620A"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53FB69" w14:textId="77777777" w:rsidR="00743C56" w:rsidRDefault="00000000">
            <w:pPr>
              <w:spacing w:line="240" w:lineRule="auto"/>
              <w:jc w:val="center"/>
            </w:pPr>
            <w:r>
              <w:t>T2</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E0ECEC" w14:textId="77777777" w:rsidR="00743C56" w:rsidRDefault="00000000">
            <w:pPr>
              <w:spacing w:line="240" w:lineRule="auto"/>
              <w:ind w:right="154"/>
              <w:jc w:val="both"/>
            </w:pPr>
            <w:r>
              <w:t>Fomentar el incremento del número de familias acogedoras de NNA con discapacidad.</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DE44A" w14:textId="77777777" w:rsidR="00743C56" w:rsidRDefault="00000000">
            <w:pPr>
              <w:spacing w:line="240" w:lineRule="auto"/>
              <w:ind w:right="144"/>
              <w:jc w:val="center"/>
            </w:pPr>
            <w:r>
              <w:t>Dirección de Políticas, Seguimiento y Generación de Evidencia</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5BBA74" w14:textId="77777777" w:rsidR="00743C56" w:rsidRDefault="00000000">
            <w:pPr>
              <w:spacing w:line="240" w:lineRule="auto"/>
              <w:jc w:val="center"/>
            </w:pPr>
            <w:r>
              <w:t>Jun-2030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CF098" w14:textId="77777777" w:rsidR="00743C56" w:rsidRDefault="00000000">
            <w:pPr>
              <w:spacing w:line="240" w:lineRule="auto"/>
              <w:ind w:right="124"/>
              <w:jc w:val="both"/>
            </w:pPr>
            <w:r>
              <w:t>No requiere indicador.</w:t>
            </w:r>
          </w:p>
          <w:p w14:paraId="5276EC2E" w14:textId="77777777" w:rsidR="00743C56" w:rsidRDefault="00000000">
            <w:pPr>
              <w:spacing w:line="240" w:lineRule="auto"/>
              <w:ind w:right="124"/>
              <w:jc w:val="both"/>
            </w:pPr>
            <w:r>
              <w:rPr>
                <w:b/>
              </w:rPr>
              <w:t xml:space="preserve">Medio de verificación: </w:t>
            </w:r>
            <w:r>
              <w:t>Informe de análisis que desarrolla incentivos para las familias acogedoras, remitidos al MIMP.</w:t>
            </w:r>
          </w:p>
        </w:tc>
      </w:tr>
      <w:tr w:rsidR="00743C56" w14:paraId="36D22BF7" w14:textId="77777777">
        <w:trPr>
          <w:trHeight w:val="547"/>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23C60F2"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615FDC2F"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8EE0BA" w14:textId="77777777" w:rsidR="00743C56" w:rsidRDefault="00000000">
            <w:pPr>
              <w:spacing w:line="240" w:lineRule="auto"/>
              <w:jc w:val="center"/>
            </w:pPr>
            <w:r>
              <w:t>T3</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500E65" w14:textId="77777777" w:rsidR="00743C56" w:rsidRDefault="00000000">
            <w:pPr>
              <w:spacing w:line="240" w:lineRule="auto"/>
              <w:ind w:right="154"/>
              <w:jc w:val="both"/>
            </w:pPr>
            <w:r>
              <w:t>Diseñar un módulo de capacitación y sensibilización para promover el acogimiento a NNA con discapacidad dirigido a familias inscritas en el banco de familias acogedoras.</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4515D4" w14:textId="48BB6E2A" w:rsidR="00743C56" w:rsidRDefault="00000000">
            <w:pPr>
              <w:spacing w:line="240" w:lineRule="auto"/>
              <w:ind w:right="144"/>
              <w:jc w:val="center"/>
            </w:pPr>
            <w:r>
              <w:t>Dirección de Políticas, Seguimiento y Generación de Evidencia</w:t>
            </w:r>
            <w:r w:rsidR="00633F74">
              <w:t>,</w:t>
            </w:r>
            <w:r>
              <w:t xml:space="preserve"> en coordinación con Dirección de Prevención y Protección Integral.</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633764" w14:textId="77777777" w:rsidR="00743C56" w:rsidRDefault="00000000">
            <w:pPr>
              <w:spacing w:line="240" w:lineRule="auto"/>
              <w:jc w:val="center"/>
            </w:pPr>
            <w:r>
              <w:t>Dic-2028</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50B4D8" w14:textId="77777777" w:rsidR="00743C56" w:rsidRDefault="00000000">
            <w:pPr>
              <w:spacing w:line="240" w:lineRule="auto"/>
              <w:ind w:right="124"/>
              <w:jc w:val="both"/>
            </w:pPr>
            <w:r>
              <w:t>No requiere indicador.</w:t>
            </w:r>
          </w:p>
          <w:p w14:paraId="5C36A12D" w14:textId="77777777" w:rsidR="00743C56" w:rsidRDefault="00000000">
            <w:pPr>
              <w:spacing w:line="240" w:lineRule="auto"/>
              <w:ind w:right="124"/>
              <w:jc w:val="both"/>
            </w:pPr>
            <w:r>
              <w:rPr>
                <w:b/>
              </w:rPr>
              <w:t xml:space="preserve">Medio de verificación: </w:t>
            </w:r>
            <w:r>
              <w:t>Módulo de capacitación y sensibilización para promover el acogimiento a NNA con discapacidad, diseñado y remitido al MIMP.</w:t>
            </w:r>
          </w:p>
        </w:tc>
      </w:tr>
      <w:tr w:rsidR="00743C56" w14:paraId="2FA06788" w14:textId="77777777">
        <w:trPr>
          <w:trHeight w:val="544"/>
        </w:trPr>
        <w:tc>
          <w:tcPr>
            <w:tcW w:w="2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7ED7CCC" w14:textId="77777777" w:rsidR="00743C56" w:rsidRDefault="00000000">
            <w:pPr>
              <w:spacing w:line="240" w:lineRule="auto"/>
              <w:jc w:val="center"/>
            </w:pPr>
            <w:r>
              <w:t>A4</w:t>
            </w:r>
          </w:p>
        </w:tc>
        <w:tc>
          <w:tcPr>
            <w:tcW w:w="297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CD95E53" w14:textId="77777777" w:rsidR="00743C56" w:rsidRDefault="00000000">
            <w:pPr>
              <w:spacing w:line="240" w:lineRule="auto"/>
              <w:ind w:right="120"/>
              <w:jc w:val="both"/>
            </w:pPr>
            <w:r>
              <w:t xml:space="preserve">Desarrollar e implementar servicio  de atención alterna a la residencial de adultos con </w:t>
            </w:r>
            <w:r>
              <w:lastRenderedPageBreak/>
              <w:t>discapacidad en situación de desprotección.</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4632E" w14:textId="77777777" w:rsidR="00743C56" w:rsidRDefault="00000000">
            <w:pPr>
              <w:spacing w:line="240" w:lineRule="auto"/>
              <w:jc w:val="center"/>
            </w:pPr>
            <w:r>
              <w:lastRenderedPageBreak/>
              <w:t>T1</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5DAB10" w14:textId="77777777" w:rsidR="00743C56" w:rsidRDefault="00000000">
            <w:pPr>
              <w:spacing w:line="240" w:lineRule="auto"/>
              <w:ind w:right="154"/>
              <w:jc w:val="both"/>
            </w:pPr>
            <w:r>
              <w:t>Desarrollar la ruta alterna a la residencial de adultos con discapacidad en situación de desprotección.</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7845FF" w14:textId="77777777" w:rsidR="00743C56" w:rsidRDefault="00000000">
            <w:pPr>
              <w:spacing w:line="240" w:lineRule="auto"/>
              <w:ind w:right="144"/>
              <w:jc w:val="center"/>
            </w:pPr>
            <w:r>
              <w:t>Dirección de Prevención y Protección Integral</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2248E4" w14:textId="77777777" w:rsidR="00743C56" w:rsidRDefault="00000000">
            <w:pPr>
              <w:spacing w:line="240" w:lineRule="auto"/>
              <w:jc w:val="center"/>
            </w:pPr>
            <w:r>
              <w:t>Jun-2029</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53130B" w14:textId="77777777" w:rsidR="00743C56" w:rsidRDefault="00000000">
            <w:pPr>
              <w:spacing w:line="240" w:lineRule="auto"/>
              <w:ind w:right="124"/>
              <w:jc w:val="both"/>
            </w:pPr>
            <w:r>
              <w:t>No requiere indicador.</w:t>
            </w:r>
          </w:p>
          <w:p w14:paraId="460E5A06" w14:textId="77777777" w:rsidR="00743C56" w:rsidRDefault="00000000">
            <w:pPr>
              <w:spacing w:line="240" w:lineRule="auto"/>
              <w:ind w:right="124"/>
              <w:jc w:val="both"/>
            </w:pPr>
            <w:r>
              <w:rPr>
                <w:b/>
              </w:rPr>
              <w:t>Medio de verificación:</w:t>
            </w:r>
            <w:r>
              <w:t xml:space="preserve"> Diagnóstico sobre  </w:t>
            </w:r>
            <w:r>
              <w:lastRenderedPageBreak/>
              <w:t>servicio(s) alterno(s) para la atención de adultos con discapacidad en desprotección familiar, diseñado(s).</w:t>
            </w:r>
          </w:p>
        </w:tc>
      </w:tr>
      <w:tr w:rsidR="00743C56" w14:paraId="2E18E5BF" w14:textId="77777777">
        <w:trPr>
          <w:trHeight w:val="1105"/>
        </w:trPr>
        <w:tc>
          <w:tcPr>
            <w:tcW w:w="2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7B08D98"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B34DB1C"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C68150" w14:textId="77777777" w:rsidR="00743C56" w:rsidRDefault="00000000">
            <w:pPr>
              <w:spacing w:line="240" w:lineRule="auto"/>
              <w:jc w:val="center"/>
            </w:pPr>
            <w:r>
              <w:t>T2</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5BA01F" w14:textId="77777777" w:rsidR="00743C56" w:rsidRDefault="00000000">
            <w:pPr>
              <w:spacing w:line="240" w:lineRule="auto"/>
              <w:ind w:right="154"/>
              <w:jc w:val="both"/>
            </w:pPr>
            <w:r>
              <w:t>Implementar servicios alternos para adultos con discapacidad en situación de desprotección.</w:t>
            </w:r>
          </w:p>
        </w:tc>
        <w:tc>
          <w:tcPr>
            <w:tcW w:w="19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1A98BB" w14:textId="77777777" w:rsidR="00743C56" w:rsidRDefault="00000000">
            <w:pPr>
              <w:spacing w:line="240" w:lineRule="auto"/>
              <w:ind w:right="144"/>
              <w:jc w:val="center"/>
            </w:pPr>
            <w:r>
              <w:t>Dirección de Prevención y Protección Integral</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62251D" w14:textId="77777777" w:rsidR="00743C56" w:rsidRDefault="00000000">
            <w:pPr>
              <w:spacing w:line="240" w:lineRule="auto"/>
              <w:jc w:val="center"/>
            </w:pPr>
            <w:r>
              <w:t>LA4.A4.T2.I01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3681A9" w14:textId="77777777" w:rsidR="00743C56" w:rsidRDefault="00000000">
            <w:pPr>
              <w:spacing w:line="240" w:lineRule="auto"/>
              <w:ind w:right="124"/>
              <w:jc w:val="both"/>
            </w:pPr>
            <w:r>
              <w:t>Número de servicios alternos implementados.</w:t>
            </w:r>
          </w:p>
        </w:tc>
      </w:tr>
    </w:tbl>
    <w:p w14:paraId="0C329074" w14:textId="77777777" w:rsidR="00743C56" w:rsidRDefault="00743C56">
      <w:pPr>
        <w:spacing w:line="240" w:lineRule="auto"/>
        <w:jc w:val="both"/>
        <w:rPr>
          <w:b/>
          <w:i/>
        </w:rPr>
      </w:pPr>
    </w:p>
    <w:p w14:paraId="0ADC713C" w14:textId="77777777" w:rsidR="00743C56" w:rsidRDefault="00743C56">
      <w:pPr>
        <w:jc w:val="both"/>
        <w:rPr>
          <w:b/>
        </w:rPr>
      </w:pPr>
      <w:bookmarkStart w:id="40" w:name="_heading=h.fisi1shut8t9" w:colFirst="0" w:colLast="0"/>
      <w:bookmarkEnd w:id="40"/>
    </w:p>
    <w:p w14:paraId="45F0BC06" w14:textId="77777777" w:rsidR="00743C56" w:rsidRDefault="00743C56">
      <w:pPr>
        <w:jc w:val="both"/>
        <w:rPr>
          <w:b/>
        </w:rPr>
      </w:pPr>
    </w:p>
    <w:p w14:paraId="3F6A18FB" w14:textId="77777777" w:rsidR="00743C56" w:rsidRDefault="00000000">
      <w:pPr>
        <w:jc w:val="both"/>
        <w:rPr>
          <w:b/>
        </w:rPr>
      </w:pPr>
      <w:r>
        <w:rPr>
          <w:b/>
        </w:rPr>
        <w:t>Objetivo específico 3: Transformar el modelo de atención residencial y desinstitucionalizar a las personas residentes de los CAR del Conadis.</w:t>
      </w:r>
    </w:p>
    <w:p w14:paraId="644D371D" w14:textId="77777777" w:rsidR="00743C56" w:rsidRDefault="00000000">
      <w:pPr>
        <w:rPr>
          <w:b/>
        </w:rPr>
      </w:pPr>
      <w:bookmarkStart w:id="41" w:name="_heading=h.t6am2up8ypco" w:colFirst="0" w:colLast="0"/>
      <w:bookmarkEnd w:id="41"/>
      <w:r>
        <w:rPr>
          <w:b/>
        </w:rPr>
        <w:t>Línea de acción 5. Reducir progresivamente el grado de institucionalización de los CAR y brindar un mejor servicio a las personas con discapacidad usuarias.</w:t>
      </w:r>
    </w:p>
    <w:p w14:paraId="01483CE3" w14:textId="77777777" w:rsidR="00743C56" w:rsidRDefault="00000000">
      <w:pPr>
        <w:spacing w:line="240" w:lineRule="auto"/>
        <w:jc w:val="both"/>
      </w:pPr>
      <w:bookmarkStart w:id="42" w:name="_heading=h.g1p01sa1qi1r" w:colFirst="0" w:colLast="0"/>
      <w:bookmarkEnd w:id="42"/>
      <w:r>
        <w:t>Como se ha señalado previamente, el proceso desinstitucionalización de personas con discapacidad en situación de riesgo de desprotección es complejo y requiere la implementación previa de servicios de apoyos y cuidado en la comunidad. En ese sentido, y debido a que los CAR del Conadis deben seguir operando hasta que se cuente con vías de atención alternas a la residencial efectivas y suficientes, se proponen acciones orientadas a contrarrestar los factores de riesgo identificados que propician una vida institucionalizada en estos centros.</w:t>
      </w:r>
    </w:p>
    <w:p w14:paraId="4B5492C7" w14:textId="77777777" w:rsidR="00743C56" w:rsidRDefault="00000000">
      <w:pPr>
        <w:spacing w:line="240" w:lineRule="auto"/>
        <w:jc w:val="both"/>
      </w:pPr>
      <w:r>
        <w:t xml:space="preserve">Como una de las tareas centrales, se plantea desarrollar y aprobar la normativa para el funcionamiento de los CAR para adultos con discapacidad del Conadis. Esta regulación debe partir desde un enfoque de derechos humanos y debe respetar principalmente la capacidad jurídica de las personas con discapacidad, </w:t>
      </w:r>
      <w:r>
        <w:lastRenderedPageBreak/>
        <w:t>teniendo en cuenta el paradigma de la “mejor interpretación” de la voluntad en los casos en los que la persona no la exprese. Además, la regulación debe considerar una política de “puertas abiertas”</w:t>
      </w:r>
      <w:r>
        <w:rPr>
          <w:vertAlign w:val="superscript"/>
        </w:rPr>
        <w:footnoteReference w:id="17"/>
      </w:r>
      <w:r>
        <w:t xml:space="preserve"> de los referidos centros. </w:t>
      </w:r>
    </w:p>
    <w:p w14:paraId="068FAC9F" w14:textId="77777777" w:rsidR="00743C56" w:rsidRDefault="00000000">
      <w:pPr>
        <w:jc w:val="both"/>
      </w:pPr>
      <w:r>
        <w:t>Asimismo, la normativa debe prestar especial atención al procedimiento de traslado de una persona residente de un CAR a otro, considerando su voluntad. También, es necesario que establezca los límites de las atribuciones de directores de los CAR respecto a la gestión de ingresos o pensiones de las personas residentes. En esa línea, debe contemplar disposiciones que establezcan una ruta clara para el cobro de pensiones y la identificación de bienes inmuebles heredados, incorporando, cuando corresponda, la designación de apoyos.</w:t>
      </w:r>
    </w:p>
    <w:p w14:paraId="50DE03E9" w14:textId="77777777" w:rsidR="00743C56" w:rsidRDefault="00000000">
      <w:pPr>
        <w:spacing w:line="240" w:lineRule="auto"/>
        <w:jc w:val="both"/>
      </w:pPr>
      <w:r>
        <w:t xml:space="preserve">Como una tarea central, se plantea la identificación de las necesidades particulares de cuidados y apoyos, así como las preferencias o proyectos de vida de las personas residentes con la finalidad de llevar a la práctica el enfoque de atención centrado en la persona. </w:t>
      </w:r>
    </w:p>
    <w:p w14:paraId="7048EBAA" w14:textId="77777777" w:rsidR="00743C56" w:rsidRDefault="00000000">
      <w:pPr>
        <w:spacing w:line="240" w:lineRule="auto"/>
        <w:ind w:right="154"/>
        <w:jc w:val="both"/>
      </w:pPr>
      <w:r>
        <w:t>Adicionalmente, se identifica la necesidad de aprobar normativa para la supervisión por parte de la DPPI a los servicios de prevención y protección que brinda el CONADIS, la cual tiene que abordar, entre otros aspectos: la atención médica oportuna a los residentes, la adecuación de los ambientes, la adecuada implementación de servicios del CAR.</w:t>
      </w:r>
    </w:p>
    <w:p w14:paraId="3885D9C9" w14:textId="77777777" w:rsidR="00743C56" w:rsidRDefault="00743C56">
      <w:pPr>
        <w:spacing w:line="240" w:lineRule="auto"/>
        <w:jc w:val="both"/>
      </w:pPr>
    </w:p>
    <w:p w14:paraId="0200C5C5" w14:textId="77777777" w:rsidR="00743C56" w:rsidRDefault="00743C56">
      <w:pPr>
        <w:spacing w:line="240" w:lineRule="auto"/>
        <w:jc w:val="both"/>
      </w:pPr>
    </w:p>
    <w:p w14:paraId="72AFD08F" w14:textId="77777777" w:rsidR="00743C56" w:rsidRDefault="00743C56">
      <w:pPr>
        <w:spacing w:after="0" w:line="240" w:lineRule="auto"/>
        <w:jc w:val="center"/>
        <w:rPr>
          <w:b/>
        </w:rPr>
      </w:pPr>
    </w:p>
    <w:p w14:paraId="5DE0EE6B" w14:textId="77777777" w:rsidR="00743C56" w:rsidRDefault="00000000">
      <w:pPr>
        <w:spacing w:after="0" w:line="240" w:lineRule="auto"/>
        <w:jc w:val="center"/>
        <w:rPr>
          <w:b/>
        </w:rPr>
      </w:pPr>
      <w:r>
        <w:rPr>
          <w:b/>
        </w:rPr>
        <w:t>Cuadro N° 5</w:t>
      </w:r>
    </w:p>
    <w:p w14:paraId="19276201" w14:textId="77777777" w:rsidR="00743C56" w:rsidRDefault="00000000">
      <w:pPr>
        <w:spacing w:after="0" w:line="240" w:lineRule="auto"/>
        <w:jc w:val="center"/>
        <w:rPr>
          <w:i/>
        </w:rPr>
      </w:pPr>
      <w:r>
        <w:rPr>
          <w:i/>
        </w:rPr>
        <w:t>Actividades y tareas (OE.3, LA.5)</w:t>
      </w:r>
    </w:p>
    <w:p w14:paraId="16E77FC1" w14:textId="77777777" w:rsidR="00743C56" w:rsidRDefault="00743C56">
      <w:pPr>
        <w:spacing w:line="240" w:lineRule="auto"/>
        <w:jc w:val="both"/>
      </w:pPr>
    </w:p>
    <w:tbl>
      <w:tblPr>
        <w:tblStyle w:val="affa"/>
        <w:tblW w:w="14025"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1"/>
        <w:gridCol w:w="2985"/>
        <w:gridCol w:w="420"/>
        <w:gridCol w:w="4395"/>
        <w:gridCol w:w="1980"/>
        <w:gridCol w:w="1284"/>
        <w:gridCol w:w="2690"/>
      </w:tblGrid>
      <w:tr w:rsidR="00743C56" w14:paraId="49ED6C1E" w14:textId="77777777">
        <w:trPr>
          <w:trHeight w:val="690"/>
          <w:tblHeader/>
        </w:trPr>
        <w:tc>
          <w:tcPr>
            <w:tcW w:w="271"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4A1CDC37" w14:textId="77777777" w:rsidR="00743C56" w:rsidRDefault="00000000">
            <w:pPr>
              <w:spacing w:line="240" w:lineRule="auto"/>
              <w:jc w:val="center"/>
              <w:rPr>
                <w:sz w:val="20"/>
                <w:szCs w:val="20"/>
              </w:rPr>
            </w:pPr>
            <w:bookmarkStart w:id="43" w:name="_heading=h.2wn0jr32j5mh" w:colFirst="0" w:colLast="0"/>
            <w:bookmarkEnd w:id="43"/>
            <w:r>
              <w:rPr>
                <w:b/>
                <w:sz w:val="20"/>
                <w:szCs w:val="20"/>
              </w:rPr>
              <w:t>N°</w:t>
            </w:r>
          </w:p>
        </w:tc>
        <w:tc>
          <w:tcPr>
            <w:tcW w:w="298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039004C" w14:textId="77777777" w:rsidR="00743C56" w:rsidRDefault="00000000">
            <w:pPr>
              <w:spacing w:line="240" w:lineRule="auto"/>
              <w:jc w:val="center"/>
              <w:rPr>
                <w:sz w:val="20"/>
                <w:szCs w:val="20"/>
              </w:rPr>
            </w:pPr>
            <w:r>
              <w:rPr>
                <w:b/>
                <w:sz w:val="20"/>
                <w:szCs w:val="20"/>
              </w:rPr>
              <w:t>ACTIVIDADES</w:t>
            </w:r>
          </w:p>
        </w:tc>
        <w:tc>
          <w:tcPr>
            <w:tcW w:w="42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5CD470A" w14:textId="77777777" w:rsidR="00743C56" w:rsidRDefault="00000000">
            <w:pPr>
              <w:spacing w:line="240" w:lineRule="auto"/>
              <w:jc w:val="center"/>
              <w:rPr>
                <w:sz w:val="20"/>
                <w:szCs w:val="20"/>
              </w:rPr>
            </w:pPr>
            <w:r>
              <w:rPr>
                <w:b/>
                <w:sz w:val="20"/>
                <w:szCs w:val="20"/>
              </w:rPr>
              <w:t>N°</w:t>
            </w:r>
          </w:p>
        </w:tc>
        <w:tc>
          <w:tcPr>
            <w:tcW w:w="439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1F2B25E6" w14:textId="77777777" w:rsidR="00743C56" w:rsidRDefault="00000000">
            <w:pPr>
              <w:spacing w:line="240" w:lineRule="auto"/>
              <w:jc w:val="center"/>
              <w:rPr>
                <w:sz w:val="20"/>
                <w:szCs w:val="20"/>
              </w:rPr>
            </w:pPr>
            <w:r>
              <w:rPr>
                <w:b/>
                <w:sz w:val="20"/>
                <w:szCs w:val="20"/>
              </w:rPr>
              <w:t>TAREAS</w:t>
            </w:r>
          </w:p>
        </w:tc>
        <w:tc>
          <w:tcPr>
            <w:tcW w:w="198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559A52C" w14:textId="77777777" w:rsidR="00743C56" w:rsidRDefault="00000000">
            <w:pPr>
              <w:spacing w:line="240" w:lineRule="auto"/>
              <w:jc w:val="center"/>
              <w:rPr>
                <w:sz w:val="20"/>
                <w:szCs w:val="20"/>
              </w:rPr>
            </w:pPr>
            <w:r>
              <w:rPr>
                <w:b/>
                <w:sz w:val="20"/>
                <w:szCs w:val="20"/>
              </w:rPr>
              <w:t>RESPONSABLE</w:t>
            </w:r>
          </w:p>
        </w:tc>
        <w:tc>
          <w:tcPr>
            <w:tcW w:w="128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6B2260CC" w14:textId="77777777" w:rsidR="00743C56" w:rsidRDefault="00000000">
            <w:pPr>
              <w:spacing w:after="0" w:line="240" w:lineRule="auto"/>
              <w:jc w:val="center"/>
              <w:rPr>
                <w:sz w:val="20"/>
                <w:szCs w:val="20"/>
              </w:rPr>
            </w:pPr>
            <w:r>
              <w:rPr>
                <w:b/>
                <w:sz w:val="20"/>
                <w:szCs w:val="20"/>
              </w:rPr>
              <w:t>CÓDIGO/</w:t>
            </w:r>
          </w:p>
          <w:p w14:paraId="20E86DD1" w14:textId="77777777" w:rsidR="00743C56" w:rsidRDefault="00000000">
            <w:pPr>
              <w:spacing w:line="240" w:lineRule="auto"/>
              <w:jc w:val="center"/>
              <w:rPr>
                <w:sz w:val="20"/>
                <w:szCs w:val="20"/>
              </w:rPr>
            </w:pPr>
            <w:r>
              <w:rPr>
                <w:b/>
                <w:sz w:val="20"/>
                <w:szCs w:val="20"/>
              </w:rPr>
              <w:t>FECHA DE CUMPLIMIEN-TO</w:t>
            </w:r>
          </w:p>
        </w:tc>
        <w:tc>
          <w:tcPr>
            <w:tcW w:w="2690"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0FC9C092" w14:textId="77777777" w:rsidR="00743C56" w:rsidRDefault="00000000">
            <w:pPr>
              <w:spacing w:line="240" w:lineRule="auto"/>
              <w:jc w:val="center"/>
              <w:rPr>
                <w:sz w:val="20"/>
                <w:szCs w:val="20"/>
              </w:rPr>
            </w:pPr>
            <w:r>
              <w:rPr>
                <w:b/>
                <w:sz w:val="20"/>
                <w:szCs w:val="20"/>
              </w:rPr>
              <w:t>INDICADOR / MEDIO DE VERIFICACIÓN</w:t>
            </w:r>
          </w:p>
        </w:tc>
      </w:tr>
      <w:tr w:rsidR="00743C56" w14:paraId="01B5D5DE" w14:textId="77777777">
        <w:trPr>
          <w:trHeight w:val="694"/>
        </w:trPr>
        <w:tc>
          <w:tcPr>
            <w:tcW w:w="2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5994E3" w14:textId="77777777" w:rsidR="00743C56" w:rsidRDefault="00000000">
            <w:pPr>
              <w:spacing w:line="240" w:lineRule="auto"/>
              <w:jc w:val="center"/>
            </w:pPr>
            <w:r>
              <w:t>A1</w:t>
            </w:r>
          </w:p>
        </w:tc>
        <w:tc>
          <w:tcPr>
            <w:tcW w:w="2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B1A812" w14:textId="77777777" w:rsidR="00743C56" w:rsidRDefault="00000000">
            <w:pPr>
              <w:spacing w:line="240" w:lineRule="auto"/>
              <w:ind w:right="120"/>
              <w:jc w:val="both"/>
            </w:pPr>
            <w:r>
              <w:t xml:space="preserve">Proponer nuevas normativas o modificaciones a las normativas existentes relacionadas con la </w:t>
            </w:r>
            <w:r>
              <w:lastRenderedPageBreak/>
              <w:t>atención de NNA, así como de los modelos operacionales vigentes.</w:t>
            </w:r>
          </w:p>
        </w:tc>
        <w:tc>
          <w:tcPr>
            <w:tcW w:w="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89B20D" w14:textId="77777777" w:rsidR="00743C56" w:rsidRDefault="00000000">
            <w:pPr>
              <w:spacing w:line="240" w:lineRule="auto"/>
              <w:jc w:val="center"/>
            </w:pPr>
            <w:r>
              <w:lastRenderedPageBreak/>
              <w:t>T1</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06BC5" w14:textId="77777777" w:rsidR="00743C56" w:rsidRDefault="00000000">
            <w:pPr>
              <w:spacing w:line="240" w:lineRule="auto"/>
              <w:ind w:right="154"/>
              <w:jc w:val="both"/>
            </w:pPr>
            <w:r>
              <w:t>Evaluar la normativa referida a la atención de niñas, niños y adolescentes y modelos operacionales existentes.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B3569C" w14:textId="77777777" w:rsidR="00743C56" w:rsidRDefault="00000000">
            <w:pPr>
              <w:spacing w:line="240" w:lineRule="auto"/>
              <w:ind w:right="144"/>
              <w:jc w:val="center"/>
            </w:pPr>
            <w:r>
              <w:t xml:space="preserve">Dirección de Políticas, Seguimiento y </w:t>
            </w:r>
            <w:r>
              <w:lastRenderedPageBreak/>
              <w:t>Generación de Evidencia</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E63AF" w14:textId="77777777" w:rsidR="00743C56" w:rsidRDefault="00000000">
            <w:pPr>
              <w:spacing w:line="240" w:lineRule="auto"/>
              <w:jc w:val="center"/>
            </w:pPr>
            <w:r>
              <w:lastRenderedPageBreak/>
              <w:t>Dic-2028</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2EF36" w14:textId="77777777" w:rsidR="00743C56" w:rsidRDefault="00000000">
            <w:pPr>
              <w:spacing w:line="240" w:lineRule="auto"/>
              <w:ind w:right="124"/>
              <w:jc w:val="both"/>
            </w:pPr>
            <w:r>
              <w:t>No requiere indicador.</w:t>
            </w:r>
          </w:p>
          <w:p w14:paraId="0A6FE521" w14:textId="77777777" w:rsidR="00743C56" w:rsidRDefault="00000000">
            <w:pPr>
              <w:spacing w:line="240" w:lineRule="auto"/>
              <w:ind w:right="124"/>
              <w:jc w:val="both"/>
            </w:pPr>
            <w:r>
              <w:rPr>
                <w:b/>
              </w:rPr>
              <w:t>Medio de verificación:</w:t>
            </w:r>
            <w:r>
              <w:t xml:space="preserve"> Informe de análisis que </w:t>
            </w:r>
            <w:r>
              <w:lastRenderedPageBreak/>
              <w:t>desarrolle propuestas de nueva normativa o modificación de la normativa para la atención de NNA y modelos operacionales existentes.</w:t>
            </w:r>
          </w:p>
        </w:tc>
      </w:tr>
      <w:tr w:rsidR="00743C56" w14:paraId="05A2A059" w14:textId="77777777">
        <w:trPr>
          <w:trHeight w:val="2538"/>
        </w:trPr>
        <w:tc>
          <w:tcPr>
            <w:tcW w:w="271" w:type="dxa"/>
            <w:vMerge w:val="restart"/>
            <w:tcBorders>
              <w:top w:val="single" w:sz="6" w:space="0" w:color="000000"/>
              <w:left w:val="single" w:sz="6" w:space="0" w:color="000000"/>
              <w:right w:val="single" w:sz="6" w:space="0" w:color="000000"/>
            </w:tcBorders>
            <w:shd w:val="clear" w:color="auto" w:fill="auto"/>
            <w:vAlign w:val="center"/>
          </w:tcPr>
          <w:p w14:paraId="37DA65F0" w14:textId="77777777" w:rsidR="00743C56" w:rsidRDefault="00000000">
            <w:pPr>
              <w:spacing w:line="240" w:lineRule="auto"/>
              <w:jc w:val="center"/>
            </w:pPr>
            <w:r>
              <w:lastRenderedPageBreak/>
              <w:t>A2</w:t>
            </w:r>
          </w:p>
        </w:tc>
        <w:tc>
          <w:tcPr>
            <w:tcW w:w="2985" w:type="dxa"/>
            <w:vMerge w:val="restart"/>
            <w:tcBorders>
              <w:top w:val="single" w:sz="6" w:space="0" w:color="000000"/>
              <w:left w:val="single" w:sz="6" w:space="0" w:color="000000"/>
              <w:right w:val="single" w:sz="6" w:space="0" w:color="000000"/>
            </w:tcBorders>
            <w:shd w:val="clear" w:color="auto" w:fill="auto"/>
            <w:vAlign w:val="center"/>
          </w:tcPr>
          <w:p w14:paraId="50857C2F" w14:textId="77777777" w:rsidR="00743C56" w:rsidRDefault="00000000">
            <w:pPr>
              <w:ind w:right="164"/>
              <w:jc w:val="both"/>
            </w:pPr>
            <w:r>
              <w:t>Formalizar el funcionamiento de los CAR del CONADIS para adultos residentes con discapacidad, bajo el enfoque de derechos humanos y el respeto de su voluntad.</w:t>
            </w:r>
          </w:p>
        </w:tc>
        <w:tc>
          <w:tcPr>
            <w:tcW w:w="420" w:type="dxa"/>
            <w:vMerge w:val="restart"/>
            <w:tcBorders>
              <w:top w:val="single" w:sz="6" w:space="0" w:color="000000"/>
              <w:left w:val="single" w:sz="6" w:space="0" w:color="000000"/>
              <w:right w:val="single" w:sz="6" w:space="0" w:color="000000"/>
            </w:tcBorders>
            <w:shd w:val="clear" w:color="auto" w:fill="auto"/>
            <w:vAlign w:val="center"/>
          </w:tcPr>
          <w:p w14:paraId="2BF9F94F" w14:textId="77777777" w:rsidR="00743C56" w:rsidRDefault="00000000">
            <w:pPr>
              <w:spacing w:line="240" w:lineRule="auto"/>
              <w:jc w:val="center"/>
            </w:pPr>
            <w:r>
              <w:t>T1</w:t>
            </w:r>
          </w:p>
        </w:tc>
        <w:tc>
          <w:tcPr>
            <w:tcW w:w="4395" w:type="dxa"/>
            <w:vMerge w:val="restart"/>
            <w:tcBorders>
              <w:top w:val="single" w:sz="6" w:space="0" w:color="000000"/>
              <w:left w:val="single" w:sz="6" w:space="0" w:color="000000"/>
              <w:right w:val="single" w:sz="6" w:space="0" w:color="000000"/>
            </w:tcBorders>
            <w:shd w:val="clear" w:color="auto" w:fill="auto"/>
            <w:vAlign w:val="center"/>
          </w:tcPr>
          <w:p w14:paraId="2FDE0432" w14:textId="77777777" w:rsidR="00743C56" w:rsidRDefault="00000000">
            <w:pPr>
              <w:spacing w:line="240" w:lineRule="auto"/>
              <w:ind w:right="154"/>
              <w:jc w:val="both"/>
            </w:pPr>
            <w:r>
              <w:t>Aprobar la normativa para el funcionamiento de los CAR para adultos con discapacidad del CONADIS.</w:t>
            </w:r>
          </w:p>
        </w:tc>
        <w:tc>
          <w:tcPr>
            <w:tcW w:w="1980" w:type="dxa"/>
            <w:vMerge w:val="restart"/>
            <w:tcBorders>
              <w:top w:val="single" w:sz="6" w:space="0" w:color="000000"/>
              <w:left w:val="single" w:sz="6" w:space="0" w:color="000000"/>
              <w:right w:val="single" w:sz="6" w:space="0" w:color="000000"/>
            </w:tcBorders>
            <w:shd w:val="clear" w:color="auto" w:fill="auto"/>
            <w:vAlign w:val="center"/>
          </w:tcPr>
          <w:p w14:paraId="7353CA5A" w14:textId="597E23CA" w:rsidR="00743C56" w:rsidRDefault="00000000">
            <w:pPr>
              <w:spacing w:line="240" w:lineRule="auto"/>
              <w:ind w:right="144"/>
              <w:jc w:val="center"/>
            </w:pPr>
            <w:r>
              <w:t>Dirección de Prevención y Protección Integral</w:t>
            </w:r>
            <w:r w:rsidR="00633F74">
              <w:t>,</w:t>
            </w:r>
            <w:r>
              <w:t xml:space="preserve"> en coordinación con la Dirección de Políticas, Seguimiento y Generación de Evidencia</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86D6E1" w14:textId="77777777" w:rsidR="00743C56" w:rsidRDefault="00000000">
            <w:pPr>
              <w:spacing w:line="240" w:lineRule="auto"/>
              <w:jc w:val="center"/>
            </w:pPr>
            <w:r>
              <w:t>Jun-2027</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EE5D10" w14:textId="77777777" w:rsidR="00743C56" w:rsidRDefault="00000000">
            <w:pPr>
              <w:spacing w:line="240" w:lineRule="auto"/>
              <w:ind w:right="124"/>
              <w:jc w:val="both"/>
            </w:pPr>
            <w:r>
              <w:t>No requiere indicador.</w:t>
            </w:r>
          </w:p>
          <w:p w14:paraId="76751B3B" w14:textId="77777777" w:rsidR="00743C56" w:rsidRDefault="00000000">
            <w:pPr>
              <w:spacing w:line="240" w:lineRule="auto"/>
              <w:ind w:right="124"/>
              <w:jc w:val="both"/>
            </w:pPr>
            <w:r>
              <w:rPr>
                <w:b/>
              </w:rPr>
              <w:t>Medio de verificación:</w:t>
            </w:r>
            <w:r>
              <w:t xml:space="preserve"> Directiva para el funcionamiento de los CAR para adultos con discapacidad del CONADIS aprobado.</w:t>
            </w:r>
          </w:p>
        </w:tc>
      </w:tr>
      <w:tr w:rsidR="00743C56" w14:paraId="358C0239" w14:textId="77777777">
        <w:trPr>
          <w:trHeight w:val="2538"/>
        </w:trPr>
        <w:tc>
          <w:tcPr>
            <w:tcW w:w="271" w:type="dxa"/>
            <w:vMerge/>
            <w:tcBorders>
              <w:top w:val="single" w:sz="6" w:space="0" w:color="000000"/>
              <w:left w:val="single" w:sz="6" w:space="0" w:color="000000"/>
              <w:right w:val="single" w:sz="6" w:space="0" w:color="000000"/>
            </w:tcBorders>
            <w:shd w:val="clear" w:color="auto" w:fill="auto"/>
            <w:vAlign w:val="center"/>
          </w:tcPr>
          <w:p w14:paraId="4AEE17D3"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6" w:space="0" w:color="000000"/>
              <w:left w:val="single" w:sz="6" w:space="0" w:color="000000"/>
              <w:right w:val="single" w:sz="6" w:space="0" w:color="000000"/>
            </w:tcBorders>
            <w:shd w:val="clear" w:color="auto" w:fill="auto"/>
            <w:vAlign w:val="center"/>
          </w:tcPr>
          <w:p w14:paraId="2B14DAE9" w14:textId="77777777" w:rsidR="00743C56" w:rsidRDefault="00743C56">
            <w:pPr>
              <w:widowControl w:val="0"/>
              <w:pBdr>
                <w:top w:val="nil"/>
                <w:left w:val="nil"/>
                <w:bottom w:val="nil"/>
                <w:right w:val="nil"/>
                <w:between w:val="nil"/>
              </w:pBdr>
              <w:spacing w:after="0" w:line="276" w:lineRule="auto"/>
            </w:pPr>
          </w:p>
        </w:tc>
        <w:tc>
          <w:tcPr>
            <w:tcW w:w="420" w:type="dxa"/>
            <w:vMerge/>
            <w:tcBorders>
              <w:top w:val="single" w:sz="6" w:space="0" w:color="000000"/>
              <w:left w:val="single" w:sz="6" w:space="0" w:color="000000"/>
              <w:right w:val="single" w:sz="6" w:space="0" w:color="000000"/>
            </w:tcBorders>
            <w:shd w:val="clear" w:color="auto" w:fill="auto"/>
            <w:vAlign w:val="center"/>
          </w:tcPr>
          <w:p w14:paraId="5A1EEDA4" w14:textId="77777777" w:rsidR="00743C56" w:rsidRDefault="00743C56">
            <w:pPr>
              <w:widowControl w:val="0"/>
              <w:pBdr>
                <w:top w:val="nil"/>
                <w:left w:val="nil"/>
                <w:bottom w:val="nil"/>
                <w:right w:val="nil"/>
                <w:between w:val="nil"/>
              </w:pBdr>
              <w:spacing w:after="0" w:line="276" w:lineRule="auto"/>
            </w:pPr>
          </w:p>
        </w:tc>
        <w:tc>
          <w:tcPr>
            <w:tcW w:w="4395" w:type="dxa"/>
            <w:vMerge/>
            <w:tcBorders>
              <w:top w:val="single" w:sz="6" w:space="0" w:color="000000"/>
              <w:left w:val="single" w:sz="6" w:space="0" w:color="000000"/>
              <w:right w:val="single" w:sz="6" w:space="0" w:color="000000"/>
            </w:tcBorders>
            <w:shd w:val="clear" w:color="auto" w:fill="auto"/>
            <w:vAlign w:val="center"/>
          </w:tcPr>
          <w:p w14:paraId="6F8F93FA" w14:textId="77777777" w:rsidR="00743C56" w:rsidRDefault="00743C56">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right w:val="single" w:sz="6" w:space="0" w:color="000000"/>
            </w:tcBorders>
            <w:shd w:val="clear" w:color="auto" w:fill="auto"/>
            <w:vAlign w:val="center"/>
          </w:tcPr>
          <w:p w14:paraId="722CD122" w14:textId="77777777" w:rsidR="00743C56" w:rsidRDefault="00743C56">
            <w:pPr>
              <w:widowControl w:val="0"/>
              <w:pBdr>
                <w:top w:val="nil"/>
                <w:left w:val="nil"/>
                <w:bottom w:val="nil"/>
                <w:right w:val="nil"/>
                <w:between w:val="nil"/>
              </w:pBdr>
              <w:spacing w:after="0" w:line="276" w:lineRule="auto"/>
            </w:pP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5FF42C" w14:textId="77777777" w:rsidR="00743C56" w:rsidRDefault="00000000">
            <w:pPr>
              <w:spacing w:line="240" w:lineRule="auto"/>
              <w:jc w:val="center"/>
            </w:pPr>
            <w:r>
              <w:t>Dic-2027</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270856" w14:textId="77777777" w:rsidR="00743C56" w:rsidRDefault="00000000">
            <w:pPr>
              <w:spacing w:line="240" w:lineRule="auto"/>
              <w:ind w:right="124"/>
              <w:jc w:val="both"/>
            </w:pPr>
            <w:r>
              <w:t>No requiere indicador.</w:t>
            </w:r>
          </w:p>
          <w:p w14:paraId="1C77A89B" w14:textId="77777777" w:rsidR="00743C56" w:rsidRDefault="00000000">
            <w:pPr>
              <w:spacing w:line="240" w:lineRule="auto"/>
              <w:ind w:right="124"/>
              <w:jc w:val="both"/>
            </w:pPr>
            <w:r>
              <w:rPr>
                <w:b/>
              </w:rPr>
              <w:t>Medio de verificación:</w:t>
            </w:r>
            <w:r>
              <w:t xml:space="preserve"> Protocolo para el funcionamiento de los CAR para adultos con discapacidad del CONADIS aprobado.</w:t>
            </w:r>
          </w:p>
        </w:tc>
      </w:tr>
      <w:tr w:rsidR="00743C56" w14:paraId="554E46BD" w14:textId="77777777">
        <w:trPr>
          <w:trHeight w:val="1638"/>
        </w:trPr>
        <w:tc>
          <w:tcPr>
            <w:tcW w:w="2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3E1C39" w14:textId="77777777" w:rsidR="00743C56" w:rsidRDefault="00000000">
            <w:pPr>
              <w:spacing w:line="240" w:lineRule="auto"/>
              <w:jc w:val="center"/>
            </w:pPr>
            <w:r>
              <w:lastRenderedPageBreak/>
              <w:t>A3</w:t>
            </w:r>
          </w:p>
        </w:tc>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CD968B" w14:textId="77777777" w:rsidR="00743C56" w:rsidRDefault="00000000">
            <w:pPr>
              <w:spacing w:line="240" w:lineRule="auto"/>
              <w:ind w:right="120"/>
              <w:jc w:val="both"/>
            </w:pPr>
            <w:r>
              <w:t>Aplicar el enfoque centrado en la persona en los CAR y RVI del CONADIS.</w:t>
            </w: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E15122F" w14:textId="77777777" w:rsidR="00743C56" w:rsidRDefault="00000000">
            <w:pPr>
              <w:spacing w:line="240" w:lineRule="auto"/>
              <w:jc w:val="center"/>
            </w:pPr>
            <w:r>
              <w:t>T1</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77E0C" w14:textId="77777777" w:rsidR="00743C56" w:rsidRDefault="00000000">
            <w:pPr>
              <w:spacing w:line="240" w:lineRule="auto"/>
              <w:ind w:right="154"/>
              <w:jc w:val="both"/>
            </w:pPr>
            <w:r>
              <w:t>Diagnóstico del enfoque actual de los CAR y RVI, conforme con la normativa aprobada.</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B7E8E" w14:textId="77777777" w:rsidR="00743C56" w:rsidRDefault="00000000">
            <w:pPr>
              <w:spacing w:line="240" w:lineRule="auto"/>
              <w:ind w:right="14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12F284" w14:textId="77777777" w:rsidR="00743C56" w:rsidRDefault="00000000">
            <w:pPr>
              <w:spacing w:line="240" w:lineRule="auto"/>
              <w:jc w:val="center"/>
            </w:pPr>
            <w:r>
              <w:t>Jun-2028</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E7F21" w14:textId="77777777" w:rsidR="00743C56" w:rsidRDefault="00000000">
            <w:pPr>
              <w:spacing w:line="240" w:lineRule="auto"/>
              <w:ind w:right="124"/>
              <w:jc w:val="both"/>
            </w:pPr>
            <w:r>
              <w:t>No requiere indicador.</w:t>
            </w:r>
          </w:p>
          <w:p w14:paraId="488FF246" w14:textId="77777777" w:rsidR="00743C56" w:rsidRDefault="00000000">
            <w:pPr>
              <w:spacing w:line="240" w:lineRule="auto"/>
              <w:ind w:right="124"/>
              <w:jc w:val="both"/>
            </w:pPr>
            <w:r>
              <w:rPr>
                <w:b/>
              </w:rPr>
              <w:t>Medio de verificación:</w:t>
            </w:r>
            <w:r>
              <w:t xml:space="preserve"> Informe del diagnóstico de los CAR y RVI que implementan el enfoque centrado en la persona.</w:t>
            </w:r>
          </w:p>
        </w:tc>
      </w:tr>
      <w:tr w:rsidR="00743C56" w14:paraId="19CE9010" w14:textId="77777777">
        <w:trPr>
          <w:trHeight w:val="1678"/>
        </w:trPr>
        <w:tc>
          <w:tcPr>
            <w:tcW w:w="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C9C4C"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04EF12"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C5448C1" w14:textId="77777777" w:rsidR="00743C56" w:rsidRDefault="00000000">
            <w:pPr>
              <w:spacing w:line="240" w:lineRule="auto"/>
              <w:jc w:val="center"/>
            </w:pPr>
            <w:r>
              <w:t>T2</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77C4F7" w14:textId="77777777" w:rsidR="00743C56" w:rsidRDefault="00000000">
            <w:pPr>
              <w:spacing w:line="240" w:lineRule="auto"/>
              <w:ind w:right="154"/>
              <w:jc w:val="both"/>
            </w:pPr>
            <w:r>
              <w:t>Realizar evaluaciones individualizadas a las personas con discapacidad, para identificar necesidades de cuidados y apoyos, preferencias o proyectos de vida.</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CC220D" w14:textId="77777777" w:rsidR="00743C56" w:rsidRDefault="00000000">
            <w:pPr>
              <w:spacing w:line="240" w:lineRule="auto"/>
              <w:ind w:right="14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434343" w14:textId="77777777" w:rsidR="00743C56" w:rsidRDefault="00000000">
            <w:pPr>
              <w:spacing w:line="240" w:lineRule="auto"/>
              <w:jc w:val="center"/>
            </w:pPr>
            <w:r>
              <w:t>LA5.A3.T2.I01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782275" w14:textId="77777777" w:rsidR="00743C56" w:rsidRDefault="00000000">
            <w:pPr>
              <w:spacing w:line="240" w:lineRule="auto"/>
              <w:ind w:right="124"/>
              <w:jc w:val="both"/>
            </w:pPr>
            <w:r>
              <w:t>Porcentaje de residentes evaluados individualmente.</w:t>
            </w:r>
          </w:p>
        </w:tc>
      </w:tr>
      <w:tr w:rsidR="00743C56" w14:paraId="7C1AF553" w14:textId="77777777">
        <w:trPr>
          <w:trHeight w:val="547"/>
        </w:trPr>
        <w:tc>
          <w:tcPr>
            <w:tcW w:w="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797A13"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CF095"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9B6817D" w14:textId="77777777" w:rsidR="00743C56" w:rsidRDefault="00000000">
            <w:pPr>
              <w:spacing w:line="240" w:lineRule="auto"/>
              <w:jc w:val="center"/>
            </w:pPr>
            <w:r>
              <w:t>T3</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924778" w14:textId="77777777" w:rsidR="00743C56" w:rsidRDefault="00000000">
            <w:pPr>
              <w:spacing w:line="240" w:lineRule="auto"/>
              <w:ind w:right="154"/>
              <w:jc w:val="both"/>
            </w:pPr>
            <w:r>
              <w:t>Desarrollar Estrategias de Intervención Individualizado que contemplen las necesidades de cuidados y apoyos, preferencias o proyectos de vida individualizadas, que permita flexibilizar las rutinas generales del CAR y RVI.</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C7CC4" w14:textId="77777777" w:rsidR="00743C56" w:rsidRDefault="00000000">
            <w:pPr>
              <w:spacing w:line="240" w:lineRule="auto"/>
              <w:ind w:right="14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DB518D" w14:textId="77777777" w:rsidR="00743C56" w:rsidRDefault="00000000">
            <w:pPr>
              <w:spacing w:line="240" w:lineRule="auto"/>
              <w:jc w:val="center"/>
            </w:pPr>
            <w:r>
              <w:t>LA5.A3.T3.I01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D49312" w14:textId="77777777" w:rsidR="00743C56" w:rsidRDefault="00000000">
            <w:pPr>
              <w:spacing w:line="240" w:lineRule="auto"/>
              <w:ind w:right="124"/>
              <w:jc w:val="both"/>
            </w:pPr>
            <w:r>
              <w:t>Porcentaje de residentes con Estrategia de Intervención Individualizado e implementados.</w:t>
            </w:r>
          </w:p>
        </w:tc>
      </w:tr>
      <w:tr w:rsidR="00743C56" w14:paraId="0D82E31F" w14:textId="77777777">
        <w:trPr>
          <w:trHeight w:val="547"/>
        </w:trPr>
        <w:tc>
          <w:tcPr>
            <w:tcW w:w="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425E8D"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320231"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vAlign w:val="center"/>
          </w:tcPr>
          <w:p w14:paraId="4B8AE9C4" w14:textId="77777777" w:rsidR="00743C56" w:rsidRDefault="00000000">
            <w:pPr>
              <w:spacing w:line="240" w:lineRule="auto"/>
              <w:jc w:val="center"/>
            </w:pPr>
            <w:r>
              <w:t>T4</w:t>
            </w:r>
          </w:p>
        </w:tc>
        <w:tc>
          <w:tcPr>
            <w:tcW w:w="4395" w:type="dxa"/>
            <w:tcBorders>
              <w:top w:val="single" w:sz="6" w:space="0" w:color="000000"/>
              <w:left w:val="single" w:sz="6" w:space="0" w:color="000000"/>
              <w:bottom w:val="single" w:sz="6" w:space="0" w:color="000000"/>
              <w:right w:val="single" w:sz="6" w:space="0" w:color="000000"/>
            </w:tcBorders>
            <w:vAlign w:val="center"/>
          </w:tcPr>
          <w:p w14:paraId="2B36E77C" w14:textId="77777777" w:rsidR="00743C56" w:rsidRDefault="00000000">
            <w:pPr>
              <w:spacing w:line="240" w:lineRule="auto"/>
              <w:ind w:right="154"/>
              <w:jc w:val="both"/>
            </w:pPr>
            <w:r>
              <w:t>Promover el acceso y la implementación de tecnologías de apoyo para las personas con discapacidad con necesidades de apoyo complejas, mediante alianzas estratégicas.</w:t>
            </w:r>
          </w:p>
        </w:tc>
        <w:tc>
          <w:tcPr>
            <w:tcW w:w="1980" w:type="dxa"/>
            <w:tcBorders>
              <w:top w:val="single" w:sz="6" w:space="0" w:color="000000"/>
              <w:left w:val="single" w:sz="6" w:space="0" w:color="000000"/>
              <w:bottom w:val="single" w:sz="6" w:space="0" w:color="000000"/>
              <w:right w:val="single" w:sz="6" w:space="0" w:color="000000"/>
            </w:tcBorders>
            <w:vAlign w:val="center"/>
          </w:tcPr>
          <w:p w14:paraId="745B4D5F" w14:textId="77777777" w:rsidR="00743C56" w:rsidRDefault="00000000">
            <w:pPr>
              <w:spacing w:line="240" w:lineRule="auto"/>
              <w:ind w:right="14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B420BB" w14:textId="77777777" w:rsidR="00743C56" w:rsidRDefault="00000000">
            <w:pPr>
              <w:spacing w:line="240" w:lineRule="auto"/>
              <w:jc w:val="center"/>
            </w:pPr>
            <w:r>
              <w:t>LA5.A3.T4.I01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58A371" w14:textId="77777777" w:rsidR="00743C56" w:rsidRDefault="00000000">
            <w:pPr>
              <w:spacing w:line="240" w:lineRule="auto"/>
              <w:ind w:right="124"/>
              <w:jc w:val="both"/>
              <w:rPr>
                <w:b/>
              </w:rPr>
            </w:pPr>
            <w:r>
              <w:t>Número de personas con discapacidad con necesidades de apoyo complejas en los CAR beneficiadas con tecnologías de apoyo.</w:t>
            </w:r>
          </w:p>
        </w:tc>
      </w:tr>
      <w:tr w:rsidR="00743C56" w14:paraId="17F43FCF" w14:textId="77777777">
        <w:trPr>
          <w:trHeight w:val="1744"/>
        </w:trPr>
        <w:tc>
          <w:tcPr>
            <w:tcW w:w="271" w:type="dxa"/>
            <w:vMerge w:val="restart"/>
            <w:tcBorders>
              <w:top w:val="single" w:sz="4" w:space="0" w:color="000000"/>
              <w:left w:val="single" w:sz="6" w:space="0" w:color="000000"/>
              <w:bottom w:val="single" w:sz="4" w:space="0" w:color="000000"/>
              <w:right w:val="single" w:sz="6" w:space="0" w:color="000000"/>
            </w:tcBorders>
            <w:shd w:val="clear" w:color="auto" w:fill="auto"/>
            <w:vAlign w:val="center"/>
          </w:tcPr>
          <w:p w14:paraId="714FD129" w14:textId="77777777" w:rsidR="00743C56" w:rsidRDefault="00000000">
            <w:pPr>
              <w:spacing w:line="240" w:lineRule="auto"/>
              <w:jc w:val="center"/>
            </w:pPr>
            <w:r>
              <w:lastRenderedPageBreak/>
              <w:t>A4</w:t>
            </w:r>
          </w:p>
        </w:tc>
        <w:tc>
          <w:tcPr>
            <w:tcW w:w="2985" w:type="dxa"/>
            <w:vMerge w:val="restart"/>
            <w:tcBorders>
              <w:top w:val="single" w:sz="4" w:space="0" w:color="000000"/>
              <w:left w:val="single" w:sz="6" w:space="0" w:color="000000"/>
              <w:bottom w:val="single" w:sz="4" w:space="0" w:color="000000"/>
              <w:right w:val="single" w:sz="6" w:space="0" w:color="000000"/>
            </w:tcBorders>
            <w:shd w:val="clear" w:color="auto" w:fill="auto"/>
            <w:vAlign w:val="center"/>
          </w:tcPr>
          <w:p w14:paraId="1E17F4E1" w14:textId="77777777" w:rsidR="00743C56" w:rsidRDefault="00000000">
            <w:pPr>
              <w:spacing w:line="240" w:lineRule="auto"/>
              <w:ind w:right="120"/>
              <w:jc w:val="both"/>
            </w:pPr>
            <w:r>
              <w:t>Evaluar los instrumentos de gestión y adaptarlos para supervisar y verificar la implementación de los servicios de cuidados y apoyos individualizados, así como las otras actividades del CAR y el progreso de las personas residentes.</w:t>
            </w:r>
          </w:p>
        </w:tc>
        <w:tc>
          <w:tcPr>
            <w:tcW w:w="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1A0D45" w14:textId="77777777" w:rsidR="00743C56" w:rsidRDefault="00000000">
            <w:pPr>
              <w:spacing w:line="240" w:lineRule="auto"/>
              <w:jc w:val="center"/>
            </w:pPr>
            <w:r>
              <w:t>T1</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7BC604" w14:textId="77777777" w:rsidR="00743C56" w:rsidRDefault="00000000">
            <w:pPr>
              <w:spacing w:line="240" w:lineRule="auto"/>
              <w:ind w:right="154"/>
              <w:jc w:val="both"/>
            </w:pPr>
            <w:r>
              <w:t>Elaborar normativa para la supervisión de los servicios de prevención y protección del CONADIS.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6858E7" w14:textId="572FD0C0" w:rsidR="00743C56" w:rsidRDefault="00000000">
            <w:pPr>
              <w:spacing w:line="240" w:lineRule="auto"/>
              <w:ind w:right="144"/>
              <w:jc w:val="center"/>
            </w:pPr>
            <w:r>
              <w:t>Dirección de Prevención y Protección Integral</w:t>
            </w:r>
            <w:r w:rsidR="00633F74">
              <w:t>,</w:t>
            </w:r>
            <w:r>
              <w:t xml:space="preserve"> en coordinación con la Oficina de Asesoría Jurídica</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275A66" w14:textId="77777777" w:rsidR="00743C56" w:rsidRDefault="00000000">
            <w:pPr>
              <w:spacing w:line="240" w:lineRule="auto"/>
              <w:jc w:val="center"/>
            </w:pPr>
            <w:r>
              <w:t>Dic-2027</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C3FC02" w14:textId="77777777" w:rsidR="00743C56" w:rsidRDefault="00000000">
            <w:pPr>
              <w:spacing w:line="240" w:lineRule="auto"/>
              <w:ind w:right="124"/>
              <w:jc w:val="both"/>
            </w:pPr>
            <w:r>
              <w:t>No requiere indicador.</w:t>
            </w:r>
          </w:p>
          <w:p w14:paraId="44A7A36E" w14:textId="77777777" w:rsidR="00743C56" w:rsidRDefault="00000000">
            <w:pPr>
              <w:spacing w:line="240" w:lineRule="auto"/>
              <w:ind w:right="124"/>
              <w:jc w:val="both"/>
            </w:pPr>
            <w:r>
              <w:rPr>
                <w:b/>
              </w:rPr>
              <w:t>Medio de verificación:</w:t>
            </w:r>
            <w:r>
              <w:t xml:space="preserve"> </w:t>
            </w:r>
          </w:p>
          <w:p w14:paraId="6E359078" w14:textId="77777777" w:rsidR="00743C56" w:rsidRDefault="00000000">
            <w:pPr>
              <w:spacing w:line="240" w:lineRule="auto"/>
              <w:ind w:right="124"/>
              <w:jc w:val="both"/>
            </w:pPr>
            <w:r>
              <w:t>Plan para la supervisión de los servicios de prevención y protección del CONADIS.</w:t>
            </w:r>
          </w:p>
        </w:tc>
      </w:tr>
      <w:tr w:rsidR="00743C56" w14:paraId="3D8E9CFE" w14:textId="77777777">
        <w:trPr>
          <w:trHeight w:val="1096"/>
        </w:trPr>
        <w:tc>
          <w:tcPr>
            <w:tcW w:w="271" w:type="dxa"/>
            <w:vMerge/>
            <w:tcBorders>
              <w:top w:val="single" w:sz="4" w:space="0" w:color="000000"/>
              <w:left w:val="single" w:sz="6" w:space="0" w:color="000000"/>
              <w:bottom w:val="single" w:sz="4" w:space="0" w:color="000000"/>
              <w:right w:val="single" w:sz="6" w:space="0" w:color="000000"/>
            </w:tcBorders>
            <w:shd w:val="clear" w:color="auto" w:fill="auto"/>
            <w:vAlign w:val="center"/>
          </w:tcPr>
          <w:p w14:paraId="1040B78D"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6" w:space="0" w:color="000000"/>
              <w:bottom w:val="single" w:sz="4" w:space="0" w:color="000000"/>
              <w:right w:val="single" w:sz="6" w:space="0" w:color="000000"/>
            </w:tcBorders>
            <w:shd w:val="clear" w:color="auto" w:fill="auto"/>
            <w:vAlign w:val="center"/>
          </w:tcPr>
          <w:p w14:paraId="1DCE5D6A"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E26009" w14:textId="77777777" w:rsidR="00743C56" w:rsidRDefault="00000000">
            <w:pPr>
              <w:spacing w:line="240" w:lineRule="auto"/>
              <w:jc w:val="center"/>
            </w:pPr>
            <w:r>
              <w:t>T2</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8AF968" w14:textId="77777777" w:rsidR="00743C56" w:rsidRDefault="00000000">
            <w:pPr>
              <w:spacing w:line="240" w:lineRule="auto"/>
              <w:ind w:right="154"/>
              <w:jc w:val="both"/>
            </w:pPr>
            <w:r>
              <w:t>Supervisar y verificar la implementación de servicios individualizados y otras actividades del CAR.</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EF735" w14:textId="77777777" w:rsidR="00743C56" w:rsidRDefault="00000000">
            <w:pPr>
              <w:spacing w:line="240" w:lineRule="auto"/>
              <w:ind w:right="14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AE595C" w14:textId="77777777" w:rsidR="00743C56" w:rsidRDefault="00000000">
            <w:pPr>
              <w:spacing w:line="240" w:lineRule="auto"/>
              <w:jc w:val="center"/>
            </w:pPr>
            <w:r>
              <w:t>LA5.A4.T2.I01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A70599" w14:textId="77777777" w:rsidR="00743C56" w:rsidRDefault="00000000">
            <w:pPr>
              <w:spacing w:line="240" w:lineRule="auto"/>
              <w:ind w:right="124"/>
              <w:jc w:val="both"/>
            </w:pPr>
            <w:r>
              <w:t>Número de CAR supervisados bajo la normativa aprobada.</w:t>
            </w:r>
          </w:p>
        </w:tc>
      </w:tr>
      <w:tr w:rsidR="00743C56" w14:paraId="55028203" w14:textId="77777777">
        <w:trPr>
          <w:trHeight w:val="1111"/>
        </w:trPr>
        <w:tc>
          <w:tcPr>
            <w:tcW w:w="271" w:type="dxa"/>
            <w:vMerge w:val="restart"/>
            <w:tcBorders>
              <w:top w:val="single" w:sz="4" w:space="0" w:color="000000"/>
              <w:left w:val="single" w:sz="6" w:space="0" w:color="000000"/>
              <w:bottom w:val="single" w:sz="4" w:space="0" w:color="000000"/>
              <w:right w:val="single" w:sz="6" w:space="0" w:color="000000"/>
            </w:tcBorders>
            <w:shd w:val="clear" w:color="auto" w:fill="auto"/>
            <w:vAlign w:val="center"/>
          </w:tcPr>
          <w:p w14:paraId="23299105" w14:textId="77777777" w:rsidR="00743C56" w:rsidRDefault="00000000">
            <w:pPr>
              <w:spacing w:line="240" w:lineRule="auto"/>
              <w:jc w:val="center"/>
            </w:pPr>
            <w:r>
              <w:t>A5</w:t>
            </w:r>
          </w:p>
        </w:tc>
        <w:tc>
          <w:tcPr>
            <w:tcW w:w="2985" w:type="dxa"/>
            <w:vMerge w:val="restart"/>
            <w:tcBorders>
              <w:top w:val="single" w:sz="4" w:space="0" w:color="000000"/>
              <w:left w:val="single" w:sz="6" w:space="0" w:color="000000"/>
              <w:bottom w:val="single" w:sz="4" w:space="0" w:color="000000"/>
              <w:right w:val="single" w:sz="6" w:space="0" w:color="000000"/>
            </w:tcBorders>
            <w:shd w:val="clear" w:color="auto" w:fill="auto"/>
            <w:vAlign w:val="center"/>
          </w:tcPr>
          <w:p w14:paraId="0CAD3101" w14:textId="77777777" w:rsidR="00743C56" w:rsidRDefault="00000000">
            <w:pPr>
              <w:spacing w:line="240" w:lineRule="auto"/>
              <w:jc w:val="both"/>
            </w:pPr>
            <w:r>
              <w:t>Fortalecimiento de capacidades al personal de los CAR y RVI.</w:t>
            </w:r>
          </w:p>
        </w:tc>
        <w:tc>
          <w:tcPr>
            <w:tcW w:w="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DB213" w14:textId="77777777" w:rsidR="00743C56" w:rsidRDefault="00000000">
            <w:pPr>
              <w:spacing w:line="240" w:lineRule="auto"/>
              <w:jc w:val="center"/>
            </w:pPr>
            <w:r>
              <w:t>T1</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58461" w14:textId="77777777" w:rsidR="00743C56" w:rsidRDefault="00000000">
            <w:pPr>
              <w:spacing w:line="240" w:lineRule="auto"/>
              <w:ind w:right="154"/>
              <w:jc w:val="both"/>
            </w:pPr>
            <w:r>
              <w:t>Elaborar el Programa de Formación para el personal técnico del CAR y RVI.</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145248" w14:textId="77777777" w:rsidR="00743C56" w:rsidRDefault="00000000">
            <w:pPr>
              <w:spacing w:line="240" w:lineRule="auto"/>
              <w:ind w:right="14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A57437" w14:textId="77777777" w:rsidR="00743C56" w:rsidRDefault="00000000">
            <w:pPr>
              <w:spacing w:line="240" w:lineRule="auto"/>
              <w:jc w:val="center"/>
            </w:pPr>
            <w:r>
              <w:t>Jun-2026</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683693" w14:textId="77777777" w:rsidR="00743C56" w:rsidRDefault="00000000">
            <w:pPr>
              <w:spacing w:line="240" w:lineRule="auto"/>
              <w:ind w:right="124"/>
              <w:jc w:val="both"/>
            </w:pPr>
            <w:r>
              <w:t>No requiere indicador.</w:t>
            </w:r>
            <w:r>
              <w:br/>
            </w:r>
            <w:r>
              <w:rPr>
                <w:b/>
              </w:rPr>
              <w:t>Medio de verificación:</w:t>
            </w:r>
            <w:r>
              <w:t xml:space="preserve"> Programa de Formación para el personal técnico del CAR y RVI, aprobado.</w:t>
            </w:r>
          </w:p>
        </w:tc>
      </w:tr>
      <w:tr w:rsidR="00743C56" w14:paraId="38787F30" w14:textId="77777777">
        <w:trPr>
          <w:trHeight w:val="689"/>
        </w:trPr>
        <w:tc>
          <w:tcPr>
            <w:tcW w:w="271" w:type="dxa"/>
            <w:vMerge/>
            <w:tcBorders>
              <w:top w:val="single" w:sz="4" w:space="0" w:color="000000"/>
              <w:left w:val="single" w:sz="6" w:space="0" w:color="000000"/>
              <w:bottom w:val="single" w:sz="4" w:space="0" w:color="000000"/>
              <w:right w:val="single" w:sz="6" w:space="0" w:color="000000"/>
            </w:tcBorders>
            <w:shd w:val="clear" w:color="auto" w:fill="auto"/>
            <w:vAlign w:val="center"/>
          </w:tcPr>
          <w:p w14:paraId="5C429A69"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6" w:space="0" w:color="000000"/>
              <w:bottom w:val="single" w:sz="4" w:space="0" w:color="000000"/>
              <w:right w:val="single" w:sz="6" w:space="0" w:color="000000"/>
            </w:tcBorders>
            <w:shd w:val="clear" w:color="auto" w:fill="auto"/>
            <w:vAlign w:val="center"/>
          </w:tcPr>
          <w:p w14:paraId="022A8883"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C3BF50" w14:textId="77777777" w:rsidR="00743C56" w:rsidRDefault="00000000">
            <w:pPr>
              <w:spacing w:line="240" w:lineRule="auto"/>
              <w:jc w:val="center"/>
            </w:pPr>
            <w:r>
              <w:t>T2</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8F42F8" w14:textId="77777777" w:rsidR="00743C56" w:rsidRDefault="00000000">
            <w:pPr>
              <w:spacing w:line="240" w:lineRule="auto"/>
              <w:ind w:right="154"/>
              <w:jc w:val="both"/>
            </w:pPr>
            <w:bookmarkStart w:id="44" w:name="_heading=h.sof0ma239gwr" w:colFirst="0" w:colLast="0"/>
            <w:bookmarkEnd w:id="44"/>
            <w:r>
              <w:t>Capacitar y evaluar al personal de los CAR y RVI en enfoque centrado en la persona, materia de vida independiente, calidad de vida y efectos de la institucionalización.</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090BF2" w14:textId="77777777" w:rsidR="00743C56" w:rsidRDefault="00000000">
            <w:pPr>
              <w:spacing w:line="240" w:lineRule="auto"/>
              <w:ind w:right="144"/>
              <w:jc w:val="center"/>
            </w:pPr>
            <w:r>
              <w:t>Dirección de Prevención y Protección Integral, en coordinación con la Oficina de Recursos Humanos</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1C1350" w14:textId="77777777" w:rsidR="00743C56" w:rsidRDefault="00000000">
            <w:pPr>
              <w:spacing w:line="240" w:lineRule="auto"/>
              <w:jc w:val="center"/>
            </w:pPr>
            <w:bookmarkStart w:id="45" w:name="_heading=h.fkna11hc5p01" w:colFirst="0" w:colLast="0"/>
            <w:bookmarkEnd w:id="45"/>
            <w:r>
              <w:t>LA5.A5.T2.I01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1DBA15" w14:textId="77777777" w:rsidR="00743C56" w:rsidRDefault="00000000">
            <w:pPr>
              <w:spacing w:line="240" w:lineRule="auto"/>
              <w:ind w:right="124"/>
              <w:jc w:val="both"/>
            </w:pPr>
            <w:r>
              <w:t>Porcentaje de personal capacitado y evaluado.</w:t>
            </w:r>
          </w:p>
        </w:tc>
      </w:tr>
      <w:tr w:rsidR="00743C56" w14:paraId="084B97E1" w14:textId="77777777">
        <w:trPr>
          <w:trHeight w:val="1700"/>
        </w:trPr>
        <w:tc>
          <w:tcPr>
            <w:tcW w:w="271" w:type="dxa"/>
            <w:vMerge/>
            <w:tcBorders>
              <w:top w:val="single" w:sz="4" w:space="0" w:color="000000"/>
              <w:left w:val="single" w:sz="6" w:space="0" w:color="000000"/>
              <w:bottom w:val="single" w:sz="4" w:space="0" w:color="000000"/>
              <w:right w:val="single" w:sz="6" w:space="0" w:color="000000"/>
            </w:tcBorders>
            <w:shd w:val="clear" w:color="auto" w:fill="auto"/>
            <w:vAlign w:val="center"/>
          </w:tcPr>
          <w:p w14:paraId="01B419D3"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6" w:space="0" w:color="000000"/>
              <w:bottom w:val="single" w:sz="4" w:space="0" w:color="000000"/>
              <w:right w:val="single" w:sz="6" w:space="0" w:color="000000"/>
            </w:tcBorders>
            <w:shd w:val="clear" w:color="auto" w:fill="auto"/>
            <w:vAlign w:val="center"/>
          </w:tcPr>
          <w:p w14:paraId="754F6EC5"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59617A" w14:textId="77777777" w:rsidR="00743C56" w:rsidRDefault="00000000">
            <w:pPr>
              <w:spacing w:line="240" w:lineRule="auto"/>
              <w:ind w:right="154"/>
              <w:jc w:val="both"/>
            </w:pPr>
            <w:r>
              <w:t>T3</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FD2AB6" w14:textId="77777777" w:rsidR="00743C56" w:rsidRDefault="00000000">
            <w:pPr>
              <w:spacing w:line="240" w:lineRule="auto"/>
              <w:ind w:right="154"/>
              <w:jc w:val="both"/>
            </w:pPr>
            <w:r>
              <w:t>Elaborar el perfil de puesto para la contratación del personal del CAR y RVI, que establezca como requisito mínimo tener conocimientos de la población con discapacidad y contar con vocación y ánimo de servicio; así como, asegurar la evaluación del aspecto psicológico de las personas postulantes, que no implique la estigmatización o rechazo por alguna condición de salud mental, que no impida el desarrollo de las actividades de cuidados y apoyos.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5C5419" w14:textId="77777777" w:rsidR="00743C56" w:rsidRDefault="00000000">
            <w:pPr>
              <w:spacing w:line="240" w:lineRule="auto"/>
              <w:ind w:right="154"/>
              <w:jc w:val="center"/>
            </w:pPr>
            <w:r>
              <w:t>Dirección de Prevención y Protección Integral, en coordinación con la Oficina de Recursos Humanos</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12FD9A" w14:textId="77777777" w:rsidR="00743C56" w:rsidRDefault="00000000">
            <w:pPr>
              <w:spacing w:line="240" w:lineRule="auto"/>
              <w:ind w:right="154"/>
              <w:jc w:val="center"/>
            </w:pPr>
            <w:r>
              <w:t>Dic-2026</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97D178" w14:textId="77777777" w:rsidR="00743C56" w:rsidRDefault="00000000">
            <w:pPr>
              <w:spacing w:line="240" w:lineRule="auto"/>
              <w:ind w:right="154"/>
              <w:jc w:val="both"/>
            </w:pPr>
            <w:r>
              <w:t>No requiere indicador.</w:t>
            </w:r>
            <w:r>
              <w:br/>
            </w:r>
            <w:r>
              <w:rPr>
                <w:b/>
              </w:rPr>
              <w:t>Medio de verificación:</w:t>
            </w:r>
            <w:r>
              <w:t xml:space="preserve"> Perfil de puestos con los requisitos mínimos establecidos. </w:t>
            </w:r>
          </w:p>
        </w:tc>
      </w:tr>
      <w:tr w:rsidR="00743C56" w14:paraId="0D36D712" w14:textId="77777777">
        <w:trPr>
          <w:trHeight w:val="1324"/>
        </w:trPr>
        <w:tc>
          <w:tcPr>
            <w:tcW w:w="271" w:type="dxa"/>
            <w:vMerge w:val="restart"/>
            <w:tcBorders>
              <w:top w:val="single" w:sz="4" w:space="0" w:color="000000"/>
              <w:left w:val="single" w:sz="4" w:space="0" w:color="000000"/>
              <w:right w:val="single" w:sz="4" w:space="0" w:color="000000"/>
            </w:tcBorders>
            <w:shd w:val="clear" w:color="auto" w:fill="auto"/>
            <w:vAlign w:val="center"/>
          </w:tcPr>
          <w:p w14:paraId="570E3774" w14:textId="77777777" w:rsidR="00743C56" w:rsidRDefault="00000000">
            <w:pPr>
              <w:spacing w:line="240" w:lineRule="auto"/>
              <w:jc w:val="center"/>
            </w:pPr>
            <w:r>
              <w:t>A6</w:t>
            </w:r>
          </w:p>
        </w:tc>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723721" w14:textId="77777777" w:rsidR="00743C56" w:rsidRDefault="00000000">
            <w:pPr>
              <w:spacing w:line="240" w:lineRule="auto"/>
              <w:jc w:val="both"/>
            </w:pPr>
            <w:r>
              <w:t>Implementar un programa de referentes afectivos que promuevan el fortalecimiento de vínculos con una persona con discapacidad residente del CAR y RVI.</w:t>
            </w: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3B9CC99" w14:textId="77777777" w:rsidR="00743C56" w:rsidRDefault="00000000">
            <w:pPr>
              <w:spacing w:line="240" w:lineRule="auto"/>
              <w:ind w:right="154"/>
              <w:jc w:val="both"/>
            </w:pPr>
            <w:r>
              <w:t>T1</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ADABB" w14:textId="77777777" w:rsidR="00743C56" w:rsidRDefault="00000000">
            <w:pPr>
              <w:spacing w:line="240" w:lineRule="auto"/>
              <w:ind w:right="154"/>
              <w:jc w:val="both"/>
            </w:pPr>
            <w:r>
              <w:t>Diseñar el programa de referentes afectivos.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D606E8"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3DD5A" w14:textId="77777777" w:rsidR="00743C56" w:rsidRDefault="00000000">
            <w:pPr>
              <w:spacing w:line="240" w:lineRule="auto"/>
              <w:ind w:right="154"/>
              <w:jc w:val="center"/>
            </w:pPr>
            <w:r>
              <w:t>Dic-2026</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DFB530" w14:textId="11A8E761" w:rsidR="00743C56" w:rsidRDefault="00000000">
            <w:pPr>
              <w:spacing w:line="240" w:lineRule="auto"/>
              <w:ind w:right="154"/>
              <w:jc w:val="both"/>
            </w:pPr>
            <w:r>
              <w:t>No requiere indicador.</w:t>
            </w:r>
            <w:r>
              <w:br/>
            </w:r>
            <w:r>
              <w:rPr>
                <w:b/>
              </w:rPr>
              <w:t>Medio de verificación:</w:t>
            </w:r>
            <w:r>
              <w:t xml:space="preserve"> Programa de referentes afectivos diseñado</w:t>
            </w:r>
            <w:r w:rsidR="00066684">
              <w:t>.</w:t>
            </w:r>
          </w:p>
        </w:tc>
      </w:tr>
      <w:tr w:rsidR="00743C56" w14:paraId="4F1F77FB"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0BE57ED8"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3FEBDF"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548CE2F" w14:textId="77777777" w:rsidR="00743C56" w:rsidRDefault="00000000">
            <w:pPr>
              <w:spacing w:line="240" w:lineRule="auto"/>
              <w:ind w:right="154"/>
              <w:jc w:val="both"/>
            </w:pPr>
            <w:r>
              <w:t>T2</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ACACD" w14:textId="77777777" w:rsidR="00743C56" w:rsidRDefault="00000000">
            <w:pPr>
              <w:spacing w:line="240" w:lineRule="auto"/>
              <w:ind w:right="154"/>
              <w:jc w:val="both"/>
            </w:pPr>
            <w:r>
              <w:t>Implementación del programa de referentes afectivos que promueva el fortalecimiento de vínculos con una persona con discapacidad residente del CAR y RVI.</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E2D956"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B8A14A" w14:textId="77777777" w:rsidR="00743C56" w:rsidRDefault="00000000">
            <w:pPr>
              <w:spacing w:line="240" w:lineRule="auto"/>
              <w:ind w:right="154"/>
              <w:jc w:val="center"/>
            </w:pPr>
            <w:r>
              <w:t>LA5.A6.T2.I01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108734" w14:textId="17C11CA1" w:rsidR="00743C56" w:rsidRDefault="00000000">
            <w:pPr>
              <w:spacing w:line="240" w:lineRule="auto"/>
              <w:ind w:right="154"/>
              <w:jc w:val="both"/>
            </w:pPr>
            <w:r>
              <w:t>Porcentaje de residentes del CAR con referente afectivo activo</w:t>
            </w:r>
            <w:r w:rsidR="00066684">
              <w:t>.</w:t>
            </w:r>
          </w:p>
        </w:tc>
      </w:tr>
      <w:tr w:rsidR="00743C56" w14:paraId="6A3948AB" w14:textId="77777777">
        <w:trPr>
          <w:trHeight w:val="1700"/>
        </w:trPr>
        <w:tc>
          <w:tcPr>
            <w:tcW w:w="271" w:type="dxa"/>
            <w:vMerge w:val="restart"/>
            <w:tcBorders>
              <w:top w:val="single" w:sz="4" w:space="0" w:color="000000"/>
              <w:left w:val="single" w:sz="4" w:space="0" w:color="000000"/>
              <w:right w:val="single" w:sz="4" w:space="0" w:color="000000"/>
            </w:tcBorders>
            <w:shd w:val="clear" w:color="auto" w:fill="auto"/>
            <w:vAlign w:val="center"/>
          </w:tcPr>
          <w:p w14:paraId="054ACAD5" w14:textId="77777777" w:rsidR="00743C56" w:rsidRDefault="00000000">
            <w:pPr>
              <w:widowControl w:val="0"/>
              <w:pBdr>
                <w:top w:val="nil"/>
                <w:left w:val="nil"/>
                <w:bottom w:val="nil"/>
                <w:right w:val="nil"/>
                <w:between w:val="nil"/>
              </w:pBdr>
              <w:spacing w:after="0" w:line="276" w:lineRule="auto"/>
            </w:pPr>
            <w:r>
              <w:t>A7</w:t>
            </w:r>
          </w:p>
        </w:tc>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53EE0D" w14:textId="77777777" w:rsidR="00743C56" w:rsidRDefault="00000000">
            <w:pPr>
              <w:widowControl w:val="0"/>
              <w:pBdr>
                <w:top w:val="nil"/>
                <w:left w:val="nil"/>
                <w:bottom w:val="nil"/>
                <w:right w:val="nil"/>
                <w:between w:val="nil"/>
              </w:pBdr>
              <w:spacing w:after="0" w:line="276" w:lineRule="auto"/>
            </w:pPr>
            <w:r>
              <w:t>Implementar una Ruta de Empleabilidad para los residentes de los CAR y RVI.</w:t>
            </w: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BE023B1" w14:textId="77777777" w:rsidR="00743C56" w:rsidRDefault="00000000">
            <w:pPr>
              <w:spacing w:line="240" w:lineRule="auto"/>
              <w:ind w:right="154"/>
              <w:jc w:val="both"/>
            </w:pPr>
            <w:r>
              <w:t>T1</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C61544" w14:textId="77777777" w:rsidR="00743C56" w:rsidRDefault="00000000">
            <w:pPr>
              <w:spacing w:line="240" w:lineRule="auto"/>
              <w:ind w:right="154"/>
              <w:jc w:val="both"/>
            </w:pPr>
            <w:r>
              <w:t>Aprobar normativa para la implementación de la Ruta de Empleabilidad para los residentes de los CAR y RVI.</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2AB4FB"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6DF4E0" w14:textId="77777777" w:rsidR="00743C56" w:rsidRDefault="00000000">
            <w:pPr>
              <w:spacing w:line="240" w:lineRule="auto"/>
              <w:ind w:right="154"/>
              <w:jc w:val="center"/>
            </w:pPr>
            <w:r>
              <w:t>Dic-2026</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7FA3D" w14:textId="77777777" w:rsidR="00743C56" w:rsidRDefault="00000000">
            <w:pPr>
              <w:spacing w:line="240" w:lineRule="auto"/>
              <w:ind w:right="154"/>
              <w:jc w:val="both"/>
            </w:pPr>
            <w:r>
              <w:t>No requiere indicador.</w:t>
            </w:r>
          </w:p>
          <w:p w14:paraId="7627A6DC" w14:textId="77777777" w:rsidR="00743C56" w:rsidRDefault="00000000">
            <w:pPr>
              <w:spacing w:line="240" w:lineRule="auto"/>
              <w:ind w:right="154"/>
              <w:jc w:val="both"/>
            </w:pPr>
            <w:r>
              <w:rPr>
                <w:b/>
              </w:rPr>
              <w:t xml:space="preserve">Medio de verificación: </w:t>
            </w:r>
            <w:r>
              <w:t xml:space="preserve">Directiva para el desarrollo de capacidades y preparación para la Ruta de Empleabilidad en los </w:t>
            </w:r>
            <w:r>
              <w:lastRenderedPageBreak/>
              <w:t>residentes de los CAR y RVI, aprobada.</w:t>
            </w:r>
          </w:p>
        </w:tc>
      </w:tr>
      <w:tr w:rsidR="00743C56" w14:paraId="57C11099"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32A5C6FA"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F2C28"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2DDAB02" w14:textId="77777777" w:rsidR="00743C56" w:rsidRDefault="00000000">
            <w:pPr>
              <w:spacing w:line="240" w:lineRule="auto"/>
              <w:ind w:right="154"/>
              <w:jc w:val="both"/>
            </w:pPr>
            <w:r>
              <w:t>T2</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F65993" w14:textId="77777777" w:rsidR="00743C56" w:rsidRDefault="00000000">
            <w:pPr>
              <w:spacing w:line="240" w:lineRule="auto"/>
              <w:ind w:right="154"/>
              <w:jc w:val="both"/>
            </w:pPr>
            <w:r>
              <w:t>Fortalecer habilidades de autonomía básica, incluyendo toma de decisiones cotidianas, manejo del tiempo, resolución de problemas y habilidades para la vida diaria.</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D71AD2"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2CA988" w14:textId="77777777" w:rsidR="00743C56" w:rsidRDefault="00000000">
            <w:pPr>
              <w:spacing w:line="240" w:lineRule="auto"/>
              <w:ind w:right="154"/>
              <w:jc w:val="center"/>
            </w:pPr>
            <w:r>
              <w:t>LA5.A7.T2.I01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708592" w14:textId="77777777" w:rsidR="00743C56" w:rsidRDefault="00000000">
            <w:pPr>
              <w:spacing w:line="240" w:lineRule="auto"/>
              <w:ind w:right="154"/>
              <w:jc w:val="both"/>
            </w:pPr>
            <w:r>
              <w:t>Porcentaje de residentes del CAR y RVI capacitados en habilidades de autonomía básicas.</w:t>
            </w:r>
          </w:p>
        </w:tc>
      </w:tr>
      <w:tr w:rsidR="00743C56" w14:paraId="5F8EA231"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24A6A044"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F0CA6"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474FBC6" w14:textId="77777777" w:rsidR="00743C56" w:rsidRDefault="00000000">
            <w:pPr>
              <w:spacing w:line="240" w:lineRule="auto"/>
              <w:ind w:right="154"/>
              <w:jc w:val="both"/>
            </w:pPr>
            <w:r>
              <w:t>T3</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B88A4" w14:textId="77777777" w:rsidR="00743C56" w:rsidRDefault="00000000">
            <w:pPr>
              <w:spacing w:line="240" w:lineRule="auto"/>
              <w:ind w:right="154"/>
              <w:jc w:val="both"/>
            </w:pPr>
            <w:r>
              <w:t>Brindar orientación vocacional a los residentes de los CAR, a partir de los 14 años, que promueva una adecuada elección de su carrera profesional de acuerdo a sus intereses, habilidades y competencias, siempre que su perfil lo permita.</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E5A769"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544AF3" w14:textId="77777777" w:rsidR="00743C56" w:rsidRDefault="00000000">
            <w:pPr>
              <w:spacing w:line="240" w:lineRule="auto"/>
              <w:ind w:right="154"/>
              <w:jc w:val="center"/>
            </w:pPr>
            <w:r>
              <w:t>LA5.A7.T3.I01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CC2406" w14:textId="6673FC4A" w:rsidR="00743C56" w:rsidRDefault="00000000">
            <w:pPr>
              <w:spacing w:line="240" w:lineRule="auto"/>
              <w:ind w:right="154"/>
              <w:jc w:val="both"/>
            </w:pPr>
            <w:r>
              <w:t>Porcentaje de residentes del CAR y RVI que han recibido orientación vocacional</w:t>
            </w:r>
            <w:r w:rsidR="00066684">
              <w:t>.</w:t>
            </w:r>
          </w:p>
        </w:tc>
      </w:tr>
      <w:tr w:rsidR="00743C56" w14:paraId="112E6417"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7DF10B7D"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52A483" w14:textId="77777777" w:rsidR="00743C56" w:rsidRDefault="00743C56">
            <w:pPr>
              <w:widowControl w:val="0"/>
              <w:pBdr>
                <w:top w:val="nil"/>
                <w:left w:val="nil"/>
                <w:bottom w:val="nil"/>
                <w:right w:val="nil"/>
                <w:between w:val="nil"/>
              </w:pBdr>
              <w:spacing w:after="0" w:line="276" w:lineRule="auto"/>
            </w:pPr>
          </w:p>
        </w:tc>
        <w:tc>
          <w:tcPr>
            <w:tcW w:w="420" w:type="dxa"/>
            <w:tcBorders>
              <w:top w:val="single" w:sz="6" w:space="0" w:color="000000"/>
              <w:left w:val="single" w:sz="4" w:space="0" w:color="000000"/>
              <w:bottom w:val="single" w:sz="6" w:space="0" w:color="000000"/>
              <w:right w:val="single" w:sz="6" w:space="0" w:color="000000"/>
            </w:tcBorders>
            <w:vAlign w:val="center"/>
          </w:tcPr>
          <w:p w14:paraId="347DF0DC" w14:textId="77777777" w:rsidR="00743C56" w:rsidRDefault="00000000">
            <w:pPr>
              <w:spacing w:line="240" w:lineRule="auto"/>
              <w:ind w:right="154"/>
              <w:jc w:val="both"/>
            </w:pPr>
            <w:r>
              <w:t>T4</w:t>
            </w:r>
          </w:p>
        </w:tc>
        <w:tc>
          <w:tcPr>
            <w:tcW w:w="4395" w:type="dxa"/>
            <w:tcBorders>
              <w:top w:val="single" w:sz="6" w:space="0" w:color="000000"/>
              <w:left w:val="single" w:sz="6" w:space="0" w:color="000000"/>
              <w:bottom w:val="single" w:sz="6" w:space="0" w:color="000000"/>
              <w:right w:val="single" w:sz="6" w:space="0" w:color="000000"/>
            </w:tcBorders>
            <w:vAlign w:val="center"/>
          </w:tcPr>
          <w:p w14:paraId="5E8DF565" w14:textId="77777777" w:rsidR="00743C56" w:rsidRDefault="00000000">
            <w:pPr>
              <w:spacing w:line="240" w:lineRule="auto"/>
              <w:ind w:right="154"/>
              <w:jc w:val="both"/>
            </w:pPr>
            <w:r>
              <w:t>Promover oportunidades de estudios técnicos, superiores y formación del trabajo para los residentes de los CAR y RVI, en coordinación con el Ministerio de Educación.</w:t>
            </w:r>
          </w:p>
        </w:tc>
        <w:tc>
          <w:tcPr>
            <w:tcW w:w="1980" w:type="dxa"/>
            <w:tcBorders>
              <w:top w:val="single" w:sz="6" w:space="0" w:color="000000"/>
              <w:left w:val="single" w:sz="6" w:space="0" w:color="000000"/>
              <w:bottom w:val="single" w:sz="6" w:space="0" w:color="000000"/>
              <w:right w:val="single" w:sz="6" w:space="0" w:color="000000"/>
            </w:tcBorders>
            <w:vAlign w:val="center"/>
          </w:tcPr>
          <w:p w14:paraId="070C1CDB"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BA604" w14:textId="77777777" w:rsidR="00743C56" w:rsidRDefault="00000000">
            <w:pPr>
              <w:spacing w:line="240" w:lineRule="auto"/>
              <w:ind w:right="154"/>
              <w:jc w:val="center"/>
            </w:pPr>
            <w:r>
              <w:t>LA5.A7.T4.I01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DCEAF4" w14:textId="790E2AAB" w:rsidR="00743C56" w:rsidRDefault="00000000">
            <w:pPr>
              <w:spacing w:line="240" w:lineRule="auto"/>
              <w:ind w:right="154"/>
              <w:jc w:val="both"/>
              <w:rPr>
                <w:b/>
              </w:rPr>
            </w:pPr>
            <w:r>
              <w:t>Número de residentes de los CAR y RVI certificados en programas de estudios técnicos, superiores o formación para el trabajo</w:t>
            </w:r>
            <w:r w:rsidR="00066684">
              <w:t>.</w:t>
            </w:r>
          </w:p>
        </w:tc>
      </w:tr>
      <w:tr w:rsidR="00743C56" w14:paraId="5AE33C6C"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3BC28AD7" w14:textId="77777777" w:rsidR="00743C56" w:rsidRDefault="00743C56">
            <w:pPr>
              <w:widowControl w:val="0"/>
              <w:pBdr>
                <w:top w:val="nil"/>
                <w:left w:val="nil"/>
                <w:bottom w:val="nil"/>
                <w:right w:val="nil"/>
                <w:between w:val="nil"/>
              </w:pBdr>
              <w:spacing w:after="0" w:line="276" w:lineRule="auto"/>
              <w:rPr>
                <w:b/>
              </w:rPr>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5534B2" w14:textId="77777777" w:rsidR="00743C56" w:rsidRDefault="00743C56">
            <w:pPr>
              <w:widowControl w:val="0"/>
              <w:pBdr>
                <w:top w:val="nil"/>
                <w:left w:val="nil"/>
                <w:bottom w:val="nil"/>
                <w:right w:val="nil"/>
                <w:between w:val="nil"/>
              </w:pBdr>
              <w:spacing w:after="0" w:line="276" w:lineRule="auto"/>
              <w:rPr>
                <w:b/>
              </w:rPr>
            </w:pPr>
          </w:p>
        </w:tc>
        <w:tc>
          <w:tcPr>
            <w:tcW w:w="420"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CD35B4B" w14:textId="77777777" w:rsidR="00743C56" w:rsidRDefault="00000000">
            <w:pPr>
              <w:spacing w:line="240" w:lineRule="auto"/>
              <w:ind w:right="154"/>
              <w:jc w:val="both"/>
            </w:pPr>
            <w:r>
              <w:t>T5</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6222CA" w14:textId="545CD692" w:rsidR="00743C56" w:rsidRDefault="00000000">
            <w:pPr>
              <w:spacing w:line="240" w:lineRule="auto"/>
              <w:ind w:right="154"/>
              <w:jc w:val="both"/>
            </w:pPr>
            <w:r>
              <w:t>Fortalecer las competencias laborales y técnicas para la empleabilidad de los residentes, mayores a 14 años, que incluya capacitaciones de educación financiera, talleres técnico-productivos de enseñanza práctica y generación de capacidades para el emprendimiento</w:t>
            </w:r>
            <w:r w:rsidR="00066684">
              <w:t xml:space="preserve">, </w:t>
            </w:r>
            <w:r w:rsidR="00066684">
              <w:t>en coordinación con el Ministerio de Trabajo y Promoción del Empleo.</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DD715B" w14:textId="77777777" w:rsidR="00743C56" w:rsidRDefault="00000000">
            <w:pPr>
              <w:spacing w:line="240" w:lineRule="auto"/>
              <w:ind w:right="154"/>
              <w:jc w:val="center"/>
            </w:pPr>
            <w:r>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527EF6" w14:textId="77777777" w:rsidR="00743C56" w:rsidRDefault="00000000">
            <w:pPr>
              <w:spacing w:line="240" w:lineRule="auto"/>
              <w:ind w:right="154"/>
              <w:jc w:val="center"/>
            </w:pPr>
            <w:r>
              <w:t>LA5.A7.T5.I01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DD611C" w14:textId="0AA29EBE" w:rsidR="00743C56" w:rsidRDefault="00000000">
            <w:pPr>
              <w:spacing w:line="240" w:lineRule="auto"/>
              <w:ind w:right="154"/>
              <w:jc w:val="both"/>
            </w:pPr>
            <w:r>
              <w:t>Porcentaje de residentes del CAR y RVI, mayores de 14 años, capacitados en competencias laborales y técnicas para la empleabilidad</w:t>
            </w:r>
            <w:r w:rsidR="00066684">
              <w:t>.</w:t>
            </w:r>
          </w:p>
        </w:tc>
      </w:tr>
      <w:tr w:rsidR="00743C56" w14:paraId="1EAA6947"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5A91DF7D"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379999" w14:textId="77777777" w:rsidR="00743C56" w:rsidRDefault="00743C56">
            <w:pPr>
              <w:widowControl w:val="0"/>
              <w:pBdr>
                <w:top w:val="nil"/>
                <w:left w:val="nil"/>
                <w:bottom w:val="nil"/>
                <w:right w:val="nil"/>
                <w:between w:val="nil"/>
              </w:pBdr>
              <w:spacing w:after="0" w:line="276" w:lineRule="auto"/>
            </w:pPr>
          </w:p>
        </w:tc>
        <w:tc>
          <w:tcPr>
            <w:tcW w:w="420"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14:paraId="550C5E98" w14:textId="77777777" w:rsidR="00743C56" w:rsidRDefault="00000000">
            <w:pPr>
              <w:spacing w:line="240" w:lineRule="auto"/>
              <w:ind w:right="154"/>
              <w:jc w:val="both"/>
            </w:pPr>
            <w:r>
              <w:t>T6</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695C928" w14:textId="77777777" w:rsidR="00743C56" w:rsidRDefault="00000000">
            <w:pPr>
              <w:spacing w:line="240" w:lineRule="auto"/>
              <w:ind w:right="154"/>
              <w:jc w:val="both"/>
            </w:pPr>
            <w:r>
              <w:t>Promover oportunidades laborales y de emprendimiento para los residentes de los CAR y RVI, en coordinación con el Ministerio de Trabajo y Promoción del Empleo.</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B52D880" w14:textId="6B6ED4F4" w:rsidR="00743C56" w:rsidRDefault="00066684">
            <w:pPr>
              <w:spacing w:line="240" w:lineRule="auto"/>
              <w:ind w:right="154"/>
              <w:jc w:val="center"/>
            </w:pPr>
            <w:r>
              <w:t>Dirección de Promoción, Registro e Intervenciones para las Personas con Discapacidad</w:t>
            </w:r>
            <w:r>
              <w:t xml:space="preserve">, en coordinación con la </w:t>
            </w:r>
            <w:r w:rsidR="00000000">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487F97" w14:textId="77777777" w:rsidR="00743C56" w:rsidRDefault="00000000">
            <w:pPr>
              <w:spacing w:line="240" w:lineRule="auto"/>
              <w:ind w:right="154"/>
              <w:jc w:val="center"/>
            </w:pPr>
            <w:r>
              <w:t>LA5.A7.T6.I01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539C92" w14:textId="3C088242" w:rsidR="00743C56" w:rsidRDefault="00000000">
            <w:pPr>
              <w:spacing w:line="240" w:lineRule="auto"/>
              <w:ind w:right="154"/>
              <w:jc w:val="both"/>
            </w:pPr>
            <w:r>
              <w:t>Porcentaje de residentes del CAR y RVI que participan en Ferias Laborales</w:t>
            </w:r>
            <w:r w:rsidR="00066684">
              <w:t>.</w:t>
            </w:r>
          </w:p>
        </w:tc>
      </w:tr>
      <w:tr w:rsidR="00743C56" w14:paraId="6968BD1C"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0A959346"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FAD09" w14:textId="77777777" w:rsidR="00743C56" w:rsidRDefault="00743C56">
            <w:pPr>
              <w:widowControl w:val="0"/>
              <w:pBdr>
                <w:top w:val="nil"/>
                <w:left w:val="nil"/>
                <w:bottom w:val="nil"/>
                <w:right w:val="nil"/>
                <w:between w:val="nil"/>
              </w:pBdr>
              <w:spacing w:after="0" w:line="276" w:lineRule="auto"/>
            </w:pPr>
          </w:p>
        </w:tc>
        <w:tc>
          <w:tcPr>
            <w:tcW w:w="42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50DE0C7C" w14:textId="77777777" w:rsidR="00743C56" w:rsidRDefault="00743C56">
            <w:pPr>
              <w:widowControl w:val="0"/>
              <w:pBdr>
                <w:top w:val="nil"/>
                <w:left w:val="nil"/>
                <w:bottom w:val="nil"/>
                <w:right w:val="nil"/>
                <w:between w:val="nil"/>
              </w:pBdr>
              <w:spacing w:after="0" w:line="276" w:lineRule="auto"/>
            </w:pPr>
          </w:p>
        </w:tc>
        <w:tc>
          <w:tcPr>
            <w:tcW w:w="439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191BF32" w14:textId="77777777" w:rsidR="00743C56" w:rsidRDefault="00743C56">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7F60CC4F" w14:textId="77777777" w:rsidR="00743C56" w:rsidRDefault="00743C56">
            <w:pPr>
              <w:widowControl w:val="0"/>
              <w:pBdr>
                <w:top w:val="nil"/>
                <w:left w:val="nil"/>
                <w:bottom w:val="nil"/>
                <w:right w:val="nil"/>
                <w:between w:val="nil"/>
              </w:pBdr>
              <w:spacing w:after="0" w:line="276" w:lineRule="auto"/>
            </w:pP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8AE950" w14:textId="77777777" w:rsidR="00743C56" w:rsidRDefault="00000000">
            <w:pPr>
              <w:spacing w:line="240" w:lineRule="auto"/>
              <w:ind w:right="154"/>
              <w:jc w:val="center"/>
            </w:pPr>
            <w:r>
              <w:t>LA5.A7.T6.I02</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256A38" w14:textId="2D79EFCD" w:rsidR="00743C56" w:rsidRDefault="00000000">
            <w:pPr>
              <w:spacing w:line="240" w:lineRule="auto"/>
              <w:ind w:right="154"/>
              <w:jc w:val="both"/>
            </w:pPr>
            <w:r>
              <w:t>Porcentaje de residentes del CAR y RVI que participan en Ferias de Emprendimiento</w:t>
            </w:r>
            <w:r w:rsidR="00066684">
              <w:t>.</w:t>
            </w:r>
          </w:p>
        </w:tc>
      </w:tr>
      <w:tr w:rsidR="00743C56" w14:paraId="35897C46"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722BC20C"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C02F43" w14:textId="77777777" w:rsidR="00743C56" w:rsidRDefault="00743C56">
            <w:pPr>
              <w:widowControl w:val="0"/>
              <w:pBdr>
                <w:top w:val="nil"/>
                <w:left w:val="nil"/>
                <w:bottom w:val="nil"/>
                <w:right w:val="nil"/>
                <w:between w:val="nil"/>
              </w:pBdr>
              <w:spacing w:after="0" w:line="276" w:lineRule="auto"/>
            </w:pPr>
          </w:p>
        </w:tc>
        <w:tc>
          <w:tcPr>
            <w:tcW w:w="420"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14:paraId="4EE1DC34" w14:textId="77777777" w:rsidR="00743C56" w:rsidRDefault="00000000">
            <w:pPr>
              <w:spacing w:line="240" w:lineRule="auto"/>
              <w:ind w:right="154"/>
              <w:jc w:val="both"/>
            </w:pPr>
            <w:r>
              <w:t>T7</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49C99FF1" w14:textId="77777777" w:rsidR="00743C56" w:rsidRDefault="00000000">
            <w:pPr>
              <w:spacing w:line="240" w:lineRule="auto"/>
              <w:ind w:right="154"/>
              <w:jc w:val="both"/>
            </w:pPr>
            <w:r>
              <w:t xml:space="preserve">Fomentar la inserción laboral y el emprendimiento de los residentes de los CAR y RVI </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709AD5A" w14:textId="08A091D5" w:rsidR="00743C56" w:rsidRDefault="00066684">
            <w:pPr>
              <w:spacing w:line="240" w:lineRule="auto"/>
              <w:ind w:right="154"/>
              <w:jc w:val="center"/>
            </w:pPr>
            <w:r>
              <w:t>Dirección de Promoción, Registro e Intervenciones para las Personas con Discapacidad</w:t>
            </w:r>
            <w:r>
              <w:t xml:space="preserve">, en </w:t>
            </w:r>
            <w:r>
              <w:lastRenderedPageBreak/>
              <w:t xml:space="preserve">coordinación con la </w:t>
            </w:r>
            <w:r w:rsidR="00000000">
              <w:t>Dirección de Prevención y Protección Integral</w:t>
            </w: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4C3681" w14:textId="77777777" w:rsidR="00743C56" w:rsidRDefault="00000000">
            <w:pPr>
              <w:spacing w:line="240" w:lineRule="auto"/>
              <w:ind w:right="154"/>
              <w:jc w:val="center"/>
            </w:pPr>
            <w:r>
              <w:lastRenderedPageBreak/>
              <w:t>LA5.A7.T7.I01</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D3C069" w14:textId="39F14C70" w:rsidR="00743C56" w:rsidRDefault="00000000">
            <w:pPr>
              <w:spacing w:line="240" w:lineRule="auto"/>
              <w:ind w:right="154"/>
              <w:jc w:val="both"/>
            </w:pPr>
            <w:r>
              <w:t>Porcentaje de residentes del CAR y RVI insertados laboralmente</w:t>
            </w:r>
            <w:r w:rsidR="00066684">
              <w:t>.</w:t>
            </w:r>
          </w:p>
        </w:tc>
      </w:tr>
      <w:tr w:rsidR="00743C56" w14:paraId="318DE1A1" w14:textId="77777777">
        <w:trPr>
          <w:trHeight w:val="1700"/>
        </w:trPr>
        <w:tc>
          <w:tcPr>
            <w:tcW w:w="271" w:type="dxa"/>
            <w:vMerge/>
            <w:tcBorders>
              <w:top w:val="single" w:sz="4" w:space="0" w:color="000000"/>
              <w:left w:val="single" w:sz="4" w:space="0" w:color="000000"/>
              <w:right w:val="single" w:sz="4" w:space="0" w:color="000000"/>
            </w:tcBorders>
            <w:shd w:val="clear" w:color="auto" w:fill="auto"/>
            <w:vAlign w:val="center"/>
          </w:tcPr>
          <w:p w14:paraId="76715448" w14:textId="77777777" w:rsidR="00743C56" w:rsidRDefault="00743C56">
            <w:pPr>
              <w:widowControl w:val="0"/>
              <w:pBdr>
                <w:top w:val="nil"/>
                <w:left w:val="nil"/>
                <w:bottom w:val="nil"/>
                <w:right w:val="nil"/>
                <w:between w:val="nil"/>
              </w:pBdr>
              <w:spacing w:after="0" w:line="276" w:lineRule="auto"/>
            </w:pP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BB399A" w14:textId="77777777" w:rsidR="00743C56" w:rsidRDefault="00743C56">
            <w:pPr>
              <w:widowControl w:val="0"/>
              <w:pBdr>
                <w:top w:val="nil"/>
                <w:left w:val="nil"/>
                <w:bottom w:val="nil"/>
                <w:right w:val="nil"/>
                <w:between w:val="nil"/>
              </w:pBdr>
              <w:spacing w:after="0" w:line="276" w:lineRule="auto"/>
            </w:pPr>
          </w:p>
        </w:tc>
        <w:tc>
          <w:tcPr>
            <w:tcW w:w="42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4D9DB511" w14:textId="77777777" w:rsidR="00743C56" w:rsidRDefault="00743C56">
            <w:pPr>
              <w:widowControl w:val="0"/>
              <w:pBdr>
                <w:top w:val="nil"/>
                <w:left w:val="nil"/>
                <w:bottom w:val="nil"/>
                <w:right w:val="nil"/>
                <w:between w:val="nil"/>
              </w:pBdr>
              <w:spacing w:after="0" w:line="276" w:lineRule="auto"/>
            </w:pPr>
          </w:p>
        </w:tc>
        <w:tc>
          <w:tcPr>
            <w:tcW w:w="439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6382B36" w14:textId="77777777" w:rsidR="00743C56" w:rsidRDefault="00743C56">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3DE8EE2" w14:textId="77777777" w:rsidR="00743C56" w:rsidRDefault="00743C56">
            <w:pPr>
              <w:widowControl w:val="0"/>
              <w:pBdr>
                <w:top w:val="nil"/>
                <w:left w:val="nil"/>
                <w:bottom w:val="nil"/>
                <w:right w:val="nil"/>
                <w:between w:val="nil"/>
              </w:pBdr>
              <w:spacing w:after="0" w:line="276" w:lineRule="auto"/>
            </w:pP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1C4CE5" w14:textId="77777777" w:rsidR="00743C56" w:rsidRDefault="00000000">
            <w:pPr>
              <w:spacing w:line="240" w:lineRule="auto"/>
              <w:ind w:right="154"/>
              <w:jc w:val="center"/>
            </w:pPr>
            <w:r>
              <w:t>LA5.A7.T7.I02</w:t>
            </w:r>
          </w:p>
        </w:tc>
        <w:tc>
          <w:tcPr>
            <w:tcW w:w="2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EAA08" w14:textId="2F87D4FD" w:rsidR="00743C56" w:rsidRDefault="00000000">
            <w:pPr>
              <w:spacing w:line="240" w:lineRule="auto"/>
              <w:ind w:right="154"/>
              <w:jc w:val="both"/>
            </w:pPr>
            <w:r>
              <w:t>Porcentaje de residentes del CAR y RVI con emprendimientos</w:t>
            </w:r>
            <w:r w:rsidR="00066684">
              <w:t>.</w:t>
            </w:r>
          </w:p>
        </w:tc>
      </w:tr>
    </w:tbl>
    <w:p w14:paraId="2B15A678" w14:textId="77777777" w:rsidR="00743C56" w:rsidRDefault="00743C56">
      <w:pPr>
        <w:spacing w:after="0" w:line="240" w:lineRule="auto"/>
        <w:jc w:val="both"/>
      </w:pPr>
    </w:p>
    <w:p w14:paraId="78A02048" w14:textId="77777777" w:rsidR="00743C56" w:rsidRDefault="00743C56">
      <w:pPr>
        <w:rPr>
          <w:b/>
        </w:rPr>
      </w:pPr>
      <w:bookmarkStart w:id="46" w:name="_heading=h.mhh0ig6w4enb" w:colFirst="0" w:colLast="0"/>
      <w:bookmarkEnd w:id="46"/>
    </w:p>
    <w:p w14:paraId="3203706E" w14:textId="77777777" w:rsidR="00743C56" w:rsidRDefault="00000000">
      <w:pPr>
        <w:rPr>
          <w:b/>
        </w:rPr>
      </w:pPr>
      <w:r>
        <w:rPr>
          <w:b/>
        </w:rPr>
        <w:t>Línea de acción 6. Establecer un proceso de desinstitucionalización de las personas con discapacidad que residen en los CAR del Conadis que permita la restitución del derecho a la convivencia familiar y comunitaria.</w:t>
      </w:r>
    </w:p>
    <w:p w14:paraId="48FCF29E" w14:textId="77777777" w:rsidR="00743C56" w:rsidRDefault="00743C56">
      <w:pPr>
        <w:spacing w:after="0" w:line="240" w:lineRule="auto"/>
        <w:jc w:val="both"/>
      </w:pPr>
    </w:p>
    <w:p w14:paraId="2AF47C41" w14:textId="77777777" w:rsidR="00743C56" w:rsidRDefault="00000000">
      <w:pPr>
        <w:spacing w:after="0" w:line="240" w:lineRule="auto"/>
        <w:jc w:val="both"/>
      </w:pPr>
      <w:bookmarkStart w:id="47" w:name="_heading=h.34twl5efmpjf" w:colFirst="0" w:colLast="0"/>
      <w:bookmarkEnd w:id="47"/>
      <w:r>
        <w:t xml:space="preserve">La tasa de egreso de personas con discapacidad de los CAR del Conadis es mínima, siendo además la principal causa de egreso el fallecimiento de la persona residente. Asimismo, se ha identificado la existencia de casos de personas con discapacidad que han manifestado egresar del CAR debido a medidas judiciales y fiscales, las cuales actúan con mandato imperativo para brindar vacantes sobre los coordinadores de los CAR y la dirección de la DPPI. </w:t>
      </w:r>
    </w:p>
    <w:p w14:paraId="004F8FD3" w14:textId="77777777" w:rsidR="00743C56" w:rsidRDefault="00743C56">
      <w:pPr>
        <w:spacing w:after="0" w:line="240" w:lineRule="auto"/>
        <w:jc w:val="both"/>
      </w:pPr>
      <w:bookmarkStart w:id="48" w:name="_heading=h.pz7urzgklccl" w:colFirst="0" w:colLast="0"/>
      <w:bookmarkEnd w:id="48"/>
    </w:p>
    <w:p w14:paraId="074D4CB3" w14:textId="77777777" w:rsidR="00743C56" w:rsidRDefault="00000000">
      <w:pPr>
        <w:spacing w:after="0" w:line="240" w:lineRule="auto"/>
        <w:jc w:val="both"/>
      </w:pPr>
      <w:r>
        <w:t>Ante ello, y en línea con el derecho de este colectivo de elegir su lugar de residencia y con quién vivir</w:t>
      </w:r>
      <w:r>
        <w:rPr>
          <w:vertAlign w:val="superscript"/>
        </w:rPr>
        <w:footnoteReference w:id="18"/>
      </w:r>
      <w:r>
        <w:t xml:space="preserve">, se plantea una serie de acciones y tareas orientadas a facilitar el egreso o externamiento de las personas residentes de los CAR que puedan retornar con sus familias, que estén en condiciones y acepten ser trasladados a las RVI del Conadis o que manifiesten su voluntad informada de retirarse de los servicios a través de los procesos de evaluación que se implementen. </w:t>
      </w:r>
    </w:p>
    <w:p w14:paraId="3B84279A" w14:textId="77777777" w:rsidR="00743C56" w:rsidRDefault="00743C56">
      <w:pPr>
        <w:spacing w:after="0" w:line="240" w:lineRule="auto"/>
        <w:jc w:val="both"/>
      </w:pPr>
    </w:p>
    <w:p w14:paraId="57F0061E" w14:textId="77777777" w:rsidR="00743C56" w:rsidRDefault="00000000">
      <w:pPr>
        <w:spacing w:after="0" w:line="240" w:lineRule="auto"/>
        <w:jc w:val="both"/>
      </w:pPr>
      <w:r>
        <w:t>En relación con las Residencias de Vida Independiente, se plantea como una de las tareas centrales regular el servicio. Para ello, se debe partir de la evaluación y mejora de las experiencias con las que se cuenta, considerando la mínima injerencia de tutores o supervisores en la toma de decisiones de las personas residentes y la reducción progresiva de la supervisión. Debe prestarse, asimismo, especial atención a que la residencia no reproduzcan prácticas comunes a las instituciones como el control de las actividades de la vida diaria o la convivencia obligatoria con muchas personas.</w:t>
      </w:r>
    </w:p>
    <w:p w14:paraId="2E278CE2" w14:textId="77777777" w:rsidR="00743C56" w:rsidRDefault="00743C56">
      <w:pPr>
        <w:spacing w:after="0" w:line="240" w:lineRule="auto"/>
        <w:jc w:val="both"/>
      </w:pPr>
    </w:p>
    <w:p w14:paraId="3E5487BA" w14:textId="77777777" w:rsidR="00743C56" w:rsidRDefault="00000000">
      <w:pPr>
        <w:spacing w:after="0" w:line="240" w:lineRule="auto"/>
        <w:jc w:val="both"/>
      </w:pPr>
      <w:r>
        <w:lastRenderedPageBreak/>
        <w:t>Un aspecto relevante es la aprobación del modelo de servicio de RVI basado en el enfoque de derechos humanos y el respeto de su voluntad. Es así que este modelo debeformalizar normativamente aspectos relevantes como: la gestión independiente de sus cuentas bancarias y tarjetas de crédito o débito; el pago directo de los gastos comunes de la vivienda; la entrega de información clara y transparente al/a la Coordinador/a y a los propios residentes sobre el uso del dinero generado por su trabajo; la habilitación de una ruta de comunicación flexible que permita a los residentes realizar actividades fuera de la RVI, además de asistir al trabajo; el establecimiento de criterios para posibles reingresos al CAR; y la posibilidad de recibir visitas de residentes de otros CAR.</w:t>
      </w:r>
    </w:p>
    <w:p w14:paraId="4BE7CB4D" w14:textId="77777777" w:rsidR="00743C56" w:rsidRDefault="00743C56">
      <w:pPr>
        <w:spacing w:after="0" w:line="240" w:lineRule="auto"/>
        <w:jc w:val="both"/>
      </w:pPr>
    </w:p>
    <w:p w14:paraId="166F35EC" w14:textId="77777777" w:rsidR="00743C56" w:rsidRDefault="00743C56">
      <w:pPr>
        <w:spacing w:after="0" w:line="240" w:lineRule="auto"/>
        <w:jc w:val="both"/>
      </w:pPr>
    </w:p>
    <w:p w14:paraId="43745642" w14:textId="77777777" w:rsidR="00743C56" w:rsidRDefault="00743C56">
      <w:pPr>
        <w:spacing w:after="0" w:line="240" w:lineRule="auto"/>
        <w:jc w:val="center"/>
        <w:rPr>
          <w:b/>
        </w:rPr>
      </w:pPr>
    </w:p>
    <w:p w14:paraId="611DEC4E" w14:textId="77777777" w:rsidR="00743C56" w:rsidRDefault="00743C56">
      <w:pPr>
        <w:spacing w:after="0" w:line="240" w:lineRule="auto"/>
        <w:jc w:val="center"/>
        <w:rPr>
          <w:b/>
        </w:rPr>
      </w:pPr>
    </w:p>
    <w:p w14:paraId="53FF4D5E" w14:textId="77777777" w:rsidR="00743C56" w:rsidRDefault="00743C56">
      <w:pPr>
        <w:spacing w:after="0" w:line="240" w:lineRule="auto"/>
        <w:jc w:val="center"/>
        <w:rPr>
          <w:b/>
        </w:rPr>
      </w:pPr>
    </w:p>
    <w:p w14:paraId="0447F19C" w14:textId="77777777" w:rsidR="00743C56" w:rsidRDefault="00743C56">
      <w:pPr>
        <w:spacing w:after="0" w:line="240" w:lineRule="auto"/>
        <w:jc w:val="center"/>
        <w:rPr>
          <w:b/>
        </w:rPr>
      </w:pPr>
    </w:p>
    <w:p w14:paraId="570C94B5" w14:textId="77777777" w:rsidR="00743C56" w:rsidRDefault="00743C56">
      <w:pPr>
        <w:spacing w:after="0" w:line="240" w:lineRule="auto"/>
        <w:jc w:val="center"/>
        <w:rPr>
          <w:b/>
        </w:rPr>
      </w:pPr>
    </w:p>
    <w:p w14:paraId="18B1D5F3" w14:textId="77777777" w:rsidR="00743C56" w:rsidRDefault="00743C56">
      <w:pPr>
        <w:spacing w:after="0" w:line="240" w:lineRule="auto"/>
        <w:jc w:val="center"/>
        <w:rPr>
          <w:b/>
        </w:rPr>
      </w:pPr>
    </w:p>
    <w:p w14:paraId="796977DB" w14:textId="77777777" w:rsidR="00743C56" w:rsidRDefault="00743C56">
      <w:pPr>
        <w:spacing w:after="0" w:line="240" w:lineRule="auto"/>
        <w:jc w:val="center"/>
        <w:rPr>
          <w:b/>
        </w:rPr>
      </w:pPr>
    </w:p>
    <w:p w14:paraId="5E280FAE" w14:textId="77777777" w:rsidR="00743C56" w:rsidRDefault="00743C56">
      <w:pPr>
        <w:spacing w:after="0" w:line="240" w:lineRule="auto"/>
        <w:jc w:val="center"/>
        <w:rPr>
          <w:b/>
        </w:rPr>
      </w:pPr>
    </w:p>
    <w:p w14:paraId="41EE819E" w14:textId="77777777" w:rsidR="00743C56" w:rsidRDefault="00743C56">
      <w:pPr>
        <w:spacing w:after="0" w:line="240" w:lineRule="auto"/>
        <w:jc w:val="center"/>
        <w:rPr>
          <w:b/>
        </w:rPr>
      </w:pPr>
    </w:p>
    <w:p w14:paraId="75EF6A74" w14:textId="77777777" w:rsidR="00743C56" w:rsidRDefault="00743C56">
      <w:pPr>
        <w:spacing w:after="0" w:line="240" w:lineRule="auto"/>
        <w:jc w:val="center"/>
        <w:rPr>
          <w:b/>
        </w:rPr>
      </w:pPr>
    </w:p>
    <w:p w14:paraId="7CD3DF18" w14:textId="77777777" w:rsidR="00743C56" w:rsidRDefault="00743C56">
      <w:pPr>
        <w:spacing w:after="0" w:line="240" w:lineRule="auto"/>
        <w:jc w:val="center"/>
        <w:rPr>
          <w:b/>
        </w:rPr>
      </w:pPr>
    </w:p>
    <w:p w14:paraId="67229EC4" w14:textId="77777777" w:rsidR="00743C56" w:rsidRDefault="00743C56">
      <w:pPr>
        <w:spacing w:after="0" w:line="240" w:lineRule="auto"/>
        <w:jc w:val="center"/>
        <w:rPr>
          <w:b/>
        </w:rPr>
      </w:pPr>
    </w:p>
    <w:p w14:paraId="3631B991" w14:textId="77777777" w:rsidR="00743C56" w:rsidRDefault="00743C56">
      <w:pPr>
        <w:spacing w:after="0" w:line="240" w:lineRule="auto"/>
        <w:jc w:val="center"/>
        <w:rPr>
          <w:b/>
        </w:rPr>
      </w:pPr>
    </w:p>
    <w:p w14:paraId="2CA8CCE3" w14:textId="77777777" w:rsidR="00743C56" w:rsidRDefault="00743C56">
      <w:pPr>
        <w:spacing w:after="0" w:line="240" w:lineRule="auto"/>
        <w:jc w:val="center"/>
        <w:rPr>
          <w:b/>
        </w:rPr>
      </w:pPr>
    </w:p>
    <w:p w14:paraId="62C8F8CE" w14:textId="77777777" w:rsidR="00743C56" w:rsidRDefault="00743C56">
      <w:pPr>
        <w:spacing w:after="0" w:line="240" w:lineRule="auto"/>
        <w:jc w:val="center"/>
        <w:rPr>
          <w:b/>
        </w:rPr>
      </w:pPr>
    </w:p>
    <w:p w14:paraId="52FDD698" w14:textId="77777777" w:rsidR="00743C56" w:rsidRDefault="00743C56">
      <w:pPr>
        <w:spacing w:after="0" w:line="240" w:lineRule="auto"/>
        <w:jc w:val="center"/>
        <w:rPr>
          <w:b/>
        </w:rPr>
      </w:pPr>
    </w:p>
    <w:p w14:paraId="6F1E644D" w14:textId="77777777" w:rsidR="00743C56" w:rsidRDefault="00743C56">
      <w:pPr>
        <w:spacing w:after="0" w:line="240" w:lineRule="auto"/>
        <w:jc w:val="center"/>
        <w:rPr>
          <w:b/>
        </w:rPr>
      </w:pPr>
    </w:p>
    <w:p w14:paraId="7BFACB11" w14:textId="77777777" w:rsidR="00743C56" w:rsidRDefault="00743C56">
      <w:pPr>
        <w:spacing w:after="0" w:line="240" w:lineRule="auto"/>
        <w:jc w:val="center"/>
        <w:rPr>
          <w:b/>
        </w:rPr>
      </w:pPr>
    </w:p>
    <w:p w14:paraId="5F4D36FF" w14:textId="77777777" w:rsidR="00743C56" w:rsidRDefault="00000000">
      <w:pPr>
        <w:spacing w:after="0" w:line="240" w:lineRule="auto"/>
        <w:jc w:val="center"/>
        <w:rPr>
          <w:b/>
        </w:rPr>
      </w:pPr>
      <w:r>
        <w:rPr>
          <w:b/>
        </w:rPr>
        <w:t>Cuadro N° 6</w:t>
      </w:r>
    </w:p>
    <w:p w14:paraId="3043BD2A" w14:textId="77777777" w:rsidR="00743C56" w:rsidRDefault="00000000">
      <w:pPr>
        <w:spacing w:after="0" w:line="240" w:lineRule="auto"/>
        <w:jc w:val="center"/>
        <w:rPr>
          <w:i/>
        </w:rPr>
      </w:pPr>
      <w:r>
        <w:rPr>
          <w:i/>
        </w:rPr>
        <w:t>Actividades y tareas (OE.3, LA.6)</w:t>
      </w:r>
    </w:p>
    <w:p w14:paraId="31BCB6A5" w14:textId="77777777" w:rsidR="00743C56" w:rsidRDefault="00743C56">
      <w:pPr>
        <w:spacing w:after="0" w:line="240" w:lineRule="auto"/>
        <w:jc w:val="both"/>
      </w:pPr>
    </w:p>
    <w:tbl>
      <w:tblPr>
        <w:tblStyle w:val="affb"/>
        <w:tblW w:w="14034"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4"/>
        <w:gridCol w:w="2977"/>
        <w:gridCol w:w="283"/>
        <w:gridCol w:w="4536"/>
        <w:gridCol w:w="1985"/>
        <w:gridCol w:w="1275"/>
        <w:gridCol w:w="2694"/>
      </w:tblGrid>
      <w:tr w:rsidR="00743C56" w14:paraId="38C6AE07" w14:textId="77777777">
        <w:trPr>
          <w:trHeight w:val="690"/>
        </w:trPr>
        <w:tc>
          <w:tcPr>
            <w:tcW w:w="28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2FB7AF3C" w14:textId="77777777" w:rsidR="00743C56" w:rsidRDefault="00000000">
            <w:pPr>
              <w:spacing w:line="240" w:lineRule="auto"/>
              <w:jc w:val="center"/>
              <w:rPr>
                <w:sz w:val="20"/>
                <w:szCs w:val="20"/>
              </w:rPr>
            </w:pPr>
            <w:bookmarkStart w:id="49" w:name="_heading=h.x2caetdaum52" w:colFirst="0" w:colLast="0"/>
            <w:bookmarkEnd w:id="49"/>
            <w:r>
              <w:rPr>
                <w:b/>
                <w:sz w:val="20"/>
                <w:szCs w:val="20"/>
              </w:rPr>
              <w:t>N°</w:t>
            </w:r>
          </w:p>
        </w:tc>
        <w:tc>
          <w:tcPr>
            <w:tcW w:w="2977"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4CA5BBA" w14:textId="77777777" w:rsidR="00743C56" w:rsidRDefault="00000000">
            <w:pPr>
              <w:spacing w:line="240" w:lineRule="auto"/>
              <w:jc w:val="both"/>
              <w:rPr>
                <w:sz w:val="20"/>
                <w:szCs w:val="20"/>
              </w:rPr>
            </w:pPr>
            <w:r>
              <w:rPr>
                <w:b/>
                <w:sz w:val="20"/>
                <w:szCs w:val="20"/>
              </w:rPr>
              <w:t>ACTIVIDADES</w:t>
            </w:r>
            <w:r>
              <w:rPr>
                <w:sz w:val="20"/>
                <w:szCs w:val="20"/>
              </w:rPr>
              <w:t> </w:t>
            </w:r>
          </w:p>
        </w:tc>
        <w:tc>
          <w:tcPr>
            <w:tcW w:w="283"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522DBA9F" w14:textId="77777777" w:rsidR="00743C56" w:rsidRDefault="00000000">
            <w:pPr>
              <w:spacing w:line="240" w:lineRule="auto"/>
              <w:jc w:val="center"/>
              <w:rPr>
                <w:sz w:val="20"/>
                <w:szCs w:val="20"/>
              </w:rPr>
            </w:pPr>
            <w:r>
              <w:rPr>
                <w:b/>
                <w:sz w:val="20"/>
                <w:szCs w:val="20"/>
              </w:rPr>
              <w:t>N°</w:t>
            </w:r>
          </w:p>
        </w:tc>
        <w:tc>
          <w:tcPr>
            <w:tcW w:w="4536"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3F5D4D9D" w14:textId="77777777" w:rsidR="00743C56" w:rsidRDefault="00000000">
            <w:pPr>
              <w:spacing w:line="240" w:lineRule="auto"/>
              <w:jc w:val="both"/>
              <w:rPr>
                <w:sz w:val="20"/>
                <w:szCs w:val="20"/>
              </w:rPr>
            </w:pPr>
            <w:r>
              <w:rPr>
                <w:b/>
                <w:sz w:val="20"/>
                <w:szCs w:val="20"/>
              </w:rPr>
              <w:t>TAREAS</w:t>
            </w:r>
            <w:r>
              <w:rPr>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7977506E" w14:textId="77777777" w:rsidR="00743C56" w:rsidRDefault="00000000">
            <w:pPr>
              <w:spacing w:line="240" w:lineRule="auto"/>
              <w:jc w:val="center"/>
              <w:rPr>
                <w:sz w:val="20"/>
                <w:szCs w:val="20"/>
              </w:rPr>
            </w:pPr>
            <w:r>
              <w:rPr>
                <w:b/>
                <w:sz w:val="20"/>
                <w:szCs w:val="20"/>
              </w:rPr>
              <w:t>RESPONSABLE</w:t>
            </w:r>
          </w:p>
        </w:tc>
        <w:tc>
          <w:tcPr>
            <w:tcW w:w="1275"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71558857" w14:textId="77777777" w:rsidR="00743C56" w:rsidRDefault="00000000">
            <w:pPr>
              <w:spacing w:after="0" w:line="240" w:lineRule="auto"/>
              <w:jc w:val="center"/>
              <w:rPr>
                <w:sz w:val="20"/>
                <w:szCs w:val="20"/>
              </w:rPr>
            </w:pPr>
            <w:r>
              <w:rPr>
                <w:b/>
                <w:sz w:val="20"/>
                <w:szCs w:val="20"/>
              </w:rPr>
              <w:t>CÓDIGO/</w:t>
            </w:r>
          </w:p>
          <w:p w14:paraId="795C5F86" w14:textId="77777777" w:rsidR="00743C56" w:rsidRDefault="00000000">
            <w:pPr>
              <w:spacing w:line="240" w:lineRule="auto"/>
              <w:jc w:val="center"/>
              <w:rPr>
                <w:sz w:val="20"/>
                <w:szCs w:val="20"/>
              </w:rPr>
            </w:pPr>
            <w:r>
              <w:rPr>
                <w:b/>
                <w:sz w:val="20"/>
                <w:szCs w:val="20"/>
              </w:rPr>
              <w:t>FECHA DE CUMPLIMIEN-TO</w:t>
            </w:r>
          </w:p>
        </w:tc>
        <w:tc>
          <w:tcPr>
            <w:tcW w:w="2694" w:type="dxa"/>
            <w:tcBorders>
              <w:top w:val="single" w:sz="6" w:space="0" w:color="000000"/>
              <w:left w:val="single" w:sz="6" w:space="0" w:color="000000"/>
              <w:bottom w:val="single" w:sz="6" w:space="0" w:color="000000"/>
              <w:right w:val="single" w:sz="6" w:space="0" w:color="000000"/>
            </w:tcBorders>
            <w:shd w:val="clear" w:color="auto" w:fill="D5DCE4"/>
            <w:vAlign w:val="center"/>
          </w:tcPr>
          <w:p w14:paraId="67C98380" w14:textId="77777777" w:rsidR="00743C56" w:rsidRDefault="00000000">
            <w:pPr>
              <w:spacing w:line="240" w:lineRule="auto"/>
              <w:jc w:val="both"/>
              <w:rPr>
                <w:sz w:val="20"/>
                <w:szCs w:val="20"/>
              </w:rPr>
            </w:pPr>
            <w:r>
              <w:rPr>
                <w:b/>
                <w:sz w:val="20"/>
                <w:szCs w:val="20"/>
              </w:rPr>
              <w:t>INDICADOR / MEDIO DE VERIFICACIÓN</w:t>
            </w:r>
            <w:r>
              <w:rPr>
                <w:sz w:val="20"/>
                <w:szCs w:val="20"/>
              </w:rPr>
              <w:t> </w:t>
            </w:r>
          </w:p>
        </w:tc>
      </w:tr>
      <w:tr w:rsidR="00743C56" w14:paraId="4EC55283" w14:textId="77777777">
        <w:trPr>
          <w:trHeight w:val="2160"/>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0F04EE" w14:textId="77777777" w:rsidR="00743C56" w:rsidRDefault="00000000">
            <w:pPr>
              <w:spacing w:line="240" w:lineRule="auto"/>
              <w:jc w:val="center"/>
            </w:pPr>
            <w:r>
              <w:lastRenderedPageBreak/>
              <w:t>A1</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CF5C1" w14:textId="77777777" w:rsidR="00743C56" w:rsidRDefault="00000000">
            <w:pPr>
              <w:spacing w:line="240" w:lineRule="auto"/>
              <w:ind w:right="120"/>
              <w:jc w:val="both"/>
            </w:pPr>
            <w:r>
              <w:t>Fortalecer el trabajo de reintegración familiar, en los casos en los que se tenga identificada a la familia del NNA.</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ACB80C" w14:textId="77777777" w:rsidR="00743C56" w:rsidRDefault="00000000">
            <w:pPr>
              <w:spacing w:line="240" w:lineRule="auto"/>
              <w:jc w:val="center"/>
            </w:pPr>
            <w:r>
              <w:t>T1</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1D4A0D" w14:textId="77777777" w:rsidR="00743C56" w:rsidRDefault="00000000">
            <w:pPr>
              <w:spacing w:line="240" w:lineRule="auto"/>
              <w:ind w:right="154"/>
              <w:jc w:val="both"/>
            </w:pPr>
            <w:r>
              <w:t>Desarrollar Lineamientos para la reintegración familiar de los residentes NNA.</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AE9636" w14:textId="77777777" w:rsidR="00743C56" w:rsidRDefault="00000000">
            <w:pPr>
              <w:spacing w:line="240" w:lineRule="auto"/>
              <w:ind w:right="144"/>
              <w:jc w:val="center"/>
            </w:pPr>
            <w:r>
              <w:t>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C56603" w14:textId="77777777" w:rsidR="00743C56" w:rsidRDefault="00000000">
            <w:pPr>
              <w:spacing w:line="240" w:lineRule="auto"/>
              <w:jc w:val="center"/>
            </w:pPr>
            <w:r>
              <w:t>Jun-2028</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E77D78" w14:textId="77777777" w:rsidR="00743C56" w:rsidRDefault="00000000">
            <w:pPr>
              <w:spacing w:line="240" w:lineRule="auto"/>
              <w:ind w:right="124"/>
              <w:jc w:val="both"/>
            </w:pPr>
            <w:r>
              <w:t>No requiere indicador.</w:t>
            </w:r>
            <w:r>
              <w:rPr>
                <w:b/>
              </w:rPr>
              <w:br/>
            </w:r>
            <w:r>
              <w:rPr>
                <w:b/>
                <w:color w:val="000000"/>
              </w:rPr>
              <w:t>Medio de verificación:</w:t>
            </w:r>
            <w:r>
              <w:rPr>
                <w:color w:val="000000"/>
              </w:rPr>
              <w:t xml:space="preserve"> Lineamientos para la reintegración familiar de los residentes NNA, aprobado</w:t>
            </w:r>
            <w:r>
              <w:t>.</w:t>
            </w:r>
          </w:p>
        </w:tc>
      </w:tr>
      <w:tr w:rsidR="00743C56" w14:paraId="1FA74779" w14:textId="77777777">
        <w:trPr>
          <w:trHeight w:val="547"/>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FB5757" w14:textId="77777777" w:rsidR="00743C56" w:rsidRDefault="00000000">
            <w:pPr>
              <w:spacing w:line="240" w:lineRule="auto"/>
              <w:jc w:val="center"/>
            </w:pPr>
            <w:r>
              <w:t>A2</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525FB8" w14:textId="77777777" w:rsidR="00743C56" w:rsidRDefault="00743C56">
            <w:pPr>
              <w:spacing w:line="240" w:lineRule="auto"/>
              <w:ind w:right="120"/>
              <w:jc w:val="both"/>
            </w:pPr>
          </w:p>
          <w:p w14:paraId="162F221D" w14:textId="77777777" w:rsidR="00743C56" w:rsidRDefault="00000000">
            <w:r>
              <w:t>Regular el servicio de RVI, bajo el enfoque de derechos humanos y el respeto de su voluntad.</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3C7E4A" w14:textId="77777777" w:rsidR="00743C56" w:rsidRDefault="00000000">
            <w:pPr>
              <w:spacing w:line="240" w:lineRule="auto"/>
              <w:jc w:val="center"/>
            </w:pPr>
            <w:r>
              <w:t>T1</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C5A8DD" w14:textId="77777777" w:rsidR="00743C56" w:rsidRDefault="00000000">
            <w:pPr>
              <w:spacing w:line="240" w:lineRule="auto"/>
              <w:ind w:right="154"/>
              <w:jc w:val="both"/>
            </w:pPr>
            <w:r>
              <w:t>Aprobar el modelo de servicio de RVI, bajo el enfoque de derechos humanos y el respeto de su voluntad.</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EBE0CF" w14:textId="77777777" w:rsidR="00743C56" w:rsidRDefault="00000000">
            <w:pPr>
              <w:spacing w:line="240" w:lineRule="auto"/>
              <w:ind w:right="144"/>
              <w:jc w:val="center"/>
            </w:pPr>
            <w:r>
              <w:t>Dirección de Políticas, Seguimiento y Generación de Evidencia, en coordinación con la Dirección de Políticas, Seguimiento y Generación de Evidencia</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1C135B" w14:textId="77777777" w:rsidR="00743C56" w:rsidRDefault="00000000">
            <w:pPr>
              <w:spacing w:line="240" w:lineRule="auto"/>
              <w:jc w:val="center"/>
            </w:pPr>
            <w:r>
              <w:t>Dic-2026</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F5FB5" w14:textId="77777777" w:rsidR="00743C56" w:rsidRDefault="00000000">
            <w:pPr>
              <w:spacing w:line="240" w:lineRule="auto"/>
              <w:ind w:right="124"/>
              <w:jc w:val="both"/>
            </w:pPr>
            <w:r>
              <w:t>No requiere indicador.</w:t>
            </w:r>
            <w:r>
              <w:rPr>
                <w:b/>
              </w:rPr>
              <w:br/>
            </w:r>
            <w:r>
              <w:rPr>
                <w:b/>
                <w:color w:val="000000"/>
              </w:rPr>
              <w:t>Medio de verificación:</w:t>
            </w:r>
            <w:r>
              <w:rPr>
                <w:color w:val="000000"/>
              </w:rPr>
              <w:t xml:space="preserve">  Lineamientos del servicio de Residencia de Vida Independiente, aprobado.</w:t>
            </w:r>
          </w:p>
        </w:tc>
      </w:tr>
      <w:tr w:rsidR="00743C56" w14:paraId="6DAE5180" w14:textId="77777777">
        <w:trPr>
          <w:trHeight w:val="831"/>
        </w:trPr>
        <w:tc>
          <w:tcPr>
            <w:tcW w:w="284" w:type="dxa"/>
            <w:vMerge w:val="restart"/>
            <w:tcBorders>
              <w:top w:val="single" w:sz="6" w:space="0" w:color="000000"/>
              <w:left w:val="single" w:sz="6" w:space="0" w:color="000000"/>
              <w:right w:val="single" w:sz="6" w:space="0" w:color="000000"/>
            </w:tcBorders>
            <w:shd w:val="clear" w:color="auto" w:fill="auto"/>
            <w:vAlign w:val="center"/>
          </w:tcPr>
          <w:p w14:paraId="6F6DA094" w14:textId="77777777" w:rsidR="00743C56" w:rsidRDefault="00000000">
            <w:pPr>
              <w:spacing w:line="240" w:lineRule="auto"/>
              <w:jc w:val="center"/>
            </w:pPr>
            <w:r>
              <w:t>A3</w:t>
            </w:r>
          </w:p>
        </w:tc>
        <w:tc>
          <w:tcPr>
            <w:tcW w:w="2977" w:type="dxa"/>
            <w:vMerge w:val="restart"/>
            <w:tcBorders>
              <w:top w:val="single" w:sz="6" w:space="0" w:color="000000"/>
              <w:left w:val="single" w:sz="6" w:space="0" w:color="000000"/>
              <w:right w:val="single" w:sz="6" w:space="0" w:color="000000"/>
            </w:tcBorders>
            <w:shd w:val="clear" w:color="auto" w:fill="auto"/>
            <w:vAlign w:val="center"/>
          </w:tcPr>
          <w:p w14:paraId="5BB653BC" w14:textId="77777777" w:rsidR="00743C56" w:rsidRDefault="00000000">
            <w:pPr>
              <w:spacing w:line="240" w:lineRule="auto"/>
              <w:ind w:right="120"/>
              <w:jc w:val="both"/>
            </w:pPr>
            <w:r>
              <w:t>Priorizar el egreso de las personas con discapacidad adultos que manifiesten voluntad de egresar del CAR, tras haber prestado la asistencia necesaria para la toma de decisiones.</w:t>
            </w:r>
          </w:p>
        </w:tc>
        <w:tc>
          <w:tcPr>
            <w:tcW w:w="28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7CB74ACE" w14:textId="77777777" w:rsidR="00743C56" w:rsidRDefault="00000000">
            <w:pPr>
              <w:spacing w:line="240" w:lineRule="auto"/>
              <w:jc w:val="center"/>
            </w:pPr>
            <w:r>
              <w:t>T1</w:t>
            </w:r>
          </w:p>
        </w:tc>
        <w:tc>
          <w:tcPr>
            <w:tcW w:w="4536" w:type="dxa"/>
            <w:vMerge w:val="restart"/>
            <w:tcBorders>
              <w:top w:val="single" w:sz="6" w:space="0" w:color="000000"/>
              <w:left w:val="single" w:sz="6" w:space="0" w:color="000000"/>
              <w:right w:val="single" w:sz="6" w:space="0" w:color="000000"/>
            </w:tcBorders>
            <w:shd w:val="clear" w:color="auto" w:fill="auto"/>
            <w:vAlign w:val="center"/>
          </w:tcPr>
          <w:p w14:paraId="1EBDB62D" w14:textId="77777777" w:rsidR="00743C56" w:rsidRDefault="00000000">
            <w:pPr>
              <w:spacing w:line="240" w:lineRule="auto"/>
              <w:ind w:right="154"/>
              <w:jc w:val="both"/>
            </w:pPr>
            <w:r>
              <w:t>Incluir en la normativa para el funcionamiento de los CAR un acápite que desarrolle la actuación del personal frente a personas con discapacidad adulta que manifiesten su voluntad de egresar del CAR.</w:t>
            </w:r>
          </w:p>
        </w:tc>
        <w:tc>
          <w:tcPr>
            <w:tcW w:w="1985" w:type="dxa"/>
            <w:vMerge w:val="restart"/>
            <w:tcBorders>
              <w:top w:val="single" w:sz="6" w:space="0" w:color="000000"/>
              <w:left w:val="single" w:sz="6" w:space="0" w:color="000000"/>
              <w:right w:val="single" w:sz="6" w:space="0" w:color="000000"/>
            </w:tcBorders>
            <w:shd w:val="clear" w:color="auto" w:fill="auto"/>
            <w:vAlign w:val="center"/>
          </w:tcPr>
          <w:p w14:paraId="6F02A134" w14:textId="77777777" w:rsidR="00743C56" w:rsidRDefault="00000000">
            <w:pPr>
              <w:spacing w:line="240" w:lineRule="auto"/>
              <w:ind w:right="144"/>
              <w:jc w:val="center"/>
            </w:pPr>
            <w:r>
              <w:t>Dirección de Prevención y Protección Integral, en coordinación con la Dirección de Políticas, Seguimiento y Generación de Evidencia</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EF4552" w14:textId="77777777" w:rsidR="00743C56" w:rsidRDefault="00000000">
            <w:pPr>
              <w:spacing w:line="240" w:lineRule="auto"/>
              <w:jc w:val="center"/>
            </w:pPr>
            <w:r>
              <w:t>Jun-2027</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433753" w14:textId="77777777" w:rsidR="00743C56" w:rsidRDefault="00000000">
            <w:pPr>
              <w:spacing w:line="240" w:lineRule="auto"/>
              <w:ind w:right="124"/>
              <w:jc w:val="both"/>
            </w:pPr>
            <w:r>
              <w:t>No requiere indicador.</w:t>
            </w:r>
            <w:r>
              <w:br/>
            </w:r>
            <w:r>
              <w:rPr>
                <w:b/>
              </w:rPr>
              <w:t>Medio de verificación:</w:t>
            </w:r>
            <w:r>
              <w:t xml:space="preserve">  Lineamientos de Funcionamiento del CAR que incluya un acápite que desarrolle la actuación del personal frente a personas con discapacidad adulta que manifiesten su voluntad de egresar del CAR.</w:t>
            </w:r>
          </w:p>
        </w:tc>
      </w:tr>
      <w:tr w:rsidR="00743C56" w14:paraId="6D640B55" w14:textId="77777777">
        <w:trPr>
          <w:trHeight w:val="831"/>
        </w:trPr>
        <w:tc>
          <w:tcPr>
            <w:tcW w:w="284" w:type="dxa"/>
            <w:vMerge/>
            <w:tcBorders>
              <w:top w:val="single" w:sz="6" w:space="0" w:color="000000"/>
              <w:left w:val="single" w:sz="6" w:space="0" w:color="000000"/>
              <w:right w:val="single" w:sz="6" w:space="0" w:color="000000"/>
            </w:tcBorders>
            <w:shd w:val="clear" w:color="auto" w:fill="auto"/>
            <w:vAlign w:val="center"/>
          </w:tcPr>
          <w:p w14:paraId="5379A059"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7C09521E" w14:textId="77777777" w:rsidR="00743C56" w:rsidRDefault="00743C56">
            <w:pPr>
              <w:widowControl w:val="0"/>
              <w:pBdr>
                <w:top w:val="nil"/>
                <w:left w:val="nil"/>
                <w:bottom w:val="nil"/>
                <w:right w:val="nil"/>
                <w:between w:val="nil"/>
              </w:pBdr>
              <w:spacing w:after="0" w:line="276" w:lineRule="auto"/>
            </w:pPr>
          </w:p>
        </w:tc>
        <w:tc>
          <w:tcPr>
            <w:tcW w:w="28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CA0364C" w14:textId="77777777" w:rsidR="00743C56" w:rsidRDefault="00743C56">
            <w:pPr>
              <w:spacing w:after="0" w:line="240" w:lineRule="auto"/>
              <w:jc w:val="center"/>
            </w:pPr>
          </w:p>
        </w:tc>
        <w:tc>
          <w:tcPr>
            <w:tcW w:w="4536" w:type="dxa"/>
            <w:vMerge/>
            <w:tcBorders>
              <w:top w:val="single" w:sz="6" w:space="0" w:color="000000"/>
              <w:left w:val="single" w:sz="6" w:space="0" w:color="000000"/>
              <w:right w:val="single" w:sz="6" w:space="0" w:color="000000"/>
            </w:tcBorders>
            <w:shd w:val="clear" w:color="auto" w:fill="auto"/>
            <w:vAlign w:val="center"/>
          </w:tcPr>
          <w:p w14:paraId="794FBC93" w14:textId="77777777" w:rsidR="00743C56" w:rsidRDefault="00743C56">
            <w:pPr>
              <w:widowControl w:val="0"/>
              <w:pBdr>
                <w:top w:val="nil"/>
                <w:left w:val="nil"/>
                <w:bottom w:val="nil"/>
                <w:right w:val="nil"/>
                <w:between w:val="nil"/>
              </w:pBdr>
              <w:spacing w:after="0" w:line="276" w:lineRule="auto"/>
            </w:pPr>
          </w:p>
        </w:tc>
        <w:tc>
          <w:tcPr>
            <w:tcW w:w="1985" w:type="dxa"/>
            <w:vMerge/>
            <w:tcBorders>
              <w:top w:val="single" w:sz="6" w:space="0" w:color="000000"/>
              <w:left w:val="single" w:sz="6" w:space="0" w:color="000000"/>
              <w:right w:val="single" w:sz="6" w:space="0" w:color="000000"/>
            </w:tcBorders>
            <w:shd w:val="clear" w:color="auto" w:fill="auto"/>
            <w:vAlign w:val="center"/>
          </w:tcPr>
          <w:p w14:paraId="030251BC" w14:textId="77777777" w:rsidR="00743C56" w:rsidRDefault="00743C56">
            <w:pPr>
              <w:widowControl w:val="0"/>
              <w:pBdr>
                <w:top w:val="nil"/>
                <w:left w:val="nil"/>
                <w:bottom w:val="nil"/>
                <w:right w:val="nil"/>
                <w:between w:val="nil"/>
              </w:pBdr>
              <w:spacing w:after="0" w:line="276" w:lineRule="auto"/>
            </w:pP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06565E" w14:textId="77777777" w:rsidR="00743C56" w:rsidRDefault="00000000">
            <w:pPr>
              <w:spacing w:line="240" w:lineRule="auto"/>
              <w:jc w:val="center"/>
            </w:pPr>
            <w:r>
              <w:t>Dic-2027</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2C090E" w14:textId="77777777" w:rsidR="00743C56" w:rsidRDefault="00000000">
            <w:pPr>
              <w:spacing w:line="240" w:lineRule="auto"/>
              <w:ind w:right="124"/>
              <w:jc w:val="both"/>
            </w:pPr>
            <w:r>
              <w:t>No requiere indicador.</w:t>
            </w:r>
            <w:r>
              <w:br/>
            </w:r>
            <w:r>
              <w:rPr>
                <w:b/>
              </w:rPr>
              <w:t>Medio de verificación:</w:t>
            </w:r>
            <w:r>
              <w:t xml:space="preserve">  Protocolo para el funcionamiento de los CAR para adultos con discapacidad del CONADIS aprobado.</w:t>
            </w:r>
          </w:p>
        </w:tc>
      </w:tr>
      <w:tr w:rsidR="00743C56" w14:paraId="6ADC6FF4" w14:textId="77777777">
        <w:trPr>
          <w:trHeight w:val="548"/>
        </w:trPr>
        <w:tc>
          <w:tcPr>
            <w:tcW w:w="284" w:type="dxa"/>
            <w:vMerge/>
            <w:tcBorders>
              <w:top w:val="single" w:sz="6" w:space="0" w:color="000000"/>
              <w:left w:val="single" w:sz="6" w:space="0" w:color="000000"/>
              <w:right w:val="single" w:sz="6" w:space="0" w:color="000000"/>
            </w:tcBorders>
            <w:shd w:val="clear" w:color="auto" w:fill="auto"/>
            <w:vAlign w:val="center"/>
          </w:tcPr>
          <w:p w14:paraId="3213A1BC"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363084C9"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62E48A" w14:textId="77777777" w:rsidR="00743C56" w:rsidRDefault="00000000">
            <w:pPr>
              <w:spacing w:line="240" w:lineRule="auto"/>
              <w:jc w:val="center"/>
            </w:pPr>
            <w:r>
              <w:t>T2</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E673F3" w14:textId="77777777" w:rsidR="00743C56" w:rsidRDefault="00000000">
            <w:pPr>
              <w:spacing w:line="240" w:lineRule="auto"/>
              <w:ind w:right="154"/>
              <w:jc w:val="both"/>
            </w:pPr>
            <w:r>
              <w:t>Protocolo de Egreso para la persona con discapacidad adulta que manifiesten su voluntad de egresar del CAR.</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FB07D2" w14:textId="606843D1" w:rsidR="00743C56" w:rsidRDefault="00000000">
            <w:pPr>
              <w:spacing w:line="240" w:lineRule="auto"/>
              <w:ind w:right="144"/>
              <w:jc w:val="center"/>
            </w:pPr>
            <w:r>
              <w:t>Dirección de Prevención y Protección Integral</w:t>
            </w:r>
            <w:r w:rsidR="00633F74">
              <w:t>,</w:t>
            </w:r>
            <w:r>
              <w:t xml:space="preserve"> en coordinación con la Dirección de Políticas, Seguimiento y Generación de Evidencia</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67D543" w14:textId="77777777" w:rsidR="00743C56" w:rsidRDefault="00000000">
            <w:pPr>
              <w:spacing w:line="240" w:lineRule="auto"/>
              <w:jc w:val="center"/>
            </w:pPr>
            <w:r>
              <w:t>Jun-2025</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6D3A3D" w14:textId="77777777" w:rsidR="00743C56" w:rsidRDefault="00000000">
            <w:pPr>
              <w:spacing w:line="240" w:lineRule="auto"/>
              <w:ind w:right="124"/>
              <w:jc w:val="both"/>
              <w:rPr>
                <w:b/>
              </w:rPr>
            </w:pPr>
            <w:r>
              <w:t>No requiere indicador.</w:t>
            </w:r>
            <w:r>
              <w:br/>
            </w:r>
            <w:r>
              <w:rPr>
                <w:b/>
              </w:rPr>
              <w:t>Medio de verificación:</w:t>
            </w:r>
          </w:p>
          <w:p w14:paraId="7D601A43" w14:textId="77777777" w:rsidR="00743C56" w:rsidRDefault="00000000">
            <w:pPr>
              <w:spacing w:line="240" w:lineRule="auto"/>
              <w:ind w:right="124"/>
              <w:jc w:val="both"/>
            </w:pPr>
            <w:r>
              <w:t>Protocolo de Egreso para la persona con discapacidad adulta que manifiesten su voluntad de egresar del CAR, aprobado.</w:t>
            </w:r>
          </w:p>
        </w:tc>
      </w:tr>
      <w:tr w:rsidR="00743C56" w14:paraId="164AFEE3" w14:textId="77777777">
        <w:trPr>
          <w:trHeight w:val="548"/>
        </w:trPr>
        <w:tc>
          <w:tcPr>
            <w:tcW w:w="284" w:type="dxa"/>
            <w:vMerge/>
            <w:tcBorders>
              <w:top w:val="single" w:sz="6" w:space="0" w:color="000000"/>
              <w:left w:val="single" w:sz="6" w:space="0" w:color="000000"/>
              <w:right w:val="single" w:sz="6" w:space="0" w:color="000000"/>
            </w:tcBorders>
            <w:shd w:val="clear" w:color="auto" w:fill="auto"/>
            <w:vAlign w:val="center"/>
          </w:tcPr>
          <w:p w14:paraId="25BFC7F9"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49675753"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8DEA04" w14:textId="77777777" w:rsidR="00743C56" w:rsidRDefault="00000000">
            <w:pPr>
              <w:spacing w:line="240" w:lineRule="auto"/>
              <w:jc w:val="center"/>
            </w:pPr>
            <w:r>
              <w:t>T3</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74D49" w14:textId="77777777" w:rsidR="00743C56" w:rsidRDefault="00000000">
            <w:pPr>
              <w:spacing w:line="240" w:lineRule="auto"/>
              <w:ind w:right="154"/>
              <w:jc w:val="both"/>
            </w:pPr>
            <w:r>
              <w:t>Desarrollar un Plan de Egreso individualizado que contemple las necesidades específicas de la persona con discapacidad adulta que manifiesten su voluntad de egresar del CAR.</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3C94FB" w14:textId="77777777" w:rsidR="00743C56" w:rsidRDefault="00000000">
            <w:pPr>
              <w:spacing w:line="240" w:lineRule="auto"/>
              <w:ind w:right="144"/>
              <w:jc w:val="center"/>
            </w:pPr>
            <w:r>
              <w:t>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C2226" w14:textId="77777777" w:rsidR="00743C56" w:rsidRDefault="00000000">
            <w:pPr>
              <w:spacing w:line="240" w:lineRule="auto"/>
              <w:jc w:val="center"/>
            </w:pPr>
            <w:r>
              <w:t>LA6.A3.T3.I01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26D1CA" w14:textId="77777777" w:rsidR="00743C56" w:rsidRDefault="00000000">
            <w:pPr>
              <w:spacing w:line="240" w:lineRule="auto"/>
              <w:ind w:right="124"/>
              <w:jc w:val="both"/>
            </w:pPr>
            <w:r>
              <w:t>Porcentaje de personas con discapacidad adulta que manifiesten su voluntad de egresar del CAR con un Plan de Egreso individualizado diseñado en un plazo de 6 meses.</w:t>
            </w:r>
          </w:p>
        </w:tc>
      </w:tr>
      <w:tr w:rsidR="00743C56" w14:paraId="7BC6C441" w14:textId="77777777">
        <w:trPr>
          <w:trHeight w:val="1833"/>
        </w:trPr>
        <w:tc>
          <w:tcPr>
            <w:tcW w:w="284" w:type="dxa"/>
            <w:vMerge w:val="restart"/>
            <w:tcBorders>
              <w:top w:val="single" w:sz="6" w:space="0" w:color="000000"/>
              <w:left w:val="single" w:sz="6" w:space="0" w:color="000000"/>
              <w:right w:val="single" w:sz="6" w:space="0" w:color="000000"/>
            </w:tcBorders>
            <w:shd w:val="clear" w:color="auto" w:fill="auto"/>
            <w:vAlign w:val="center"/>
          </w:tcPr>
          <w:p w14:paraId="56210F66" w14:textId="77777777" w:rsidR="00743C56" w:rsidRDefault="00000000">
            <w:pPr>
              <w:spacing w:line="240" w:lineRule="auto"/>
              <w:jc w:val="center"/>
            </w:pPr>
            <w:r>
              <w:t>A4</w:t>
            </w:r>
          </w:p>
        </w:tc>
        <w:tc>
          <w:tcPr>
            <w:tcW w:w="2977" w:type="dxa"/>
            <w:vMerge w:val="restart"/>
            <w:tcBorders>
              <w:top w:val="single" w:sz="6" w:space="0" w:color="000000"/>
              <w:left w:val="single" w:sz="6" w:space="0" w:color="000000"/>
              <w:right w:val="single" w:sz="6" w:space="0" w:color="000000"/>
            </w:tcBorders>
            <w:shd w:val="clear" w:color="auto" w:fill="auto"/>
            <w:vAlign w:val="center"/>
          </w:tcPr>
          <w:p w14:paraId="4D589A17" w14:textId="77777777" w:rsidR="00743C56" w:rsidRDefault="00000000">
            <w:pPr>
              <w:spacing w:line="240" w:lineRule="auto"/>
              <w:ind w:right="120"/>
              <w:jc w:val="both"/>
            </w:pPr>
            <w:r>
              <w:t>Implementar las RVI como medida de desinstitucionalización y deshacinamiento.</w:t>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1C3C9F" w14:textId="77777777" w:rsidR="00743C56" w:rsidRDefault="00000000">
            <w:pPr>
              <w:spacing w:line="240" w:lineRule="auto"/>
              <w:jc w:val="center"/>
            </w:pPr>
            <w:r>
              <w:t>T1</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4E788D" w14:textId="77777777" w:rsidR="00743C56" w:rsidRDefault="00000000">
            <w:pPr>
              <w:spacing w:line="240" w:lineRule="auto"/>
              <w:ind w:right="154"/>
              <w:jc w:val="both"/>
            </w:pPr>
            <w:r>
              <w:t>Trasladar a las personas con discapacidad adultas residentes de los CAR a una RVI.</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739C6E" w14:textId="77777777" w:rsidR="00743C56" w:rsidRDefault="00000000">
            <w:pPr>
              <w:spacing w:line="240" w:lineRule="auto"/>
              <w:ind w:right="144"/>
              <w:jc w:val="center"/>
            </w:pPr>
            <w:r>
              <w:t>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44EE53" w14:textId="77777777" w:rsidR="00743C56" w:rsidRDefault="00000000">
            <w:pPr>
              <w:spacing w:line="240" w:lineRule="auto"/>
              <w:jc w:val="center"/>
            </w:pPr>
            <w:r>
              <w:t>LA6.A4.T1.I01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7788C4" w14:textId="77777777" w:rsidR="00743C56" w:rsidRDefault="00000000">
            <w:pPr>
              <w:spacing w:line="240" w:lineRule="auto"/>
              <w:ind w:right="124"/>
              <w:jc w:val="both"/>
            </w:pPr>
            <w:r>
              <w:t>Número de personas con discapacidad adultas del CAR trasladadas a las RVI.</w:t>
            </w:r>
          </w:p>
        </w:tc>
      </w:tr>
      <w:tr w:rsidR="00743C56" w14:paraId="54099BB6" w14:textId="77777777">
        <w:trPr>
          <w:trHeight w:val="1110"/>
        </w:trPr>
        <w:tc>
          <w:tcPr>
            <w:tcW w:w="284" w:type="dxa"/>
            <w:vMerge/>
            <w:tcBorders>
              <w:top w:val="single" w:sz="6" w:space="0" w:color="000000"/>
              <w:left w:val="single" w:sz="6" w:space="0" w:color="000000"/>
              <w:right w:val="single" w:sz="6" w:space="0" w:color="000000"/>
            </w:tcBorders>
            <w:shd w:val="clear" w:color="auto" w:fill="auto"/>
            <w:vAlign w:val="center"/>
          </w:tcPr>
          <w:p w14:paraId="1363F7E3"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7D29861E"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0B381E" w14:textId="77777777" w:rsidR="00743C56" w:rsidRDefault="00000000">
            <w:pPr>
              <w:spacing w:line="240" w:lineRule="auto"/>
              <w:jc w:val="center"/>
            </w:pPr>
            <w:r>
              <w:t>T2</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749D41" w14:textId="77777777" w:rsidR="00743C56" w:rsidRDefault="00000000">
            <w:pPr>
              <w:spacing w:line="240" w:lineRule="auto"/>
              <w:ind w:right="154"/>
              <w:jc w:val="both"/>
            </w:pPr>
            <w:r>
              <w:t>Implementar las RVI a nivel nacional de manera priorizada.</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C1B5F4" w14:textId="77777777" w:rsidR="00743C56" w:rsidRDefault="00000000">
            <w:pPr>
              <w:spacing w:line="240" w:lineRule="auto"/>
              <w:ind w:right="144"/>
              <w:jc w:val="center"/>
            </w:pPr>
            <w:r>
              <w:t>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E4ED8" w14:textId="77777777" w:rsidR="00743C56" w:rsidRDefault="00000000">
            <w:pPr>
              <w:spacing w:line="240" w:lineRule="auto"/>
              <w:jc w:val="center"/>
            </w:pPr>
            <w:r>
              <w:t>LA6.A4.T2.I01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3A263" w14:textId="77777777" w:rsidR="00743C56" w:rsidRDefault="00000000">
            <w:pPr>
              <w:spacing w:line="240" w:lineRule="auto"/>
              <w:ind w:right="124"/>
              <w:jc w:val="both"/>
            </w:pPr>
            <w:r>
              <w:t>Número de RVI implementadas.</w:t>
            </w:r>
          </w:p>
        </w:tc>
      </w:tr>
      <w:tr w:rsidR="00743C56" w14:paraId="03C82283" w14:textId="77777777">
        <w:trPr>
          <w:trHeight w:val="1409"/>
        </w:trPr>
        <w:tc>
          <w:tcPr>
            <w:tcW w:w="284" w:type="dxa"/>
            <w:vMerge/>
            <w:tcBorders>
              <w:top w:val="single" w:sz="6" w:space="0" w:color="000000"/>
              <w:left w:val="single" w:sz="6" w:space="0" w:color="000000"/>
              <w:right w:val="single" w:sz="6" w:space="0" w:color="000000"/>
            </w:tcBorders>
            <w:shd w:val="clear" w:color="auto" w:fill="auto"/>
            <w:vAlign w:val="center"/>
          </w:tcPr>
          <w:p w14:paraId="0FA776C1"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2683713A"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9B90DE" w14:textId="77777777" w:rsidR="00743C56" w:rsidRDefault="00000000">
            <w:pPr>
              <w:spacing w:line="240" w:lineRule="auto"/>
              <w:jc w:val="center"/>
            </w:pPr>
            <w:r>
              <w:t>T3</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16379" w14:textId="77777777" w:rsidR="00743C56" w:rsidRDefault="00000000">
            <w:pPr>
              <w:spacing w:line="240" w:lineRule="auto"/>
              <w:ind w:right="154"/>
              <w:jc w:val="both"/>
            </w:pPr>
            <w:r>
              <w:t>Garantizar apoyos necesarios en las RVI.</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21F618" w14:textId="77777777" w:rsidR="00743C56" w:rsidRDefault="00000000">
            <w:pPr>
              <w:spacing w:line="240" w:lineRule="auto"/>
              <w:ind w:right="144"/>
              <w:jc w:val="center"/>
            </w:pPr>
            <w:r>
              <w:t>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EAC817" w14:textId="77777777" w:rsidR="00743C56" w:rsidRDefault="00000000">
            <w:pPr>
              <w:spacing w:line="240" w:lineRule="auto"/>
              <w:jc w:val="center"/>
            </w:pPr>
            <w:r>
              <w:t>LA6.A4.T3.I01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0AFE3D" w14:textId="77777777" w:rsidR="00743C56" w:rsidRDefault="00000000">
            <w:pPr>
              <w:spacing w:line="240" w:lineRule="auto"/>
              <w:ind w:right="124"/>
              <w:jc w:val="both"/>
            </w:pPr>
            <w:r>
              <w:t>Número de personas con discapacidad en las RVI beneficiadas con apoyos.</w:t>
            </w:r>
          </w:p>
        </w:tc>
      </w:tr>
      <w:tr w:rsidR="00743C56" w14:paraId="3E7D802B" w14:textId="77777777">
        <w:trPr>
          <w:trHeight w:val="1409"/>
        </w:trPr>
        <w:tc>
          <w:tcPr>
            <w:tcW w:w="284" w:type="dxa"/>
            <w:vMerge/>
            <w:tcBorders>
              <w:top w:val="single" w:sz="6" w:space="0" w:color="000000"/>
              <w:left w:val="single" w:sz="6" w:space="0" w:color="000000"/>
              <w:right w:val="single" w:sz="6" w:space="0" w:color="000000"/>
            </w:tcBorders>
            <w:shd w:val="clear" w:color="auto" w:fill="auto"/>
            <w:vAlign w:val="center"/>
          </w:tcPr>
          <w:p w14:paraId="2FE09F7B" w14:textId="77777777" w:rsidR="00743C56" w:rsidRDefault="00743C56">
            <w:pPr>
              <w:widowControl w:val="0"/>
              <w:pBdr>
                <w:top w:val="nil"/>
                <w:left w:val="nil"/>
                <w:bottom w:val="nil"/>
                <w:right w:val="nil"/>
                <w:between w:val="nil"/>
              </w:pBdr>
              <w:spacing w:after="0" w:line="276" w:lineRule="auto"/>
            </w:pPr>
          </w:p>
        </w:tc>
        <w:tc>
          <w:tcPr>
            <w:tcW w:w="2977" w:type="dxa"/>
            <w:vMerge/>
            <w:tcBorders>
              <w:top w:val="single" w:sz="6" w:space="0" w:color="000000"/>
              <w:left w:val="single" w:sz="6" w:space="0" w:color="000000"/>
              <w:right w:val="single" w:sz="6" w:space="0" w:color="000000"/>
            </w:tcBorders>
            <w:shd w:val="clear" w:color="auto" w:fill="auto"/>
            <w:vAlign w:val="center"/>
          </w:tcPr>
          <w:p w14:paraId="57530BBF" w14:textId="77777777" w:rsidR="00743C56" w:rsidRDefault="00743C56">
            <w:pPr>
              <w:widowControl w:val="0"/>
              <w:pBdr>
                <w:top w:val="nil"/>
                <w:left w:val="nil"/>
                <w:bottom w:val="nil"/>
                <w:right w:val="nil"/>
                <w:between w:val="nil"/>
              </w:pBdr>
              <w:spacing w:after="0" w:line="276" w:lineRule="auto"/>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F684F7" w14:textId="77777777" w:rsidR="00743C56" w:rsidRDefault="00000000">
            <w:pPr>
              <w:spacing w:line="240" w:lineRule="auto"/>
              <w:jc w:val="center"/>
            </w:pPr>
            <w:r>
              <w:t>T4</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57C4C2" w14:textId="77777777" w:rsidR="00743C56" w:rsidRDefault="00000000">
            <w:pPr>
              <w:spacing w:line="240" w:lineRule="auto"/>
              <w:ind w:right="154"/>
              <w:jc w:val="both"/>
            </w:pPr>
            <w:r>
              <w:t>Aprobar una Ruta de Seguimiento de la persona con discapacidad adulta que egresa de los CAR o RVI.</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2415D3" w14:textId="77777777" w:rsidR="00743C56" w:rsidRDefault="00000000">
            <w:pPr>
              <w:spacing w:line="240" w:lineRule="auto"/>
              <w:ind w:right="144"/>
              <w:jc w:val="center"/>
            </w:pPr>
            <w:r>
              <w:t>Dirección de Prevención y Protección Integral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662734" w14:textId="77777777" w:rsidR="00743C56" w:rsidRDefault="00000000">
            <w:pPr>
              <w:spacing w:line="240" w:lineRule="auto"/>
              <w:jc w:val="center"/>
            </w:pPr>
            <w:r>
              <w:t>Dic-2025</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FAD0C7" w14:textId="77777777" w:rsidR="00743C56" w:rsidRDefault="00000000">
            <w:pPr>
              <w:spacing w:line="240" w:lineRule="auto"/>
              <w:ind w:right="124"/>
              <w:jc w:val="both"/>
              <w:rPr>
                <w:b/>
              </w:rPr>
            </w:pPr>
            <w:r>
              <w:t>No requiere indicador.</w:t>
            </w:r>
            <w:r>
              <w:br/>
            </w:r>
            <w:r>
              <w:rPr>
                <w:b/>
              </w:rPr>
              <w:t>Medio de verificación:</w:t>
            </w:r>
          </w:p>
          <w:p w14:paraId="622848CB" w14:textId="77777777" w:rsidR="00743C56" w:rsidRDefault="00000000">
            <w:pPr>
              <w:spacing w:line="240" w:lineRule="auto"/>
              <w:ind w:right="124"/>
              <w:jc w:val="both"/>
            </w:pPr>
            <w:r>
              <w:t xml:space="preserve">Ruta de Seguimiento de la persona con discapacidad adultas que egresa de los CAR o RVI, aprobado. </w:t>
            </w:r>
          </w:p>
        </w:tc>
      </w:tr>
    </w:tbl>
    <w:p w14:paraId="6FAAC517" w14:textId="77777777" w:rsidR="00743C56" w:rsidRDefault="00743C56">
      <w:pPr>
        <w:pStyle w:val="Heading1"/>
        <w:ind w:left="384" w:hanging="384"/>
        <w:sectPr w:rsidR="00743C56">
          <w:footerReference w:type="default" r:id="rId11"/>
          <w:pgSz w:w="16838" w:h="11906" w:orient="landscape"/>
          <w:pgMar w:top="709" w:right="1418" w:bottom="1701" w:left="1418" w:header="709" w:footer="709" w:gutter="0"/>
          <w:pgNumType w:start="14"/>
          <w:cols w:space="720"/>
        </w:sectPr>
      </w:pPr>
    </w:p>
    <w:p w14:paraId="0557EA89" w14:textId="77777777" w:rsidR="00743C56" w:rsidRDefault="00000000">
      <w:pPr>
        <w:pStyle w:val="Heading1"/>
        <w:numPr>
          <w:ilvl w:val="0"/>
          <w:numId w:val="6"/>
        </w:numPr>
      </w:pPr>
      <w:bookmarkStart w:id="50" w:name="_Toc198713841"/>
      <w:r>
        <w:lastRenderedPageBreak/>
        <w:t>Gestión articulada</w:t>
      </w:r>
      <w:bookmarkEnd w:id="50"/>
    </w:p>
    <w:p w14:paraId="18CD41E5" w14:textId="77777777" w:rsidR="00743C56" w:rsidRDefault="00000000">
      <w:pPr>
        <w:pBdr>
          <w:top w:val="nil"/>
          <w:left w:val="nil"/>
          <w:bottom w:val="nil"/>
          <w:right w:val="nil"/>
          <w:between w:val="nil"/>
        </w:pBdr>
        <w:ind w:left="709"/>
        <w:jc w:val="both"/>
      </w:pPr>
      <w:r>
        <w:t>La gestión articulada en la ejecución de la Estrategia de desinstitucionalización es fundamental para garantizar su efectividad. Dado que los servicios destinados a atender las necesidades y derechos de las personas con discapacidad son inherentemente transversales, se requiere la colaboración y coordinación entre diversas entidades y sectores gubernamentales. Esto implica no solo la participación activa del Conadis como organismo responsable de la atención directa a personas con discapacidad en situación de riesgo o desprotección familiar que atiende a través de sus servicios sociales, sino también de aquellos encargados de áreas como educación, empleo, salud, vivienda, entre otros, reconociendo la interdependencia de estos servicios para lograr una verdadera atención de problema público identificado.</w:t>
      </w:r>
    </w:p>
    <w:p w14:paraId="1565A38B" w14:textId="77777777" w:rsidR="00743C56" w:rsidRDefault="00000000">
      <w:pPr>
        <w:pBdr>
          <w:top w:val="nil"/>
          <w:left w:val="nil"/>
          <w:bottom w:val="nil"/>
          <w:right w:val="nil"/>
          <w:between w:val="nil"/>
        </w:pBdr>
        <w:ind w:left="709"/>
        <w:jc w:val="both"/>
      </w:pPr>
      <w:r>
        <w:t>A continuación, se presenta la lista de actores clave a nivel intersectorial e intergubernamental que deben participar en la implementación de la Estrategia de Desinstitucionalización.</w:t>
      </w:r>
    </w:p>
    <w:p w14:paraId="773FCB8F" w14:textId="77777777" w:rsidR="00743C56" w:rsidRDefault="00000000">
      <w:pPr>
        <w:pBdr>
          <w:top w:val="nil"/>
          <w:left w:val="nil"/>
          <w:bottom w:val="nil"/>
          <w:right w:val="nil"/>
          <w:between w:val="nil"/>
        </w:pBdr>
        <w:ind w:left="709"/>
      </w:pPr>
      <w:bookmarkStart w:id="51" w:name="_heading=h.wo9qy3ad3go9" w:colFirst="0" w:colLast="0"/>
      <w:bookmarkEnd w:id="51"/>
      <w:r>
        <w:t>A nivel intersectorial:</w:t>
      </w:r>
    </w:p>
    <w:p w14:paraId="65711266"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 xml:space="preserve">Ministerio de la Mujer y Poblaciones Vulnerables </w:t>
      </w:r>
    </w:p>
    <w:p w14:paraId="3DDBD129"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Ministerio Público</w:t>
      </w:r>
    </w:p>
    <w:p w14:paraId="34F3E045"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Poder Judicial</w:t>
      </w:r>
    </w:p>
    <w:p w14:paraId="0AEF90C2"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Ministerio del Interior</w:t>
      </w:r>
    </w:p>
    <w:p w14:paraId="23912637"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 xml:space="preserve">Ministerio de Desarrollo e Inclusión Social </w:t>
      </w:r>
    </w:p>
    <w:p w14:paraId="1273C740"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 xml:space="preserve">Ministerio de Educación  </w:t>
      </w:r>
    </w:p>
    <w:p w14:paraId="7EAFAFB9" w14:textId="77777777" w:rsidR="00743C56" w:rsidRDefault="00000000">
      <w:pPr>
        <w:numPr>
          <w:ilvl w:val="3"/>
          <w:numId w:val="3"/>
        </w:numPr>
        <w:pBdr>
          <w:top w:val="nil"/>
          <w:left w:val="nil"/>
          <w:bottom w:val="nil"/>
          <w:right w:val="nil"/>
          <w:between w:val="nil"/>
        </w:pBdr>
        <w:spacing w:after="0"/>
        <w:ind w:left="851" w:hanging="142"/>
        <w:jc w:val="both"/>
        <w:rPr>
          <w:color w:val="000000"/>
        </w:rPr>
      </w:pPr>
      <w:r>
        <w:rPr>
          <w:color w:val="000000"/>
        </w:rPr>
        <w:t>Ministerio de Salud, especialmente a través de sus centros de salud comunitarios.</w:t>
      </w:r>
    </w:p>
    <w:p w14:paraId="34F5455E" w14:textId="77777777" w:rsidR="00743C56" w:rsidRDefault="00000000">
      <w:pPr>
        <w:numPr>
          <w:ilvl w:val="3"/>
          <w:numId w:val="3"/>
        </w:numPr>
        <w:pBdr>
          <w:top w:val="nil"/>
          <w:left w:val="nil"/>
          <w:bottom w:val="nil"/>
          <w:right w:val="nil"/>
          <w:between w:val="nil"/>
        </w:pBdr>
        <w:spacing w:after="0"/>
        <w:ind w:left="851" w:hanging="142"/>
        <w:rPr>
          <w:color w:val="000000"/>
        </w:rPr>
      </w:pPr>
      <w:r>
        <w:rPr>
          <w:color w:val="000000"/>
        </w:rPr>
        <w:t>Ministerio de Trabajo</w:t>
      </w:r>
    </w:p>
    <w:p w14:paraId="4072F60C" w14:textId="77777777" w:rsidR="00743C56" w:rsidRDefault="00000000">
      <w:pPr>
        <w:numPr>
          <w:ilvl w:val="3"/>
          <w:numId w:val="3"/>
        </w:numPr>
        <w:pBdr>
          <w:top w:val="nil"/>
          <w:left w:val="nil"/>
          <w:bottom w:val="nil"/>
          <w:right w:val="nil"/>
          <w:between w:val="nil"/>
        </w:pBdr>
        <w:ind w:left="851" w:hanging="142"/>
        <w:rPr>
          <w:color w:val="000000"/>
        </w:rPr>
      </w:pPr>
      <w:r>
        <w:rPr>
          <w:color w:val="000000"/>
        </w:rPr>
        <w:t xml:space="preserve">Defensoría del Pueblo </w:t>
      </w:r>
    </w:p>
    <w:p w14:paraId="15560E77" w14:textId="77777777" w:rsidR="00743C56" w:rsidRDefault="00000000">
      <w:pPr>
        <w:pBdr>
          <w:top w:val="nil"/>
          <w:left w:val="nil"/>
          <w:bottom w:val="nil"/>
          <w:right w:val="nil"/>
          <w:between w:val="nil"/>
        </w:pBdr>
        <w:ind w:left="709"/>
      </w:pPr>
      <w:r>
        <w:t>A nivel intergubernamental:</w:t>
      </w:r>
    </w:p>
    <w:p w14:paraId="2175B87C" w14:textId="77777777" w:rsidR="00743C56" w:rsidRDefault="00000000">
      <w:pPr>
        <w:numPr>
          <w:ilvl w:val="0"/>
          <w:numId w:val="8"/>
        </w:numPr>
        <w:pBdr>
          <w:top w:val="nil"/>
          <w:left w:val="nil"/>
          <w:bottom w:val="nil"/>
          <w:right w:val="nil"/>
          <w:between w:val="nil"/>
        </w:pBdr>
        <w:spacing w:after="0"/>
        <w:ind w:left="851" w:hanging="142"/>
        <w:rPr>
          <w:color w:val="000000"/>
        </w:rPr>
      </w:pPr>
      <w:r>
        <w:rPr>
          <w:color w:val="000000"/>
        </w:rPr>
        <w:t>Gobiernos locales</w:t>
      </w:r>
    </w:p>
    <w:p w14:paraId="3C332AF0" w14:textId="77777777" w:rsidR="00743C56" w:rsidRDefault="00000000">
      <w:pPr>
        <w:numPr>
          <w:ilvl w:val="0"/>
          <w:numId w:val="8"/>
        </w:numPr>
        <w:pBdr>
          <w:top w:val="nil"/>
          <w:left w:val="nil"/>
          <w:bottom w:val="nil"/>
          <w:right w:val="nil"/>
          <w:between w:val="nil"/>
        </w:pBdr>
        <w:spacing w:after="0"/>
        <w:ind w:left="851" w:hanging="142"/>
        <w:rPr>
          <w:color w:val="000000"/>
        </w:rPr>
      </w:pPr>
      <w:r>
        <w:rPr>
          <w:color w:val="000000"/>
        </w:rPr>
        <w:t>Gobiernos regionales</w:t>
      </w:r>
    </w:p>
    <w:p w14:paraId="12031461" w14:textId="77777777" w:rsidR="00743C56" w:rsidRDefault="00000000">
      <w:pPr>
        <w:numPr>
          <w:ilvl w:val="0"/>
          <w:numId w:val="8"/>
        </w:numPr>
        <w:pBdr>
          <w:top w:val="nil"/>
          <w:left w:val="nil"/>
          <w:bottom w:val="nil"/>
          <w:right w:val="nil"/>
          <w:between w:val="nil"/>
        </w:pBdr>
        <w:spacing w:after="0"/>
        <w:ind w:left="851" w:hanging="142"/>
        <w:jc w:val="both"/>
        <w:rPr>
          <w:color w:val="000000"/>
        </w:rPr>
      </w:pPr>
      <w:r>
        <w:rPr>
          <w:color w:val="000000"/>
        </w:rPr>
        <w:t>Oficinas Municipales de Atención a las Personas con Discapacidad (Omaped) o la que haga sus veces</w:t>
      </w:r>
    </w:p>
    <w:p w14:paraId="1B3182E4" w14:textId="77777777" w:rsidR="00743C56" w:rsidRDefault="00000000">
      <w:pPr>
        <w:numPr>
          <w:ilvl w:val="0"/>
          <w:numId w:val="8"/>
        </w:numPr>
        <w:pBdr>
          <w:top w:val="nil"/>
          <w:left w:val="nil"/>
          <w:bottom w:val="nil"/>
          <w:right w:val="nil"/>
          <w:between w:val="nil"/>
        </w:pBdr>
        <w:ind w:left="851" w:hanging="142"/>
        <w:jc w:val="both"/>
        <w:rPr>
          <w:color w:val="000000"/>
        </w:rPr>
      </w:pPr>
      <w:r>
        <w:rPr>
          <w:color w:val="000000"/>
        </w:rPr>
        <w:t>Oficina Regional de Atención a las Personas con Discapacidad (Oredis) o la que haga sus veces</w:t>
      </w:r>
    </w:p>
    <w:p w14:paraId="55771A67" w14:textId="77777777" w:rsidR="00743C56" w:rsidRDefault="00000000">
      <w:pPr>
        <w:pStyle w:val="Heading1"/>
        <w:numPr>
          <w:ilvl w:val="0"/>
          <w:numId w:val="6"/>
        </w:numPr>
        <w:ind w:left="709" w:hanging="349"/>
      </w:pPr>
      <w:bookmarkStart w:id="52" w:name="_Toc198713842"/>
      <w:r>
        <w:t>Seguimiento y evaluación</w:t>
      </w:r>
      <w:bookmarkEnd w:id="52"/>
    </w:p>
    <w:p w14:paraId="553CB663" w14:textId="77777777" w:rsidR="00743C56" w:rsidRDefault="00000000">
      <w:pPr>
        <w:ind w:left="709"/>
        <w:jc w:val="both"/>
      </w:pPr>
      <w:r>
        <w:t>El Conadis, en el marco de sus funciones, ha elaborado los instrumentos de seguimiento y evaluación para medir el progreso y los impactos de la Estrategia, implementando las mejoras que resulten necesarias. Los referidos instrumentos están conformados por los medios de verificación y las Fichas Técnicas de Indicadores. Estos permitirán medir el progreso y los impactos de la Estrategia, implementando las mejoras que resulten necesarias.  </w:t>
      </w:r>
    </w:p>
    <w:p w14:paraId="152DCD0F" w14:textId="77777777" w:rsidR="00743C56" w:rsidRDefault="00000000">
      <w:pPr>
        <w:ind w:left="709"/>
        <w:jc w:val="both"/>
      </w:pPr>
      <w:r>
        <w:t>El responsable de efectuar el seguimiento y evaluación de la presente Estrategia es la Subdirección de Seguimiento de Políticas y Generación de Evidencia de la Dirección de Políticas, Seguimiento y Generación de Evidencia del Conadis. </w:t>
      </w:r>
    </w:p>
    <w:p w14:paraId="19206ACE" w14:textId="77777777" w:rsidR="00743C56" w:rsidRDefault="00000000">
      <w:pPr>
        <w:pStyle w:val="Heading1"/>
        <w:numPr>
          <w:ilvl w:val="0"/>
          <w:numId w:val="6"/>
        </w:numPr>
      </w:pPr>
      <w:bookmarkStart w:id="53" w:name="_Toc198713843"/>
      <w:r>
        <w:lastRenderedPageBreak/>
        <w:t>Fichas técnicas de indicadores</w:t>
      </w:r>
      <w:bookmarkEnd w:id="53"/>
      <w:r>
        <w:t xml:space="preserve"> </w:t>
      </w:r>
    </w:p>
    <w:tbl>
      <w:tblPr>
        <w:tblStyle w:val="affc"/>
        <w:tblW w:w="8642" w:type="dxa"/>
        <w:jc w:val="center"/>
        <w:tblLayout w:type="fixed"/>
        <w:tblLook w:val="0400" w:firstRow="0" w:lastRow="0" w:firstColumn="0" w:lastColumn="0" w:noHBand="0" w:noVBand="1"/>
      </w:tblPr>
      <w:tblGrid>
        <w:gridCol w:w="1803"/>
        <w:gridCol w:w="701"/>
        <w:gridCol w:w="663"/>
        <w:gridCol w:w="663"/>
        <w:gridCol w:w="903"/>
        <w:gridCol w:w="830"/>
        <w:gridCol w:w="864"/>
        <w:gridCol w:w="2215"/>
      </w:tblGrid>
      <w:tr w:rsidR="00743C56" w14:paraId="30AA0E99" w14:textId="77777777">
        <w:trPr>
          <w:trHeight w:val="372"/>
          <w:jc w:val="center"/>
        </w:trPr>
        <w:tc>
          <w:tcPr>
            <w:tcW w:w="8642"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0BAE16B7" w14:textId="77777777" w:rsidR="00743C56" w:rsidRDefault="00000000">
            <w:pPr>
              <w:spacing w:after="0" w:line="240" w:lineRule="auto"/>
              <w:jc w:val="center"/>
              <w:rPr>
                <w:b/>
              </w:rPr>
            </w:pPr>
            <w:r>
              <w:rPr>
                <w:b/>
              </w:rPr>
              <w:t>Ficha de Indicador de desempeño</w:t>
            </w:r>
          </w:p>
        </w:tc>
      </w:tr>
      <w:tr w:rsidR="00743C56" w14:paraId="39B9FFD2" w14:textId="77777777">
        <w:trPr>
          <w:trHeight w:val="612"/>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06FECC31" w14:textId="77777777" w:rsidR="00743C56" w:rsidRDefault="00000000">
            <w:pPr>
              <w:spacing w:after="0" w:line="240" w:lineRule="auto"/>
              <w:jc w:val="center"/>
              <w:rPr>
                <w:b/>
              </w:rPr>
            </w:pPr>
            <w:r>
              <w:rPr>
                <w:b/>
              </w:rPr>
              <w:t>Línea de Acción</w:t>
            </w:r>
          </w:p>
        </w:tc>
        <w:tc>
          <w:tcPr>
            <w:tcW w:w="6839" w:type="dxa"/>
            <w:gridSpan w:val="7"/>
            <w:tcBorders>
              <w:top w:val="single" w:sz="4" w:space="0" w:color="000000"/>
              <w:left w:val="nil"/>
              <w:bottom w:val="single" w:sz="4" w:space="0" w:color="000000"/>
              <w:right w:val="single" w:sz="4" w:space="0" w:color="000000"/>
            </w:tcBorders>
            <w:shd w:val="clear" w:color="auto" w:fill="EDEDED"/>
            <w:vAlign w:val="center"/>
          </w:tcPr>
          <w:p w14:paraId="77EC27A6" w14:textId="77777777" w:rsidR="00743C56" w:rsidRDefault="00000000">
            <w:pPr>
              <w:spacing w:after="0" w:line="240" w:lineRule="auto"/>
              <w:jc w:val="both"/>
              <w:rPr>
                <w:b/>
              </w:rPr>
            </w:pPr>
            <w:r>
              <w:rPr>
                <w:b/>
              </w:rPr>
              <w:t>LA1: Fortalecer y extender el servicio de intervención domiciliaria de familias con integrantes con discapacidad (SAIPD)</w:t>
            </w:r>
          </w:p>
        </w:tc>
      </w:tr>
      <w:tr w:rsidR="00743C56" w14:paraId="4FB88F66" w14:textId="77777777">
        <w:trPr>
          <w:trHeight w:val="552"/>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2F97E026" w14:textId="77777777" w:rsidR="00743C56" w:rsidRDefault="00000000">
            <w:pPr>
              <w:spacing w:after="0" w:line="240" w:lineRule="auto"/>
              <w:jc w:val="center"/>
              <w:rPr>
                <w:b/>
              </w:rPr>
            </w:pPr>
            <w:r>
              <w:rPr>
                <w:b/>
              </w:rPr>
              <w:t>Actividad Estratégica</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707EE8DE" w14:textId="77777777" w:rsidR="00743C56" w:rsidRDefault="00000000">
            <w:pPr>
              <w:spacing w:after="0" w:line="240" w:lineRule="auto"/>
              <w:jc w:val="both"/>
            </w:pPr>
            <w:r>
              <w:t>A: Incrementar la cobertura nacional del Servicio de Atención Integral para Personas con Discapacidad (SAIPD).</w:t>
            </w:r>
          </w:p>
        </w:tc>
      </w:tr>
      <w:tr w:rsidR="00743C56" w14:paraId="40E95CA5" w14:textId="77777777">
        <w:trPr>
          <w:trHeight w:val="529"/>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7662148B" w14:textId="77777777" w:rsidR="00743C56" w:rsidRDefault="00000000">
            <w:pPr>
              <w:spacing w:after="0" w:line="240" w:lineRule="auto"/>
              <w:jc w:val="center"/>
              <w:rPr>
                <w:b/>
              </w:rPr>
            </w:pPr>
            <w:r>
              <w:rPr>
                <w:b/>
              </w:rPr>
              <w:t>Tarea</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2BBB0631" w14:textId="77777777" w:rsidR="00743C56" w:rsidRDefault="00000000">
            <w:pPr>
              <w:spacing w:after="0" w:line="240" w:lineRule="auto"/>
              <w:jc w:val="both"/>
            </w:pPr>
            <w:r>
              <w:t>T4: Realizar Estrategias de Intervención Familiar (EIF), con objetivos medibles y criterios de evaluación, para identificar necesidades específicas de las personas con discapacidad en la zona de intervención.</w:t>
            </w:r>
          </w:p>
        </w:tc>
      </w:tr>
      <w:tr w:rsidR="00743C56" w14:paraId="6DB3B1B1" w14:textId="77777777">
        <w:trPr>
          <w:trHeight w:val="492"/>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5393ED6C" w14:textId="77777777" w:rsidR="00743C56" w:rsidRDefault="00000000">
            <w:pPr>
              <w:spacing w:after="0" w:line="240" w:lineRule="auto"/>
              <w:jc w:val="center"/>
              <w:rPr>
                <w:b/>
              </w:rPr>
            </w:pPr>
            <w:r>
              <w:rPr>
                <w:b/>
              </w:rPr>
              <w:t>Código del Indicador</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6D082D03" w14:textId="77777777" w:rsidR="00743C56" w:rsidRDefault="00000000">
            <w:pPr>
              <w:spacing w:after="0" w:line="240" w:lineRule="auto"/>
              <w:jc w:val="both"/>
            </w:pPr>
            <w:r>
              <w:t>LA1.A1.T4.I01</w:t>
            </w:r>
          </w:p>
        </w:tc>
      </w:tr>
      <w:tr w:rsidR="00743C56" w14:paraId="454B78F4" w14:textId="77777777">
        <w:trPr>
          <w:trHeight w:val="492"/>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21B4B8D5" w14:textId="77777777" w:rsidR="00743C56" w:rsidRDefault="00000000">
            <w:pPr>
              <w:spacing w:after="0" w:line="240" w:lineRule="auto"/>
              <w:jc w:val="center"/>
              <w:rPr>
                <w:b/>
              </w:rPr>
            </w:pPr>
            <w:r>
              <w:rPr>
                <w:b/>
              </w:rPr>
              <w:t>Nombre del Indicador</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2D237BA7" w14:textId="77777777" w:rsidR="00743C56" w:rsidRDefault="00000000">
            <w:pPr>
              <w:spacing w:after="0" w:line="240" w:lineRule="auto"/>
              <w:jc w:val="both"/>
            </w:pPr>
            <w:r>
              <w:t>Porcentaje de familias con Estrategias de Intervención Familiar desarrolladas.</w:t>
            </w:r>
          </w:p>
        </w:tc>
      </w:tr>
      <w:tr w:rsidR="00743C56" w14:paraId="38304C1B" w14:textId="77777777">
        <w:trPr>
          <w:trHeight w:val="1729"/>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7B6C06D2" w14:textId="77777777" w:rsidR="00743C56" w:rsidRDefault="00000000">
            <w:pPr>
              <w:spacing w:after="0" w:line="240" w:lineRule="auto"/>
              <w:jc w:val="center"/>
              <w:rPr>
                <w:b/>
              </w:rPr>
            </w:pPr>
            <w:r>
              <w:rPr>
                <w:b/>
              </w:rPr>
              <w:t>Objetivo del Indicador</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7A4EB2DA" w14:textId="77777777" w:rsidR="00743C56" w:rsidRDefault="00000000">
            <w:pPr>
              <w:spacing w:after="0" w:line="240" w:lineRule="auto"/>
              <w:jc w:val="both"/>
            </w:pPr>
            <w:r>
              <w:t>Asegurar que el personal del SAIPD desarrolle e implemente de manera efectiva las Estrategias de Intervención Familiar para las familias beneficiarias; garantizando que las necesidades de cada persona con discapacidad sean atendidas de manera adecuada y oportuna, y que las estrategias de intervención sigan las mejores prácticas de atención y rehabilitación, mejorando así la calidad de vida de las personas beneficiadas.</w:t>
            </w:r>
          </w:p>
        </w:tc>
      </w:tr>
      <w:tr w:rsidR="00743C56" w14:paraId="32382757" w14:textId="77777777">
        <w:trPr>
          <w:trHeight w:val="204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2FE48BD7" w14:textId="77777777" w:rsidR="00743C56" w:rsidRDefault="00000000">
            <w:pPr>
              <w:spacing w:after="0" w:line="240" w:lineRule="auto"/>
              <w:jc w:val="center"/>
              <w:rPr>
                <w:b/>
              </w:rPr>
            </w:pPr>
            <w:r>
              <w:rPr>
                <w:b/>
              </w:rPr>
              <w:t>Justificación del Indicador</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6DD57D63" w14:textId="77777777" w:rsidR="00743C56" w:rsidRDefault="00000000">
            <w:pPr>
              <w:spacing w:after="0" w:line="240" w:lineRule="auto"/>
              <w:jc w:val="both"/>
            </w:pPr>
            <w:r>
              <w:t>Medir la implementación y efectividad de las Estrategias de Intervención Familiar por parte del personal del SAIPD para garantizar que las personas con discapacidad reciban una atención personalizada y de alta calidad. Este indicador permite evaluar el grado de aplicación de estas estrategias, identificar áreas de mejora y asegurar que los recursos sean utilizados de manera eficiente. Al optimizar las intervenciones, se maximiza el impacto positivo en la vida de las personas con discapacidad y se fortalece la capacidad del SAIPD para cumplir con su misión de atención integral.</w:t>
            </w:r>
          </w:p>
        </w:tc>
      </w:tr>
      <w:tr w:rsidR="00743C56" w14:paraId="2C8BD8DA" w14:textId="77777777">
        <w:trPr>
          <w:trHeight w:val="432"/>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2F4A0F7F" w14:textId="77777777" w:rsidR="00743C56" w:rsidRDefault="00000000">
            <w:pPr>
              <w:spacing w:after="0" w:line="240" w:lineRule="auto"/>
              <w:jc w:val="center"/>
              <w:rPr>
                <w:b/>
              </w:rPr>
            </w:pPr>
            <w:r>
              <w:rPr>
                <w:b/>
              </w:rPr>
              <w:t>Responsable</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47413B46" w14:textId="77777777" w:rsidR="00743C56" w:rsidRDefault="00000000">
            <w:pPr>
              <w:spacing w:after="0" w:line="240" w:lineRule="auto"/>
              <w:jc w:val="both"/>
            </w:pPr>
            <w:r>
              <w:t>Dirección de Prevención y Protección Integral (DPPI).</w:t>
            </w:r>
          </w:p>
        </w:tc>
      </w:tr>
      <w:tr w:rsidR="00743C56" w14:paraId="0A27938B" w14:textId="77777777">
        <w:trPr>
          <w:trHeight w:val="150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0C0AF6AB" w14:textId="77777777" w:rsidR="00743C56" w:rsidRDefault="00000000">
            <w:pPr>
              <w:spacing w:after="0" w:line="240" w:lineRule="auto"/>
              <w:jc w:val="center"/>
              <w:rPr>
                <w:b/>
              </w:rPr>
            </w:pPr>
            <w:r>
              <w:rPr>
                <w:b/>
              </w:rPr>
              <w:t>Limitaciones</w:t>
            </w:r>
          </w:p>
        </w:tc>
        <w:tc>
          <w:tcPr>
            <w:tcW w:w="6839" w:type="dxa"/>
            <w:gridSpan w:val="7"/>
            <w:tcBorders>
              <w:top w:val="single" w:sz="4" w:space="0" w:color="000000"/>
              <w:left w:val="nil"/>
              <w:bottom w:val="nil"/>
              <w:right w:val="single" w:sz="4" w:space="0" w:color="000000"/>
            </w:tcBorders>
            <w:shd w:val="clear" w:color="auto" w:fill="auto"/>
            <w:vAlign w:val="center"/>
          </w:tcPr>
          <w:p w14:paraId="1BA5BEF0" w14:textId="77777777" w:rsidR="00743C56" w:rsidRDefault="00000000">
            <w:pPr>
              <w:spacing w:after="0" w:line="240" w:lineRule="auto"/>
              <w:jc w:val="both"/>
            </w:pPr>
            <w:r>
              <w:t xml:space="preserve"> - La falta de un sistema eficiente para actualizar y dar seguimiento a los EIFs puede resultar en datos obsoletos o inexactos sobre el progreso de las personas con discapacidad, lo que limita la capacidad de medir el verdadero impacto de las EIFs. </w:t>
            </w:r>
          </w:p>
          <w:p w14:paraId="409AB53C" w14:textId="77777777" w:rsidR="00743C56" w:rsidRDefault="00000000">
            <w:pPr>
              <w:spacing w:after="0" w:line="240" w:lineRule="auto"/>
              <w:jc w:val="both"/>
            </w:pPr>
            <w:r>
              <w:t>- La disponibilidad de personal capacitado para realizar evaluaciones individualizadas y elaborar EIFs puede ser insuficiente, lo que afecta la precisión y efectividad de las estrategias.</w:t>
            </w:r>
          </w:p>
        </w:tc>
      </w:tr>
      <w:tr w:rsidR="00743C56" w14:paraId="44384BAE" w14:textId="77777777">
        <w:trPr>
          <w:trHeight w:val="1860"/>
          <w:jc w:val="center"/>
        </w:trPr>
        <w:tc>
          <w:tcPr>
            <w:tcW w:w="1803" w:type="dxa"/>
            <w:vMerge w:val="restart"/>
            <w:tcBorders>
              <w:top w:val="nil"/>
              <w:left w:val="single" w:sz="4" w:space="0" w:color="000000"/>
              <w:bottom w:val="single" w:sz="4" w:space="0" w:color="000000"/>
              <w:right w:val="single" w:sz="4" w:space="0" w:color="000000"/>
            </w:tcBorders>
            <w:shd w:val="clear" w:color="auto" w:fill="EDEDED"/>
            <w:vAlign w:val="center"/>
          </w:tcPr>
          <w:p w14:paraId="2B53FFAF" w14:textId="77777777" w:rsidR="00743C56" w:rsidRDefault="00000000">
            <w:pPr>
              <w:spacing w:after="0" w:line="240" w:lineRule="auto"/>
              <w:jc w:val="center"/>
              <w:rPr>
                <w:b/>
              </w:rPr>
            </w:pPr>
            <w:r>
              <w:rPr>
                <w:b/>
              </w:rPr>
              <w:t>Método de cálculo</w:t>
            </w:r>
          </w:p>
        </w:tc>
        <w:tc>
          <w:tcPr>
            <w:tcW w:w="6839" w:type="dxa"/>
            <w:gridSpan w:val="7"/>
            <w:tcBorders>
              <w:top w:val="single" w:sz="4" w:space="0" w:color="000000"/>
              <w:left w:val="nil"/>
              <w:bottom w:val="nil"/>
              <w:right w:val="single" w:sz="4" w:space="0" w:color="000000"/>
            </w:tcBorders>
            <w:shd w:val="clear" w:color="auto" w:fill="auto"/>
            <w:vAlign w:val="center"/>
          </w:tcPr>
          <w:p w14:paraId="50849B4A" w14:textId="77777777" w:rsidR="00743C56" w:rsidRDefault="00000000">
            <w:pPr>
              <w:spacing w:after="0" w:line="240" w:lineRule="auto"/>
            </w:pPr>
            <w:r>
              <w:rPr>
                <w:b/>
              </w:rPr>
              <w:t>Fórmula de indicador:</w:t>
            </w:r>
            <w:r>
              <w:br/>
              <w:t>(A/B)*100</w:t>
            </w:r>
          </w:p>
          <w:p w14:paraId="0A464100" w14:textId="77777777" w:rsidR="00743C56" w:rsidRDefault="00000000">
            <w:pPr>
              <w:spacing w:after="0" w:line="240" w:lineRule="auto"/>
              <w:jc w:val="both"/>
            </w:pPr>
            <w:r>
              <w:br/>
            </w:r>
            <w:r>
              <w:rPr>
                <w:b/>
              </w:rPr>
              <w:t>Especificaciones técnicas:</w:t>
            </w:r>
            <w:r>
              <w:rPr>
                <w:b/>
              </w:rPr>
              <w:br/>
            </w:r>
            <w:r>
              <w:t>A = Número de familias con al menos una persona con discapacidad usuarias del SAIPD, que cuenta con Estrategias de Intervención Familiar.</w:t>
            </w:r>
            <w:r>
              <w:br/>
              <w:t>B = Total de familias con al menos una persona con discapacidad usuarias del SAIPD.</w:t>
            </w:r>
          </w:p>
        </w:tc>
      </w:tr>
      <w:tr w:rsidR="00743C56" w14:paraId="63A01101" w14:textId="77777777">
        <w:trPr>
          <w:trHeight w:val="1408"/>
          <w:jc w:val="center"/>
        </w:trPr>
        <w:tc>
          <w:tcPr>
            <w:tcW w:w="1803" w:type="dxa"/>
            <w:vMerge/>
            <w:tcBorders>
              <w:top w:val="nil"/>
              <w:left w:val="single" w:sz="4" w:space="0" w:color="000000"/>
              <w:bottom w:val="single" w:sz="4" w:space="0" w:color="000000"/>
              <w:right w:val="single" w:sz="4" w:space="0" w:color="000000"/>
            </w:tcBorders>
            <w:shd w:val="clear" w:color="auto" w:fill="EDEDED"/>
            <w:vAlign w:val="center"/>
          </w:tcPr>
          <w:p w14:paraId="3EBC3245" w14:textId="77777777" w:rsidR="00743C56" w:rsidRDefault="00743C56">
            <w:pPr>
              <w:widowControl w:val="0"/>
              <w:pBdr>
                <w:top w:val="nil"/>
                <w:left w:val="nil"/>
                <w:bottom w:val="nil"/>
                <w:right w:val="nil"/>
                <w:between w:val="nil"/>
              </w:pBdr>
              <w:spacing w:after="0" w:line="276" w:lineRule="auto"/>
            </w:pPr>
          </w:p>
        </w:tc>
        <w:tc>
          <w:tcPr>
            <w:tcW w:w="6839" w:type="dxa"/>
            <w:gridSpan w:val="7"/>
            <w:tcBorders>
              <w:top w:val="nil"/>
              <w:left w:val="nil"/>
              <w:bottom w:val="single" w:sz="4" w:space="0" w:color="000000"/>
              <w:right w:val="single" w:sz="4" w:space="0" w:color="000000"/>
            </w:tcBorders>
            <w:shd w:val="clear" w:color="auto" w:fill="auto"/>
            <w:vAlign w:val="center"/>
          </w:tcPr>
          <w:p w14:paraId="54E155A9" w14:textId="77777777" w:rsidR="00743C56" w:rsidRDefault="00000000">
            <w:pPr>
              <w:spacing w:after="0" w:line="240" w:lineRule="auto"/>
              <w:jc w:val="both"/>
            </w:pPr>
            <w:r>
              <w:rPr>
                <w:b/>
                <w:u w:val="single"/>
              </w:rPr>
              <w:t>Nota:</w:t>
            </w:r>
            <w:r>
              <w:rPr>
                <w:b/>
              </w:rPr>
              <w:br/>
            </w:r>
            <w:r>
              <w:t>Se entiende por</w:t>
            </w:r>
            <w:r>
              <w:rPr>
                <w:b/>
              </w:rPr>
              <w:t xml:space="preserve"> "Estrategias de Intervención Familiar"</w:t>
            </w:r>
            <w:r>
              <w:t xml:space="preserve"> al documento personalizado y detallado con objetivos medibles y criterios de evaluación que se elabora para cada familia con integrante con persona con </w:t>
            </w:r>
            <w:r>
              <w:lastRenderedPageBreak/>
              <w:t xml:space="preserve">discapacidad que participa en los Servicios de Atención Integral para Personas con Discapacidad (SAIPD). </w:t>
            </w:r>
          </w:p>
        </w:tc>
      </w:tr>
      <w:tr w:rsidR="00743C56" w14:paraId="58E7FA46" w14:textId="77777777">
        <w:trPr>
          <w:trHeight w:val="66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0EB940B0" w14:textId="77777777" w:rsidR="00743C56" w:rsidRDefault="00000000">
            <w:pPr>
              <w:spacing w:after="0" w:line="240" w:lineRule="auto"/>
              <w:jc w:val="center"/>
              <w:rPr>
                <w:b/>
              </w:rPr>
            </w:pPr>
            <w:r>
              <w:rPr>
                <w:b/>
              </w:rPr>
              <w:lastRenderedPageBreak/>
              <w:t>Unidad de Medida</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73F353EF" w14:textId="77777777" w:rsidR="00743C56" w:rsidRDefault="00000000">
            <w:pPr>
              <w:spacing w:after="0" w:line="240" w:lineRule="auto"/>
              <w:jc w:val="both"/>
            </w:pPr>
            <w:r>
              <w:t>Porcentaje</w:t>
            </w:r>
          </w:p>
        </w:tc>
      </w:tr>
      <w:tr w:rsidR="00743C56" w14:paraId="5F775BB5" w14:textId="77777777">
        <w:trPr>
          <w:trHeight w:val="66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56793269" w14:textId="77777777" w:rsidR="00743C56" w:rsidRDefault="00000000">
            <w:pPr>
              <w:spacing w:after="0" w:line="240" w:lineRule="auto"/>
              <w:jc w:val="center"/>
              <w:rPr>
                <w:b/>
              </w:rPr>
            </w:pPr>
            <w:r>
              <w:rPr>
                <w:b/>
              </w:rPr>
              <w:t>Categoría</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028FBDF7" w14:textId="77777777" w:rsidR="00743C56" w:rsidRDefault="00000000">
            <w:pPr>
              <w:spacing w:after="0" w:line="240" w:lineRule="auto"/>
            </w:pPr>
            <w:r>
              <w:t>Por SAIPD</w:t>
            </w:r>
          </w:p>
        </w:tc>
      </w:tr>
      <w:tr w:rsidR="00743C56" w14:paraId="7BEA30C4" w14:textId="77777777">
        <w:trPr>
          <w:trHeight w:val="66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01062AB1" w14:textId="77777777" w:rsidR="00743C56" w:rsidRDefault="00000000">
            <w:pPr>
              <w:spacing w:after="0" w:line="240" w:lineRule="auto"/>
              <w:jc w:val="center"/>
              <w:rPr>
                <w:b/>
              </w:rPr>
            </w:pPr>
            <w:r>
              <w:rPr>
                <w:b/>
              </w:rPr>
              <w:t>Frecuencia</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64A07D0C" w14:textId="77777777" w:rsidR="00743C56" w:rsidRDefault="00000000">
            <w:pPr>
              <w:spacing w:after="0" w:line="240" w:lineRule="auto"/>
              <w:jc w:val="both"/>
            </w:pPr>
            <w:r>
              <w:t>Anual</w:t>
            </w:r>
          </w:p>
        </w:tc>
      </w:tr>
      <w:tr w:rsidR="00743C56" w14:paraId="364CE394" w14:textId="77777777">
        <w:trPr>
          <w:trHeight w:val="66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625DBAB9" w14:textId="77777777" w:rsidR="00743C56" w:rsidRDefault="00000000">
            <w:pPr>
              <w:spacing w:after="0" w:line="240" w:lineRule="auto"/>
              <w:jc w:val="center"/>
              <w:rPr>
                <w:b/>
              </w:rPr>
            </w:pPr>
            <w:r>
              <w:rPr>
                <w:b/>
              </w:rPr>
              <w:t>Sentido esperado del indicador</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40D13E39" w14:textId="77777777" w:rsidR="00743C56" w:rsidRDefault="00000000">
            <w:pPr>
              <w:spacing w:after="0" w:line="240" w:lineRule="auto"/>
              <w:jc w:val="both"/>
            </w:pPr>
            <w:r>
              <w:t>Ascendente</w:t>
            </w:r>
          </w:p>
        </w:tc>
      </w:tr>
      <w:tr w:rsidR="00743C56" w14:paraId="2B960D7B" w14:textId="77777777">
        <w:trPr>
          <w:trHeight w:val="66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3EC37A8F" w14:textId="77777777" w:rsidR="00743C56" w:rsidRDefault="00000000">
            <w:pPr>
              <w:spacing w:after="0" w:line="240" w:lineRule="auto"/>
              <w:jc w:val="center"/>
              <w:rPr>
                <w:b/>
              </w:rPr>
            </w:pPr>
            <w:r>
              <w:rPr>
                <w:b/>
              </w:rPr>
              <w:t>Fuente y base de datos</w:t>
            </w:r>
          </w:p>
        </w:tc>
        <w:tc>
          <w:tcPr>
            <w:tcW w:w="6839" w:type="dxa"/>
            <w:gridSpan w:val="7"/>
            <w:tcBorders>
              <w:top w:val="single" w:sz="4" w:space="0" w:color="000000"/>
              <w:left w:val="nil"/>
              <w:bottom w:val="single" w:sz="4" w:space="0" w:color="000000"/>
              <w:right w:val="single" w:sz="4" w:space="0" w:color="000000"/>
            </w:tcBorders>
            <w:shd w:val="clear" w:color="auto" w:fill="auto"/>
            <w:vAlign w:val="center"/>
          </w:tcPr>
          <w:p w14:paraId="6C4198F6" w14:textId="77777777" w:rsidR="00743C56" w:rsidRDefault="00000000">
            <w:pPr>
              <w:spacing w:after="0" w:line="240" w:lineRule="auto"/>
              <w:jc w:val="both"/>
            </w:pPr>
            <w:r>
              <w:t>Registro estandarizado nominal del SAIPD</w:t>
            </w:r>
          </w:p>
        </w:tc>
      </w:tr>
      <w:tr w:rsidR="00743C56" w14:paraId="7B3B1D3E" w14:textId="77777777">
        <w:trPr>
          <w:trHeight w:val="698"/>
          <w:jc w:val="center"/>
        </w:trPr>
        <w:tc>
          <w:tcPr>
            <w:tcW w:w="1803" w:type="dxa"/>
            <w:tcBorders>
              <w:top w:val="nil"/>
              <w:left w:val="single" w:sz="4" w:space="0" w:color="000000"/>
              <w:bottom w:val="single" w:sz="4" w:space="0" w:color="000000"/>
              <w:right w:val="single" w:sz="4" w:space="0" w:color="000000"/>
            </w:tcBorders>
            <w:shd w:val="clear" w:color="auto" w:fill="E8E8E8"/>
            <w:vAlign w:val="center"/>
          </w:tcPr>
          <w:p w14:paraId="368FE1C1"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48D47A2F" w14:textId="77777777" w:rsidR="00743C56" w:rsidRDefault="00000000">
            <w:pPr>
              <w:spacing w:after="0" w:line="240" w:lineRule="auto"/>
              <w:jc w:val="center"/>
              <w:rPr>
                <w:b/>
              </w:rPr>
            </w:pPr>
            <w:r>
              <w:rPr>
                <w:b/>
              </w:rPr>
              <w:t>Línea de Base</w:t>
            </w:r>
          </w:p>
        </w:tc>
        <w:tc>
          <w:tcPr>
            <w:tcW w:w="6138" w:type="dxa"/>
            <w:gridSpan w:val="6"/>
            <w:tcBorders>
              <w:top w:val="single" w:sz="4" w:space="0" w:color="000000"/>
              <w:left w:val="nil"/>
              <w:bottom w:val="single" w:sz="4" w:space="0" w:color="000000"/>
              <w:right w:val="single" w:sz="4" w:space="0" w:color="000000"/>
            </w:tcBorders>
            <w:shd w:val="clear" w:color="auto" w:fill="E8E8E8"/>
            <w:vAlign w:val="center"/>
          </w:tcPr>
          <w:p w14:paraId="1A604B72" w14:textId="77777777" w:rsidR="00743C56" w:rsidRDefault="00000000">
            <w:pPr>
              <w:spacing w:after="0" w:line="240" w:lineRule="auto"/>
              <w:jc w:val="center"/>
              <w:rPr>
                <w:b/>
              </w:rPr>
            </w:pPr>
            <w:r>
              <w:rPr>
                <w:b/>
              </w:rPr>
              <w:t>Logros esperados</w:t>
            </w:r>
          </w:p>
        </w:tc>
      </w:tr>
      <w:tr w:rsidR="00743C56" w14:paraId="232EEB09" w14:textId="77777777">
        <w:trPr>
          <w:trHeight w:val="540"/>
          <w:jc w:val="center"/>
        </w:trPr>
        <w:tc>
          <w:tcPr>
            <w:tcW w:w="1803" w:type="dxa"/>
            <w:tcBorders>
              <w:top w:val="nil"/>
              <w:left w:val="single" w:sz="4" w:space="0" w:color="000000"/>
              <w:bottom w:val="single" w:sz="4" w:space="0" w:color="000000"/>
              <w:right w:val="single" w:sz="4" w:space="0" w:color="000000"/>
            </w:tcBorders>
            <w:shd w:val="clear" w:color="auto" w:fill="E8E8E8"/>
            <w:vAlign w:val="center"/>
          </w:tcPr>
          <w:p w14:paraId="25DDC2A5"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4780F5CE"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3962ACB7"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1988A9E5" w14:textId="77777777" w:rsidR="00743C56" w:rsidRDefault="00000000">
            <w:pPr>
              <w:spacing w:after="0" w:line="240" w:lineRule="auto"/>
              <w:jc w:val="center"/>
              <w:rPr>
                <w:b/>
              </w:rPr>
            </w:pPr>
            <w:r>
              <w:rPr>
                <w:b/>
              </w:rPr>
              <w:t>2026</w:t>
            </w:r>
          </w:p>
        </w:tc>
        <w:tc>
          <w:tcPr>
            <w:tcW w:w="903" w:type="dxa"/>
            <w:tcBorders>
              <w:top w:val="nil"/>
              <w:left w:val="nil"/>
              <w:bottom w:val="single" w:sz="4" w:space="0" w:color="000000"/>
              <w:right w:val="single" w:sz="4" w:space="0" w:color="000000"/>
            </w:tcBorders>
            <w:shd w:val="clear" w:color="auto" w:fill="E8E8E8"/>
            <w:vAlign w:val="center"/>
          </w:tcPr>
          <w:p w14:paraId="2AEA7F9F" w14:textId="77777777" w:rsidR="00743C56" w:rsidRDefault="00000000">
            <w:pPr>
              <w:spacing w:after="0" w:line="240" w:lineRule="auto"/>
              <w:jc w:val="center"/>
              <w:rPr>
                <w:b/>
              </w:rPr>
            </w:pPr>
            <w:r>
              <w:rPr>
                <w:b/>
              </w:rPr>
              <w:t>2027</w:t>
            </w:r>
          </w:p>
        </w:tc>
        <w:tc>
          <w:tcPr>
            <w:tcW w:w="830" w:type="dxa"/>
            <w:tcBorders>
              <w:top w:val="nil"/>
              <w:left w:val="nil"/>
              <w:bottom w:val="single" w:sz="4" w:space="0" w:color="000000"/>
              <w:right w:val="single" w:sz="4" w:space="0" w:color="000000"/>
            </w:tcBorders>
            <w:shd w:val="clear" w:color="auto" w:fill="E8E8E8"/>
            <w:vAlign w:val="center"/>
          </w:tcPr>
          <w:p w14:paraId="012ED0E8" w14:textId="77777777" w:rsidR="00743C56" w:rsidRDefault="00000000">
            <w:pPr>
              <w:spacing w:after="0" w:line="240" w:lineRule="auto"/>
              <w:jc w:val="center"/>
              <w:rPr>
                <w:b/>
              </w:rPr>
            </w:pPr>
            <w:r>
              <w:rPr>
                <w:b/>
              </w:rPr>
              <w:t>2028</w:t>
            </w:r>
          </w:p>
        </w:tc>
        <w:tc>
          <w:tcPr>
            <w:tcW w:w="864" w:type="dxa"/>
            <w:tcBorders>
              <w:top w:val="nil"/>
              <w:left w:val="nil"/>
              <w:bottom w:val="single" w:sz="4" w:space="0" w:color="000000"/>
              <w:right w:val="single" w:sz="4" w:space="0" w:color="000000"/>
            </w:tcBorders>
            <w:shd w:val="clear" w:color="auto" w:fill="E8E8E8"/>
            <w:vAlign w:val="center"/>
          </w:tcPr>
          <w:p w14:paraId="7C10F519" w14:textId="77777777" w:rsidR="00743C56" w:rsidRDefault="00000000">
            <w:pPr>
              <w:spacing w:after="0" w:line="240" w:lineRule="auto"/>
              <w:jc w:val="center"/>
              <w:rPr>
                <w:b/>
              </w:rPr>
            </w:pPr>
            <w:r>
              <w:rPr>
                <w:b/>
              </w:rPr>
              <w:t>2029</w:t>
            </w:r>
          </w:p>
        </w:tc>
        <w:tc>
          <w:tcPr>
            <w:tcW w:w="2215" w:type="dxa"/>
            <w:tcBorders>
              <w:top w:val="nil"/>
              <w:left w:val="nil"/>
              <w:bottom w:val="single" w:sz="4" w:space="0" w:color="000000"/>
              <w:right w:val="single" w:sz="4" w:space="0" w:color="000000"/>
            </w:tcBorders>
            <w:shd w:val="clear" w:color="auto" w:fill="E8E8E8"/>
            <w:vAlign w:val="center"/>
          </w:tcPr>
          <w:p w14:paraId="3197AF5A" w14:textId="77777777" w:rsidR="00743C56" w:rsidRDefault="00000000">
            <w:pPr>
              <w:spacing w:after="0" w:line="240" w:lineRule="auto"/>
              <w:jc w:val="center"/>
              <w:rPr>
                <w:b/>
              </w:rPr>
            </w:pPr>
            <w:r>
              <w:rPr>
                <w:b/>
              </w:rPr>
              <w:t>2030</w:t>
            </w:r>
          </w:p>
        </w:tc>
      </w:tr>
      <w:tr w:rsidR="00743C56" w14:paraId="347EAE14" w14:textId="77777777">
        <w:trPr>
          <w:trHeight w:val="540"/>
          <w:jc w:val="center"/>
        </w:trPr>
        <w:tc>
          <w:tcPr>
            <w:tcW w:w="1803" w:type="dxa"/>
            <w:tcBorders>
              <w:top w:val="nil"/>
              <w:left w:val="single" w:sz="4" w:space="0" w:color="000000"/>
              <w:bottom w:val="single" w:sz="4" w:space="0" w:color="000000"/>
              <w:right w:val="single" w:sz="4" w:space="0" w:color="000000"/>
            </w:tcBorders>
            <w:shd w:val="clear" w:color="auto" w:fill="EDEDED"/>
            <w:vAlign w:val="center"/>
          </w:tcPr>
          <w:p w14:paraId="59FB7BDB"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1FCB5441"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566C1755"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0BC7E9EE" w14:textId="77777777" w:rsidR="00743C56" w:rsidRDefault="00000000">
            <w:pPr>
              <w:spacing w:after="0" w:line="240" w:lineRule="auto"/>
              <w:jc w:val="center"/>
            </w:pPr>
            <w:r>
              <w:t>10%</w:t>
            </w:r>
          </w:p>
        </w:tc>
        <w:tc>
          <w:tcPr>
            <w:tcW w:w="903" w:type="dxa"/>
            <w:tcBorders>
              <w:top w:val="nil"/>
              <w:left w:val="nil"/>
              <w:bottom w:val="single" w:sz="4" w:space="0" w:color="000000"/>
              <w:right w:val="single" w:sz="4" w:space="0" w:color="000000"/>
            </w:tcBorders>
            <w:shd w:val="clear" w:color="auto" w:fill="auto"/>
            <w:vAlign w:val="center"/>
          </w:tcPr>
          <w:p w14:paraId="0F65FEF8" w14:textId="77777777" w:rsidR="00743C56" w:rsidRDefault="00000000">
            <w:pPr>
              <w:spacing w:after="0" w:line="240" w:lineRule="auto"/>
              <w:jc w:val="center"/>
            </w:pPr>
            <w:r>
              <w:t>25%</w:t>
            </w:r>
          </w:p>
        </w:tc>
        <w:tc>
          <w:tcPr>
            <w:tcW w:w="830" w:type="dxa"/>
            <w:tcBorders>
              <w:top w:val="nil"/>
              <w:left w:val="nil"/>
              <w:bottom w:val="single" w:sz="4" w:space="0" w:color="000000"/>
              <w:right w:val="single" w:sz="4" w:space="0" w:color="000000"/>
            </w:tcBorders>
            <w:shd w:val="clear" w:color="auto" w:fill="auto"/>
            <w:vAlign w:val="center"/>
          </w:tcPr>
          <w:p w14:paraId="56F329B6" w14:textId="77777777" w:rsidR="00743C56" w:rsidRDefault="00000000">
            <w:pPr>
              <w:spacing w:after="0" w:line="240" w:lineRule="auto"/>
              <w:jc w:val="center"/>
            </w:pPr>
            <w:r>
              <w:t>45%</w:t>
            </w:r>
          </w:p>
        </w:tc>
        <w:tc>
          <w:tcPr>
            <w:tcW w:w="864" w:type="dxa"/>
            <w:tcBorders>
              <w:top w:val="nil"/>
              <w:left w:val="nil"/>
              <w:bottom w:val="single" w:sz="4" w:space="0" w:color="000000"/>
              <w:right w:val="single" w:sz="4" w:space="0" w:color="000000"/>
            </w:tcBorders>
            <w:shd w:val="clear" w:color="auto" w:fill="auto"/>
            <w:vAlign w:val="center"/>
          </w:tcPr>
          <w:p w14:paraId="49941F1B" w14:textId="77777777" w:rsidR="00743C56" w:rsidRDefault="00000000">
            <w:pPr>
              <w:spacing w:after="0" w:line="240" w:lineRule="auto"/>
              <w:jc w:val="center"/>
            </w:pPr>
            <w:r>
              <w:t>70%</w:t>
            </w:r>
          </w:p>
        </w:tc>
        <w:tc>
          <w:tcPr>
            <w:tcW w:w="2215" w:type="dxa"/>
            <w:tcBorders>
              <w:top w:val="nil"/>
              <w:left w:val="nil"/>
              <w:bottom w:val="single" w:sz="4" w:space="0" w:color="000000"/>
              <w:right w:val="single" w:sz="4" w:space="0" w:color="000000"/>
            </w:tcBorders>
            <w:shd w:val="clear" w:color="auto" w:fill="auto"/>
            <w:vAlign w:val="center"/>
          </w:tcPr>
          <w:p w14:paraId="527A2F8A" w14:textId="77777777" w:rsidR="00743C56" w:rsidRDefault="00000000">
            <w:pPr>
              <w:spacing w:after="0" w:line="240" w:lineRule="auto"/>
              <w:jc w:val="center"/>
            </w:pPr>
            <w:r>
              <w:t>100%</w:t>
            </w:r>
          </w:p>
        </w:tc>
      </w:tr>
    </w:tbl>
    <w:p w14:paraId="7AE91326" w14:textId="77777777" w:rsidR="00743C56" w:rsidRDefault="00743C56"/>
    <w:tbl>
      <w:tblPr>
        <w:tblStyle w:val="affd"/>
        <w:tblW w:w="8505" w:type="dxa"/>
        <w:tblInd w:w="-5" w:type="dxa"/>
        <w:tblLayout w:type="fixed"/>
        <w:tblLook w:val="0400" w:firstRow="0" w:lastRow="0" w:firstColumn="0" w:lastColumn="0" w:noHBand="0" w:noVBand="1"/>
      </w:tblPr>
      <w:tblGrid>
        <w:gridCol w:w="1372"/>
        <w:gridCol w:w="701"/>
        <w:gridCol w:w="663"/>
        <w:gridCol w:w="663"/>
        <w:gridCol w:w="663"/>
        <w:gridCol w:w="663"/>
        <w:gridCol w:w="708"/>
        <w:gridCol w:w="3072"/>
      </w:tblGrid>
      <w:tr w:rsidR="00743C56" w14:paraId="75F7AE2A" w14:textId="77777777">
        <w:trPr>
          <w:trHeight w:val="443"/>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5A90897F" w14:textId="77777777" w:rsidR="00743C56" w:rsidRDefault="00000000">
            <w:pPr>
              <w:spacing w:after="0" w:line="240" w:lineRule="auto"/>
              <w:jc w:val="center"/>
              <w:rPr>
                <w:b/>
              </w:rPr>
            </w:pPr>
            <w:r>
              <w:rPr>
                <w:b/>
              </w:rPr>
              <w:t>Ficha de Indicador de desempeño</w:t>
            </w:r>
          </w:p>
        </w:tc>
      </w:tr>
      <w:tr w:rsidR="00743C56" w14:paraId="3328A1B1" w14:textId="77777777">
        <w:trPr>
          <w:trHeight w:val="6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9E18A14"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1C7AEED2" w14:textId="77777777" w:rsidR="00743C56" w:rsidRDefault="00000000">
            <w:pPr>
              <w:spacing w:after="0" w:line="240" w:lineRule="auto"/>
              <w:jc w:val="both"/>
              <w:rPr>
                <w:b/>
              </w:rPr>
            </w:pPr>
            <w:r>
              <w:rPr>
                <w:b/>
              </w:rPr>
              <w:t>LA1: Fortalecer y extender el servicio de intervención domiciliaria de familias con integrantes con discapacidad.</w:t>
            </w:r>
          </w:p>
        </w:tc>
      </w:tr>
      <w:tr w:rsidR="00743C56" w14:paraId="1599343A" w14:textId="77777777">
        <w:trPr>
          <w:trHeight w:val="70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8CFCE01"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71ED9E0" w14:textId="77777777" w:rsidR="00743C56" w:rsidRDefault="00000000">
            <w:pPr>
              <w:spacing w:after="0" w:line="240" w:lineRule="auto"/>
              <w:jc w:val="both"/>
            </w:pPr>
            <w:r>
              <w:t>A1: Incrementar la cobertura nacional del Servicio de Atención Integral para Personas con Discapacidad (SAIPD).</w:t>
            </w:r>
          </w:p>
        </w:tc>
      </w:tr>
      <w:tr w:rsidR="00743C56" w14:paraId="6DF9543B" w14:textId="77777777">
        <w:trPr>
          <w:trHeight w:val="70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1756458"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F97648C" w14:textId="77777777" w:rsidR="00743C56" w:rsidRDefault="00000000">
            <w:pPr>
              <w:spacing w:after="0" w:line="240" w:lineRule="auto"/>
              <w:jc w:val="both"/>
            </w:pPr>
            <w:r>
              <w:t>T4: Realizar Estrategias de Intervención Familiar (EIF),  con objetivos medibles y criterios de evaluación, para identificar necesidades específicas de las personas con discapacidad en la zona de intervención.</w:t>
            </w:r>
          </w:p>
        </w:tc>
      </w:tr>
      <w:tr w:rsidR="00743C56" w14:paraId="0F94C4C7" w14:textId="77777777">
        <w:trPr>
          <w:trHeight w:val="70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1214190"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3DCFAF8" w14:textId="77777777" w:rsidR="00743C56" w:rsidRDefault="00000000">
            <w:pPr>
              <w:spacing w:after="0" w:line="240" w:lineRule="auto"/>
              <w:jc w:val="both"/>
            </w:pPr>
            <w:r>
              <w:t>LA1.A1.T4.I02</w:t>
            </w:r>
          </w:p>
        </w:tc>
      </w:tr>
      <w:tr w:rsidR="00743C56" w14:paraId="7FF162D5" w14:textId="77777777">
        <w:trPr>
          <w:trHeight w:val="56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94DC11C"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6F63F91" w14:textId="77777777" w:rsidR="00743C56" w:rsidRDefault="00000000">
            <w:pPr>
              <w:spacing w:after="0" w:line="240" w:lineRule="auto"/>
              <w:jc w:val="both"/>
            </w:pPr>
            <w:r>
              <w:t>Porcentaje de Estrategias de Intervención Familiar que son evaluadas semestralmente.</w:t>
            </w:r>
          </w:p>
        </w:tc>
      </w:tr>
      <w:tr w:rsidR="00743C56" w14:paraId="1ECEF8F5" w14:textId="77777777">
        <w:trPr>
          <w:trHeight w:val="102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A697851"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B39ADD7" w14:textId="77777777" w:rsidR="00743C56" w:rsidRDefault="00000000">
            <w:pPr>
              <w:spacing w:after="0" w:line="240" w:lineRule="auto"/>
              <w:jc w:val="both"/>
            </w:pPr>
            <w:r>
              <w:t>Asegurar la regularidad y calidad del seguimiento a las Estrategias de Intervención Familiar dentro del Servicio de Atención Integral para Personas con Discapacidad (SAIPD), a través de evaluaciones semestrales.</w:t>
            </w:r>
          </w:p>
        </w:tc>
      </w:tr>
      <w:tr w:rsidR="00743C56" w14:paraId="5A864C06" w14:textId="77777777">
        <w:trPr>
          <w:trHeight w:val="241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5319F8E" w14:textId="77777777" w:rsidR="00743C56" w:rsidRDefault="00000000">
            <w:pPr>
              <w:spacing w:after="0" w:line="240" w:lineRule="auto"/>
              <w:jc w:val="center"/>
              <w:rPr>
                <w:b/>
              </w:rPr>
            </w:pPr>
            <w:r>
              <w:rPr>
                <w:b/>
              </w:rPr>
              <w:lastRenderedPageBreak/>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BC2C82D" w14:textId="77777777" w:rsidR="00743C56" w:rsidRDefault="00000000">
            <w:pPr>
              <w:spacing w:after="0" w:line="240" w:lineRule="auto"/>
              <w:jc w:val="both"/>
            </w:pPr>
            <w:r>
              <w:t>Evaluar de manera sistemática la implementación y el impacto de las Estrategias de Intervención Familiar en las familias usuarias del SAIPD, permite un monitoreo continuo del progreso de las personas con discapacidad en relación con los objetivos establecidos. Esto garantiza que las intervenciones se mantengan alineadas con sus necesidades en evolución. Además, el seguimiento regular facilita la identificación temprana de áreas que requieren ajustes, optimizando la efectividad de los servicios prestados y asegurando que los recursos se utilicen de la manera más eficiente posible.</w:t>
            </w:r>
          </w:p>
        </w:tc>
      </w:tr>
      <w:tr w:rsidR="00743C56" w14:paraId="2D9B7CA7" w14:textId="77777777">
        <w:trPr>
          <w:trHeight w:val="6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D1F6EAC"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9E5BD49" w14:textId="77777777" w:rsidR="00743C56" w:rsidRDefault="00000000">
            <w:pPr>
              <w:spacing w:after="0" w:line="240" w:lineRule="auto"/>
              <w:jc w:val="both"/>
            </w:pPr>
            <w:r>
              <w:t>Dirección de Prevención y Protección Integral (DPPI).</w:t>
            </w:r>
          </w:p>
        </w:tc>
      </w:tr>
      <w:tr w:rsidR="00743C56" w14:paraId="150DB994" w14:textId="77777777">
        <w:trPr>
          <w:trHeight w:val="24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109D20F"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0CC568D" w14:textId="77777777" w:rsidR="00743C56" w:rsidRDefault="00000000">
            <w:pPr>
              <w:spacing w:after="0" w:line="240" w:lineRule="auto"/>
              <w:jc w:val="both"/>
            </w:pPr>
            <w:r>
              <w:t>- Escasez de personal capacitado: La insuficiente disponibilidad de personal especializado para realizar las evaluaciones semestrales puede limitar la cobertura y la calidad del seguimiento, afectando la precisión de los ajustes necesarios en las Estrategias de Intervención Familiar.</w:t>
            </w:r>
          </w:p>
          <w:p w14:paraId="2A21358B" w14:textId="77777777" w:rsidR="00743C56" w:rsidRDefault="00743C56">
            <w:pPr>
              <w:spacing w:after="0" w:line="240" w:lineRule="auto"/>
              <w:jc w:val="both"/>
              <w:rPr>
                <w:u w:val="single"/>
              </w:rPr>
            </w:pPr>
          </w:p>
          <w:p w14:paraId="570FD290" w14:textId="77777777" w:rsidR="00743C56" w:rsidRDefault="00000000">
            <w:pPr>
              <w:spacing w:after="0" w:line="240" w:lineRule="auto"/>
              <w:jc w:val="both"/>
            </w:pPr>
            <w:r>
              <w:t>- Falta de herramientas tecnológicas: La ausencia de sistemas tecnológicos integrados para el seguimiento y evaluación de las Estrategias de Intervención Familiar puede llevar a ineficiencias en la recopilación y análisis de datos, lo que dificulta la toma de decisiones informadas.</w:t>
            </w:r>
          </w:p>
        </w:tc>
      </w:tr>
      <w:tr w:rsidR="00743C56" w14:paraId="5F650C55" w14:textId="77777777">
        <w:trPr>
          <w:trHeight w:val="1932"/>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4A951F62"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5E1CA6B" w14:textId="77777777" w:rsidR="00743C56" w:rsidRDefault="00000000">
            <w:pPr>
              <w:spacing w:after="0" w:line="240" w:lineRule="auto"/>
              <w:jc w:val="both"/>
              <w:rPr>
                <w:b/>
              </w:rPr>
            </w:pPr>
            <w:r>
              <w:rPr>
                <w:b/>
              </w:rPr>
              <w:t>Fórmula de indicador:</w:t>
            </w:r>
          </w:p>
          <w:p w14:paraId="521F4037" w14:textId="77777777" w:rsidR="00743C56" w:rsidRDefault="00000000">
            <w:pPr>
              <w:spacing w:after="0" w:line="240" w:lineRule="auto"/>
              <w:jc w:val="both"/>
              <w:rPr>
                <w:b/>
              </w:rPr>
            </w:pPr>
            <w:r>
              <w:t>(A/B)*100</w:t>
            </w:r>
            <w:r>
              <w:br/>
            </w:r>
            <w:r>
              <w:br/>
            </w:r>
            <w:r>
              <w:rPr>
                <w:b/>
              </w:rPr>
              <w:t>Especificaciones técnicas:</w:t>
            </w:r>
          </w:p>
          <w:p w14:paraId="13EF538D" w14:textId="77777777" w:rsidR="00743C56" w:rsidRDefault="00000000">
            <w:pPr>
              <w:spacing w:after="0" w:line="240" w:lineRule="auto"/>
              <w:jc w:val="both"/>
            </w:pPr>
            <w:r>
              <w:t>A = Estrategias de Intervención Familiar con evaluación semestral.</w:t>
            </w:r>
            <w:r>
              <w:br/>
              <w:t>B = Total de Estrategias de Intervención Familiar</w:t>
            </w:r>
          </w:p>
        </w:tc>
      </w:tr>
      <w:tr w:rsidR="00743C56" w14:paraId="7A6594C0" w14:textId="77777777">
        <w:trPr>
          <w:trHeight w:val="2760"/>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4296F6FD" w14:textId="77777777" w:rsidR="00743C56" w:rsidRDefault="00743C56">
            <w:pPr>
              <w:widowControl w:val="0"/>
              <w:pBdr>
                <w:top w:val="nil"/>
                <w:left w:val="nil"/>
                <w:bottom w:val="nil"/>
                <w:right w:val="nil"/>
                <w:between w:val="nil"/>
              </w:pBdr>
              <w:spacing w:after="0" w:line="276" w:lineRule="auto"/>
            </w:pPr>
          </w:p>
        </w:tc>
        <w:tc>
          <w:tcPr>
            <w:tcW w:w="7133" w:type="dxa"/>
            <w:gridSpan w:val="7"/>
            <w:tcBorders>
              <w:top w:val="nil"/>
              <w:left w:val="nil"/>
              <w:bottom w:val="single" w:sz="4" w:space="0" w:color="000000"/>
              <w:right w:val="single" w:sz="4" w:space="0" w:color="000000"/>
            </w:tcBorders>
            <w:shd w:val="clear" w:color="auto" w:fill="auto"/>
          </w:tcPr>
          <w:p w14:paraId="348E2725" w14:textId="77777777" w:rsidR="00743C56" w:rsidRDefault="00000000">
            <w:pPr>
              <w:spacing w:after="240" w:line="240" w:lineRule="auto"/>
              <w:jc w:val="both"/>
            </w:pPr>
            <w:r>
              <w:t xml:space="preserve"> </w:t>
            </w:r>
            <w:r>
              <w:rPr>
                <w:b/>
                <w:u w:val="single"/>
              </w:rPr>
              <w:t>Notas:</w:t>
            </w:r>
            <w:r>
              <w:rPr>
                <w:b/>
                <w:u w:val="single"/>
              </w:rPr>
              <w:br/>
            </w:r>
            <w:r>
              <w:t xml:space="preserve">Se entiende por </w:t>
            </w:r>
            <w:r>
              <w:rPr>
                <w:b/>
              </w:rPr>
              <w:t>"Evaluación semestral"</w:t>
            </w:r>
            <w:r>
              <w:t xml:space="preserve"> al seguimiento de los objetivos definidos en las Estrategias de intervención familiar. Los instrumentos de evaluación pueden incluir encuestas, entrevistas con la persona con discapacidad y sus cuidadores, informes médicos y educativos, y observaciones directas.</w:t>
            </w:r>
          </w:p>
          <w:p w14:paraId="4C808B1C" w14:textId="77777777" w:rsidR="00743C56" w:rsidRDefault="00000000">
            <w:pPr>
              <w:spacing w:after="240" w:line="240" w:lineRule="auto"/>
              <w:jc w:val="both"/>
            </w:pPr>
            <w:r>
              <w:t>Se entiende por "</w:t>
            </w:r>
            <w:r>
              <w:rPr>
                <w:b/>
              </w:rPr>
              <w:t>Estrategia de Intervención Familiar"</w:t>
            </w:r>
            <w:r>
              <w:t xml:space="preserve"> al documento personalizado y detallado con objetivos medibles y criterios de evaluación que se elabora para cada familia con integrante con persona con discapacidad que participa en los Servicios de Atención Integral para Personas con Discapacidad (SAIPD).</w:t>
            </w:r>
          </w:p>
        </w:tc>
      </w:tr>
      <w:tr w:rsidR="00743C56" w14:paraId="72FD0504" w14:textId="77777777">
        <w:trPr>
          <w:trHeight w:val="7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60872F4"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D2EAF04" w14:textId="77777777" w:rsidR="00743C56" w:rsidRDefault="00000000">
            <w:pPr>
              <w:spacing w:after="0" w:line="240" w:lineRule="auto"/>
              <w:jc w:val="both"/>
            </w:pPr>
            <w:r>
              <w:t>Porcentaje</w:t>
            </w:r>
          </w:p>
        </w:tc>
      </w:tr>
      <w:tr w:rsidR="00743C56" w14:paraId="3DCB7F90" w14:textId="77777777">
        <w:trPr>
          <w:trHeight w:val="7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FB65F1D"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26BD4B2" w14:textId="77777777" w:rsidR="00743C56" w:rsidRDefault="00000000">
            <w:pPr>
              <w:spacing w:after="0" w:line="240" w:lineRule="auto"/>
            </w:pPr>
            <w:r>
              <w:t>Por SAIPD</w:t>
            </w:r>
          </w:p>
        </w:tc>
      </w:tr>
      <w:tr w:rsidR="00743C56" w14:paraId="6228FA84" w14:textId="77777777">
        <w:trPr>
          <w:trHeight w:val="7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2E99B6B"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6FC2520" w14:textId="77777777" w:rsidR="00743C56" w:rsidRDefault="00000000">
            <w:pPr>
              <w:spacing w:after="0" w:line="240" w:lineRule="auto"/>
            </w:pPr>
            <w:r>
              <w:t>Semestral</w:t>
            </w:r>
          </w:p>
        </w:tc>
      </w:tr>
      <w:tr w:rsidR="00743C56" w14:paraId="246BC84B" w14:textId="77777777">
        <w:trPr>
          <w:trHeight w:val="7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91F7524" w14:textId="77777777" w:rsidR="00743C56" w:rsidRDefault="00000000">
            <w:pPr>
              <w:spacing w:after="0" w:line="240" w:lineRule="auto"/>
              <w:jc w:val="center"/>
              <w:rPr>
                <w:b/>
              </w:rPr>
            </w:pPr>
            <w:r>
              <w:rPr>
                <w:b/>
              </w:rPr>
              <w:lastRenderedPageBreak/>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6DDC218" w14:textId="77777777" w:rsidR="00743C56" w:rsidRDefault="00000000">
            <w:pPr>
              <w:spacing w:after="0" w:line="240" w:lineRule="auto"/>
            </w:pPr>
            <w:r>
              <w:t>Ascendente</w:t>
            </w:r>
          </w:p>
        </w:tc>
      </w:tr>
      <w:tr w:rsidR="00743C56" w14:paraId="4EADF041" w14:textId="77777777">
        <w:trPr>
          <w:trHeight w:val="7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5EFBA37"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8C7A911" w14:textId="77777777" w:rsidR="00743C56" w:rsidRDefault="00000000">
            <w:pPr>
              <w:spacing w:after="0" w:line="240" w:lineRule="auto"/>
            </w:pPr>
            <w:r>
              <w:t>Informe de Estrategia de Intervención Familiar por cada SAIPD</w:t>
            </w:r>
          </w:p>
        </w:tc>
      </w:tr>
      <w:tr w:rsidR="00743C56" w14:paraId="69A7DE5B" w14:textId="77777777">
        <w:trPr>
          <w:trHeight w:val="6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1E6C9DB"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0DDA7AAD"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11A10775" w14:textId="77777777" w:rsidR="00743C56" w:rsidRDefault="00000000">
            <w:pPr>
              <w:spacing w:after="0" w:line="240" w:lineRule="auto"/>
              <w:jc w:val="center"/>
              <w:rPr>
                <w:b/>
              </w:rPr>
            </w:pPr>
            <w:r>
              <w:rPr>
                <w:b/>
              </w:rPr>
              <w:t>Logros esperados</w:t>
            </w:r>
          </w:p>
        </w:tc>
      </w:tr>
      <w:tr w:rsidR="00743C56" w14:paraId="4319B9A3"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80A3481"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6A8D24D5"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43CAF5C4"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5C4339BE" w14:textId="77777777" w:rsidR="00743C56" w:rsidRDefault="00000000">
            <w:pPr>
              <w:spacing w:after="0" w:line="240" w:lineRule="auto"/>
              <w:jc w:val="center"/>
              <w:rPr>
                <w:b/>
              </w:rPr>
            </w:pPr>
            <w:r>
              <w:rPr>
                <w:b/>
              </w:rPr>
              <w:t>2026</w:t>
            </w:r>
          </w:p>
        </w:tc>
        <w:tc>
          <w:tcPr>
            <w:tcW w:w="663" w:type="dxa"/>
            <w:tcBorders>
              <w:top w:val="nil"/>
              <w:left w:val="nil"/>
              <w:bottom w:val="single" w:sz="4" w:space="0" w:color="000000"/>
              <w:right w:val="single" w:sz="4" w:space="0" w:color="000000"/>
            </w:tcBorders>
            <w:shd w:val="clear" w:color="auto" w:fill="E8E8E8"/>
            <w:vAlign w:val="center"/>
          </w:tcPr>
          <w:p w14:paraId="1A0B0A30" w14:textId="77777777" w:rsidR="00743C56" w:rsidRDefault="00000000">
            <w:pPr>
              <w:spacing w:after="0" w:line="240" w:lineRule="auto"/>
              <w:jc w:val="center"/>
              <w:rPr>
                <w:b/>
              </w:rPr>
            </w:pPr>
            <w:r>
              <w:rPr>
                <w:b/>
              </w:rPr>
              <w:t>2027</w:t>
            </w:r>
          </w:p>
        </w:tc>
        <w:tc>
          <w:tcPr>
            <w:tcW w:w="663" w:type="dxa"/>
            <w:tcBorders>
              <w:top w:val="nil"/>
              <w:left w:val="nil"/>
              <w:bottom w:val="single" w:sz="4" w:space="0" w:color="000000"/>
              <w:right w:val="single" w:sz="4" w:space="0" w:color="000000"/>
            </w:tcBorders>
            <w:shd w:val="clear" w:color="auto" w:fill="E8E8E8"/>
            <w:vAlign w:val="center"/>
          </w:tcPr>
          <w:p w14:paraId="349296F3" w14:textId="77777777" w:rsidR="00743C56" w:rsidRDefault="00000000">
            <w:pPr>
              <w:spacing w:after="0" w:line="240" w:lineRule="auto"/>
              <w:jc w:val="center"/>
              <w:rPr>
                <w:b/>
              </w:rPr>
            </w:pPr>
            <w:r>
              <w:rPr>
                <w:b/>
              </w:rPr>
              <w:t>2028</w:t>
            </w:r>
          </w:p>
        </w:tc>
        <w:tc>
          <w:tcPr>
            <w:tcW w:w="708" w:type="dxa"/>
            <w:tcBorders>
              <w:top w:val="nil"/>
              <w:left w:val="nil"/>
              <w:bottom w:val="single" w:sz="4" w:space="0" w:color="000000"/>
              <w:right w:val="single" w:sz="4" w:space="0" w:color="000000"/>
            </w:tcBorders>
            <w:shd w:val="clear" w:color="auto" w:fill="E8E8E8"/>
            <w:vAlign w:val="center"/>
          </w:tcPr>
          <w:p w14:paraId="76B5B500" w14:textId="77777777" w:rsidR="00743C56" w:rsidRDefault="00000000">
            <w:pPr>
              <w:spacing w:after="0" w:line="240" w:lineRule="auto"/>
              <w:jc w:val="center"/>
              <w:rPr>
                <w:b/>
              </w:rPr>
            </w:pPr>
            <w:r>
              <w:rPr>
                <w:b/>
              </w:rPr>
              <w:t>2029</w:t>
            </w:r>
          </w:p>
        </w:tc>
        <w:tc>
          <w:tcPr>
            <w:tcW w:w="3072" w:type="dxa"/>
            <w:tcBorders>
              <w:top w:val="nil"/>
              <w:left w:val="nil"/>
              <w:bottom w:val="single" w:sz="4" w:space="0" w:color="000000"/>
              <w:right w:val="single" w:sz="4" w:space="0" w:color="000000"/>
            </w:tcBorders>
            <w:shd w:val="clear" w:color="auto" w:fill="E8E8E8"/>
            <w:vAlign w:val="center"/>
          </w:tcPr>
          <w:p w14:paraId="33EDC134" w14:textId="77777777" w:rsidR="00743C56" w:rsidRDefault="00000000">
            <w:pPr>
              <w:spacing w:after="0" w:line="240" w:lineRule="auto"/>
              <w:jc w:val="center"/>
              <w:rPr>
                <w:b/>
              </w:rPr>
            </w:pPr>
            <w:r>
              <w:rPr>
                <w:b/>
              </w:rPr>
              <w:t>2030</w:t>
            </w:r>
          </w:p>
        </w:tc>
      </w:tr>
      <w:tr w:rsidR="00743C56" w14:paraId="5E47B1B7"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CF38292"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34E50B82"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51F7465A"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1652D984" w14:textId="77777777" w:rsidR="00743C56" w:rsidRDefault="00000000">
            <w:pPr>
              <w:spacing w:after="0" w:line="240" w:lineRule="auto"/>
              <w:jc w:val="center"/>
            </w:pPr>
            <w:r>
              <w:t>10%</w:t>
            </w:r>
          </w:p>
        </w:tc>
        <w:tc>
          <w:tcPr>
            <w:tcW w:w="663" w:type="dxa"/>
            <w:tcBorders>
              <w:top w:val="nil"/>
              <w:left w:val="nil"/>
              <w:bottom w:val="single" w:sz="4" w:space="0" w:color="000000"/>
              <w:right w:val="single" w:sz="4" w:space="0" w:color="000000"/>
            </w:tcBorders>
            <w:shd w:val="clear" w:color="auto" w:fill="auto"/>
            <w:vAlign w:val="center"/>
          </w:tcPr>
          <w:p w14:paraId="036F693C" w14:textId="77777777" w:rsidR="00743C56" w:rsidRDefault="00000000">
            <w:pPr>
              <w:spacing w:after="0" w:line="240" w:lineRule="auto"/>
              <w:jc w:val="center"/>
            </w:pPr>
            <w:r>
              <w:t>25%</w:t>
            </w:r>
          </w:p>
        </w:tc>
        <w:tc>
          <w:tcPr>
            <w:tcW w:w="663" w:type="dxa"/>
            <w:tcBorders>
              <w:top w:val="nil"/>
              <w:left w:val="nil"/>
              <w:bottom w:val="single" w:sz="4" w:space="0" w:color="000000"/>
              <w:right w:val="single" w:sz="4" w:space="0" w:color="000000"/>
            </w:tcBorders>
            <w:shd w:val="clear" w:color="auto" w:fill="auto"/>
            <w:vAlign w:val="center"/>
          </w:tcPr>
          <w:p w14:paraId="6424D2D3" w14:textId="77777777" w:rsidR="00743C56" w:rsidRDefault="00000000">
            <w:pPr>
              <w:spacing w:after="0" w:line="240" w:lineRule="auto"/>
              <w:jc w:val="center"/>
            </w:pPr>
            <w:r>
              <w:t>45%</w:t>
            </w:r>
          </w:p>
        </w:tc>
        <w:tc>
          <w:tcPr>
            <w:tcW w:w="708" w:type="dxa"/>
            <w:tcBorders>
              <w:top w:val="nil"/>
              <w:left w:val="nil"/>
              <w:bottom w:val="single" w:sz="4" w:space="0" w:color="000000"/>
              <w:right w:val="single" w:sz="4" w:space="0" w:color="000000"/>
            </w:tcBorders>
            <w:shd w:val="clear" w:color="auto" w:fill="auto"/>
            <w:vAlign w:val="center"/>
          </w:tcPr>
          <w:p w14:paraId="73B8D30C" w14:textId="77777777" w:rsidR="00743C56" w:rsidRDefault="00000000">
            <w:pPr>
              <w:spacing w:after="0" w:line="240" w:lineRule="auto"/>
              <w:jc w:val="center"/>
            </w:pPr>
            <w:r>
              <w:t>70%</w:t>
            </w:r>
          </w:p>
        </w:tc>
        <w:tc>
          <w:tcPr>
            <w:tcW w:w="3072" w:type="dxa"/>
            <w:tcBorders>
              <w:top w:val="nil"/>
              <w:left w:val="nil"/>
              <w:bottom w:val="single" w:sz="4" w:space="0" w:color="000000"/>
              <w:right w:val="single" w:sz="4" w:space="0" w:color="000000"/>
            </w:tcBorders>
            <w:shd w:val="clear" w:color="auto" w:fill="auto"/>
            <w:vAlign w:val="center"/>
          </w:tcPr>
          <w:p w14:paraId="148570DE" w14:textId="77777777" w:rsidR="00743C56" w:rsidRDefault="00000000">
            <w:pPr>
              <w:spacing w:after="0" w:line="240" w:lineRule="auto"/>
              <w:jc w:val="center"/>
            </w:pPr>
            <w:r>
              <w:t>100%</w:t>
            </w:r>
          </w:p>
        </w:tc>
      </w:tr>
    </w:tbl>
    <w:p w14:paraId="7F7994BD" w14:textId="77777777" w:rsidR="00743C56" w:rsidRDefault="00743C56"/>
    <w:tbl>
      <w:tblPr>
        <w:tblStyle w:val="affe"/>
        <w:tblW w:w="8505" w:type="dxa"/>
        <w:tblInd w:w="-5" w:type="dxa"/>
        <w:tblLayout w:type="fixed"/>
        <w:tblLook w:val="0400" w:firstRow="0" w:lastRow="0" w:firstColumn="0" w:lastColumn="0" w:noHBand="0" w:noVBand="1"/>
      </w:tblPr>
      <w:tblGrid>
        <w:gridCol w:w="1372"/>
        <w:gridCol w:w="701"/>
        <w:gridCol w:w="663"/>
        <w:gridCol w:w="663"/>
        <w:gridCol w:w="663"/>
        <w:gridCol w:w="998"/>
        <w:gridCol w:w="622"/>
        <w:gridCol w:w="258"/>
        <w:gridCol w:w="1062"/>
        <w:gridCol w:w="1503"/>
      </w:tblGrid>
      <w:tr w:rsidR="00743C56" w14:paraId="61749E41" w14:textId="77777777">
        <w:trPr>
          <w:trHeight w:val="360"/>
        </w:trPr>
        <w:tc>
          <w:tcPr>
            <w:tcW w:w="8505" w:type="dxa"/>
            <w:gridSpan w:val="10"/>
            <w:tcBorders>
              <w:top w:val="single" w:sz="4" w:space="0" w:color="000000"/>
              <w:left w:val="single" w:sz="4" w:space="0" w:color="000000"/>
              <w:bottom w:val="single" w:sz="4" w:space="0" w:color="000000"/>
              <w:right w:val="single" w:sz="4" w:space="0" w:color="000000"/>
            </w:tcBorders>
            <w:shd w:val="clear" w:color="auto" w:fill="EDEDED"/>
            <w:vAlign w:val="center"/>
          </w:tcPr>
          <w:p w14:paraId="764C2000" w14:textId="77777777" w:rsidR="00743C56" w:rsidRDefault="00000000">
            <w:pPr>
              <w:spacing w:after="0" w:line="240" w:lineRule="auto"/>
              <w:jc w:val="center"/>
              <w:rPr>
                <w:b/>
              </w:rPr>
            </w:pPr>
            <w:r>
              <w:rPr>
                <w:b/>
              </w:rPr>
              <w:t>Ficha de Indicador de desempeño</w:t>
            </w:r>
          </w:p>
        </w:tc>
      </w:tr>
      <w:tr w:rsidR="00743C56" w14:paraId="6DFF413B" w14:textId="77777777">
        <w:trPr>
          <w:trHeight w:val="56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1E80000" w14:textId="77777777" w:rsidR="00743C56" w:rsidRDefault="00000000">
            <w:pPr>
              <w:spacing w:after="0" w:line="240" w:lineRule="auto"/>
              <w:jc w:val="center"/>
              <w:rPr>
                <w:b/>
              </w:rPr>
            </w:pPr>
            <w:r>
              <w:rPr>
                <w:b/>
              </w:rPr>
              <w:t>Línea de Acción</w:t>
            </w:r>
          </w:p>
        </w:tc>
        <w:tc>
          <w:tcPr>
            <w:tcW w:w="7133" w:type="dxa"/>
            <w:gridSpan w:val="9"/>
            <w:tcBorders>
              <w:top w:val="single" w:sz="4" w:space="0" w:color="000000"/>
              <w:left w:val="nil"/>
              <w:bottom w:val="single" w:sz="4" w:space="0" w:color="000000"/>
              <w:right w:val="single" w:sz="4" w:space="0" w:color="000000"/>
            </w:tcBorders>
            <w:shd w:val="clear" w:color="auto" w:fill="EDEDED"/>
            <w:vAlign w:val="center"/>
          </w:tcPr>
          <w:p w14:paraId="4C54D86A" w14:textId="77777777" w:rsidR="00743C56" w:rsidRDefault="00000000">
            <w:pPr>
              <w:spacing w:after="0" w:line="240" w:lineRule="auto"/>
              <w:jc w:val="both"/>
              <w:rPr>
                <w:b/>
              </w:rPr>
            </w:pPr>
            <w:r>
              <w:rPr>
                <w:b/>
              </w:rPr>
              <w:t>LA1: Fortalecer y extender el servicio de intervención domiciliaria de familias con integrantes con discapacidad.</w:t>
            </w:r>
          </w:p>
        </w:tc>
      </w:tr>
      <w:tr w:rsidR="00743C56" w14:paraId="65B56C07" w14:textId="77777777">
        <w:trPr>
          <w:trHeight w:val="56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47675C2" w14:textId="77777777" w:rsidR="00743C56" w:rsidRDefault="00000000">
            <w:pPr>
              <w:spacing w:after="0" w:line="240" w:lineRule="auto"/>
              <w:jc w:val="center"/>
              <w:rPr>
                <w:b/>
              </w:rPr>
            </w:pPr>
            <w:r>
              <w:rPr>
                <w:b/>
              </w:rPr>
              <w:t>Actividad Estratégica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7F908118" w14:textId="77777777" w:rsidR="00743C56" w:rsidRDefault="00000000">
            <w:pPr>
              <w:spacing w:after="0" w:line="240" w:lineRule="auto"/>
              <w:jc w:val="both"/>
            </w:pPr>
            <w:r>
              <w:t>A1: Incrementar la cobertura nacional del Servicio de Atención Integral para Personas con Discapacidad (SAIPD).</w:t>
            </w:r>
          </w:p>
        </w:tc>
      </w:tr>
      <w:tr w:rsidR="00743C56" w14:paraId="1349F87D" w14:textId="77777777">
        <w:trPr>
          <w:trHeight w:val="55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BFE418C" w14:textId="77777777" w:rsidR="00743C56" w:rsidRDefault="00000000">
            <w:pPr>
              <w:spacing w:after="0" w:line="240" w:lineRule="auto"/>
              <w:jc w:val="center"/>
              <w:rPr>
                <w:b/>
              </w:rPr>
            </w:pPr>
            <w:r>
              <w:rPr>
                <w:b/>
              </w:rPr>
              <w:t>Tarea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6425A579" w14:textId="77777777" w:rsidR="00743C56" w:rsidRDefault="00000000">
            <w:pPr>
              <w:spacing w:after="0" w:line="240" w:lineRule="auto"/>
              <w:jc w:val="both"/>
            </w:pPr>
            <w:r>
              <w:t>T5: Fomentar la colaboración interinstitucional entre diferentes niveles de gobierno y entidades públicas para lograr los objetivos del SAIPD</w:t>
            </w:r>
          </w:p>
        </w:tc>
      </w:tr>
      <w:tr w:rsidR="00743C56" w14:paraId="36431B38" w14:textId="77777777">
        <w:trPr>
          <w:trHeight w:val="552"/>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17CE8B9C" w14:textId="77777777" w:rsidR="00743C56" w:rsidRDefault="00000000">
            <w:pPr>
              <w:spacing w:after="0" w:line="240" w:lineRule="auto"/>
              <w:jc w:val="center"/>
              <w:rPr>
                <w:b/>
              </w:rPr>
            </w:pPr>
            <w:r>
              <w:rPr>
                <w:b/>
              </w:rPr>
              <w:t>Código del Indicador</w:t>
            </w:r>
          </w:p>
        </w:tc>
        <w:tc>
          <w:tcPr>
            <w:tcW w:w="7133" w:type="dxa"/>
            <w:gridSpan w:val="9"/>
            <w:tcBorders>
              <w:top w:val="single" w:sz="4" w:space="0" w:color="000000"/>
              <w:left w:val="nil"/>
              <w:bottom w:val="single" w:sz="4" w:space="0" w:color="000000"/>
              <w:right w:val="single" w:sz="4" w:space="0" w:color="000000"/>
            </w:tcBorders>
            <w:shd w:val="clear" w:color="auto" w:fill="FFFFFF"/>
            <w:vAlign w:val="center"/>
          </w:tcPr>
          <w:p w14:paraId="69CE9BFD" w14:textId="77777777" w:rsidR="00743C56" w:rsidRDefault="00000000">
            <w:pPr>
              <w:spacing w:after="0" w:line="240" w:lineRule="auto"/>
              <w:jc w:val="both"/>
            </w:pPr>
            <w:r>
              <w:t>LA1.A1.T5.I01</w:t>
            </w:r>
          </w:p>
        </w:tc>
      </w:tr>
      <w:tr w:rsidR="00743C56" w14:paraId="35120044" w14:textId="77777777">
        <w:trPr>
          <w:trHeight w:val="55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777F2CF" w14:textId="77777777" w:rsidR="00743C56" w:rsidRDefault="00000000">
            <w:pPr>
              <w:spacing w:after="0" w:line="240" w:lineRule="auto"/>
              <w:jc w:val="center"/>
              <w:rPr>
                <w:b/>
              </w:rPr>
            </w:pPr>
            <w:r>
              <w:rPr>
                <w:b/>
              </w:rPr>
              <w:t>Nombre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5FAAC344" w14:textId="77777777" w:rsidR="00743C56" w:rsidRDefault="00000000">
            <w:pPr>
              <w:spacing w:after="0" w:line="240" w:lineRule="auto"/>
              <w:jc w:val="both"/>
            </w:pPr>
            <w:r>
              <w:t>Número de convenios suscritos</w:t>
            </w:r>
          </w:p>
        </w:tc>
      </w:tr>
      <w:tr w:rsidR="00743C56" w14:paraId="0984AE74" w14:textId="77777777">
        <w:trPr>
          <w:trHeight w:val="61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EA0EE26" w14:textId="77777777" w:rsidR="00743C56" w:rsidRDefault="00000000">
            <w:pPr>
              <w:spacing w:after="0" w:line="240" w:lineRule="auto"/>
              <w:jc w:val="center"/>
              <w:rPr>
                <w:b/>
              </w:rPr>
            </w:pPr>
            <w:r>
              <w:rPr>
                <w:b/>
              </w:rPr>
              <w:t>Objetivo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4EDCD92F" w14:textId="77777777" w:rsidR="00743C56" w:rsidRDefault="00000000">
            <w:pPr>
              <w:spacing w:after="0" w:line="240" w:lineRule="auto"/>
              <w:jc w:val="both"/>
            </w:pPr>
            <w:r>
              <w:t>Implementar actividades que permitan contar con acuerdos que fomenten la colaboración interinstitucional entre diferentes instituciones de gobierno.</w:t>
            </w:r>
          </w:p>
        </w:tc>
      </w:tr>
      <w:tr w:rsidR="00743C56" w14:paraId="7245BE25" w14:textId="77777777">
        <w:trPr>
          <w:trHeight w:val="177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2254B77" w14:textId="77777777" w:rsidR="00743C56" w:rsidRDefault="00000000">
            <w:pPr>
              <w:spacing w:after="0" w:line="240" w:lineRule="auto"/>
              <w:jc w:val="center"/>
              <w:rPr>
                <w:b/>
              </w:rPr>
            </w:pPr>
            <w:r>
              <w:rPr>
                <w:b/>
              </w:rPr>
              <w:t>Justificación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2BCCFE55" w14:textId="77777777" w:rsidR="00743C56" w:rsidRDefault="00000000">
            <w:pPr>
              <w:spacing w:after="0" w:line="240" w:lineRule="auto"/>
              <w:jc w:val="both"/>
            </w:pPr>
            <w:r>
              <w:t>Este indicador es clave para evaluar el avance en la creación de alianzas y colaboraciones interinstitucionales, las cuales son fundamentales para el éxito de los programas del Servicio de Atención Integral para Personas con Discapacidad (SAIPD). Tales como, apoyar en la identificación de personas con discapacidad que requieran del servicio, establecer una ruta rápida de atención de las necesidades de los beneficiarios del SAIPD, etc. Medir la cantidad de convenios suscritos permite valorar el compromiso y la capacidad de integración entre diferentes niveles de gobierno y entidades públicas, asegurando una respuesta coordinada y efectiva en la atención a personas con discapacidad.</w:t>
            </w:r>
          </w:p>
        </w:tc>
      </w:tr>
      <w:tr w:rsidR="00743C56" w14:paraId="70083847" w14:textId="77777777">
        <w:trPr>
          <w:trHeight w:val="3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89C8547" w14:textId="77777777" w:rsidR="00743C56" w:rsidRDefault="00000000">
            <w:pPr>
              <w:spacing w:after="0" w:line="240" w:lineRule="auto"/>
              <w:jc w:val="center"/>
              <w:rPr>
                <w:b/>
              </w:rPr>
            </w:pPr>
            <w:r>
              <w:rPr>
                <w:b/>
              </w:rPr>
              <w:t>Responsable</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27B1EE1B" w14:textId="77777777" w:rsidR="00743C56" w:rsidRDefault="00000000">
            <w:pPr>
              <w:spacing w:after="0" w:line="240" w:lineRule="auto"/>
              <w:jc w:val="both"/>
            </w:pPr>
            <w:r>
              <w:t>Dirección de Prevención y Protección Integral (DPPI).</w:t>
            </w:r>
          </w:p>
        </w:tc>
      </w:tr>
      <w:tr w:rsidR="00743C56" w14:paraId="6FC6A8D6" w14:textId="77777777">
        <w:trPr>
          <w:trHeight w:val="12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663FE06" w14:textId="77777777" w:rsidR="00743C56" w:rsidRDefault="00000000">
            <w:pPr>
              <w:spacing w:after="0" w:line="240" w:lineRule="auto"/>
              <w:jc w:val="center"/>
              <w:rPr>
                <w:b/>
              </w:rPr>
            </w:pPr>
            <w:r>
              <w:rPr>
                <w:b/>
              </w:rPr>
              <w:t>Limitaciones</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4514D3F7" w14:textId="77777777" w:rsidR="00743C56" w:rsidRDefault="00000000">
            <w:pPr>
              <w:spacing w:after="0" w:line="240" w:lineRule="auto"/>
              <w:jc w:val="both"/>
            </w:pPr>
            <w:r>
              <w:t xml:space="preserve"> - Las variaciones en la disposición de las instituciones para colaborar pueden influir en la capacidad de alcanzar las metas propuestas.</w:t>
            </w:r>
            <w:r>
              <w:br/>
              <w:t xml:space="preserve"> - La cantidad de convenios suscritos puede no reflejar completamente la calidad o la efectividad de las colaboraciones interinstitucionales.</w:t>
            </w:r>
          </w:p>
          <w:p w14:paraId="4B1495E1" w14:textId="77777777" w:rsidR="00743C56" w:rsidRDefault="00000000">
            <w:pPr>
              <w:spacing w:after="0" w:line="240" w:lineRule="auto"/>
              <w:jc w:val="both"/>
            </w:pPr>
            <w:r>
              <w:t>- El no reconocimiento de los convenios por nuevas gestiones de los Gobiernos regionales o locales.</w:t>
            </w:r>
          </w:p>
        </w:tc>
      </w:tr>
      <w:tr w:rsidR="00743C56" w14:paraId="1A39F88E" w14:textId="77777777">
        <w:trPr>
          <w:trHeight w:val="1043"/>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3347FA40" w14:textId="77777777" w:rsidR="00743C56" w:rsidRDefault="00000000">
            <w:pPr>
              <w:spacing w:after="0" w:line="240" w:lineRule="auto"/>
              <w:jc w:val="center"/>
              <w:rPr>
                <w:b/>
              </w:rPr>
            </w:pPr>
            <w:r>
              <w:rPr>
                <w:b/>
              </w:rPr>
              <w:lastRenderedPageBreak/>
              <w:t>Método de cálculo</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6B58414A" w14:textId="77777777" w:rsidR="00743C56" w:rsidRDefault="00000000">
            <w:pPr>
              <w:spacing w:after="0" w:line="240" w:lineRule="auto"/>
              <w:rPr>
                <w:rFonts w:ascii="Aptos Narrow" w:eastAsia="Aptos Narrow" w:hAnsi="Aptos Narrow" w:cs="Aptos Narrow"/>
                <w:b/>
              </w:rPr>
            </w:pPr>
            <w:r>
              <w:rPr>
                <w:rFonts w:ascii="Aptos Narrow" w:eastAsia="Aptos Narrow" w:hAnsi="Aptos Narrow" w:cs="Aptos Narrow"/>
                <w:b/>
              </w:rPr>
              <w:t xml:space="preserve">Fórmula: </w:t>
            </w:r>
          </w:p>
          <w:p w14:paraId="33CD9E22" w14:textId="77777777" w:rsidR="00743C56" w:rsidRDefault="00000000">
            <w:pPr>
              <w:spacing w:after="0" w:line="240" w:lineRule="auto"/>
            </w:pPr>
            <w:r>
              <w:rPr>
                <w:rFonts w:ascii="Aptos Narrow" w:eastAsia="Aptos Narrow" w:hAnsi="Aptos Narrow" w:cs="Aptos Narrow"/>
              </w:rPr>
              <w:t>∑</w:t>
            </w:r>
            <w:r>
              <w:t xml:space="preserve"> A</w:t>
            </w:r>
          </w:p>
          <w:p w14:paraId="723847B4" w14:textId="77777777" w:rsidR="00743C56" w:rsidRDefault="00000000">
            <w:pPr>
              <w:spacing w:after="0" w:line="240" w:lineRule="auto"/>
            </w:pPr>
            <w:r>
              <w:t>Especificaciones técnicas</w:t>
            </w:r>
          </w:p>
          <w:p w14:paraId="7423BDEC" w14:textId="77777777" w:rsidR="00743C56" w:rsidRDefault="00000000">
            <w:pPr>
              <w:spacing w:after="0" w:line="240" w:lineRule="auto"/>
              <w:rPr>
                <w:b/>
              </w:rPr>
            </w:pPr>
            <w:r>
              <w:t>A=Número de convenios suscritos</w:t>
            </w:r>
          </w:p>
        </w:tc>
      </w:tr>
      <w:tr w:rsidR="00743C56" w14:paraId="43295211" w14:textId="77777777">
        <w:trPr>
          <w:trHeight w:val="1358"/>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3D010FC4" w14:textId="77777777" w:rsidR="00743C56" w:rsidRDefault="00743C56">
            <w:pPr>
              <w:widowControl w:val="0"/>
              <w:pBdr>
                <w:top w:val="nil"/>
                <w:left w:val="nil"/>
                <w:bottom w:val="nil"/>
                <w:right w:val="nil"/>
                <w:between w:val="nil"/>
              </w:pBdr>
              <w:spacing w:after="0" w:line="276" w:lineRule="auto"/>
              <w:rPr>
                <w:b/>
              </w:rPr>
            </w:pPr>
          </w:p>
        </w:tc>
        <w:tc>
          <w:tcPr>
            <w:tcW w:w="7133"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Pr>
          <w:p w14:paraId="6CC6A42C" w14:textId="77777777" w:rsidR="00743C56" w:rsidRDefault="00000000">
            <w:pPr>
              <w:spacing w:after="0" w:line="240" w:lineRule="auto"/>
              <w:jc w:val="both"/>
            </w:pPr>
            <w:r>
              <w:rPr>
                <w:b/>
                <w:u w:val="single"/>
              </w:rPr>
              <w:t>Notas:</w:t>
            </w:r>
            <w:r>
              <w:rPr>
                <w:b/>
              </w:rPr>
              <w:br/>
            </w:r>
            <w:r>
              <w:t xml:space="preserve">Se entiende por </w:t>
            </w:r>
            <w:r>
              <w:rPr>
                <w:b/>
              </w:rPr>
              <w:t>"convenios"</w:t>
            </w:r>
            <w:r>
              <w:t xml:space="preserve"> a los convenios marco, acuerdos específicos y memorandos de entendimiento -de corresponder- que se alineen con los objetivos del SAIPD y del CONADIS. Los convenios deben estar orientados a mejorar la capacidad de respuesta interinstitucional en temas relacionados con la atención y servicios para personas con discapacidad. Se pueden utilizar registros de acuerdos, oficios, actas de reuniones y documentos oficiales firmados como evidencia para validar el número de convenios.</w:t>
            </w:r>
          </w:p>
          <w:p w14:paraId="1B952140" w14:textId="77777777" w:rsidR="00743C56" w:rsidRDefault="00000000">
            <w:pPr>
              <w:spacing w:after="0" w:line="240" w:lineRule="auto"/>
              <w:jc w:val="both"/>
            </w:pPr>
            <w:r>
              <w:br/>
              <w:t>El método de cálculo se basa en el registro y conteo de todos los convenios de colaboración interinstitucional suscritos durante el periodo de evaluación. Estos convenios pueden incluir acuerdos formales entre distintas instituciones de gobierno, así como con entidades públicas a nivel local, regional o nacional.</w:t>
            </w:r>
          </w:p>
        </w:tc>
      </w:tr>
      <w:tr w:rsidR="00743C56" w14:paraId="03762E38" w14:textId="77777777">
        <w:trPr>
          <w:trHeight w:val="2370"/>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233E2A66" w14:textId="77777777" w:rsidR="00743C56" w:rsidRDefault="00743C56">
            <w:pPr>
              <w:widowControl w:val="0"/>
              <w:pBdr>
                <w:top w:val="nil"/>
                <w:left w:val="nil"/>
                <w:bottom w:val="nil"/>
                <w:right w:val="nil"/>
                <w:between w:val="nil"/>
              </w:pBdr>
              <w:spacing w:after="0" w:line="276" w:lineRule="auto"/>
            </w:pPr>
          </w:p>
        </w:tc>
        <w:tc>
          <w:tcPr>
            <w:tcW w:w="7133" w:type="dxa"/>
            <w:gridSpan w:val="9"/>
            <w:vMerge/>
            <w:tcBorders>
              <w:top w:val="single" w:sz="4" w:space="0" w:color="000000"/>
              <w:left w:val="single" w:sz="4" w:space="0" w:color="000000"/>
              <w:bottom w:val="single" w:sz="4" w:space="0" w:color="000000"/>
              <w:right w:val="single" w:sz="4" w:space="0" w:color="000000"/>
            </w:tcBorders>
            <w:shd w:val="clear" w:color="auto" w:fill="auto"/>
          </w:tcPr>
          <w:p w14:paraId="22ED44D4" w14:textId="77777777" w:rsidR="00743C56" w:rsidRDefault="00743C56">
            <w:pPr>
              <w:widowControl w:val="0"/>
              <w:pBdr>
                <w:top w:val="nil"/>
                <w:left w:val="nil"/>
                <w:bottom w:val="nil"/>
                <w:right w:val="nil"/>
                <w:between w:val="nil"/>
              </w:pBdr>
              <w:spacing w:after="0" w:line="276" w:lineRule="auto"/>
            </w:pPr>
          </w:p>
        </w:tc>
      </w:tr>
      <w:tr w:rsidR="00743C56" w14:paraId="19F3BEBA"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7D7CC78" w14:textId="77777777" w:rsidR="00743C56" w:rsidRDefault="00000000">
            <w:pPr>
              <w:spacing w:after="0" w:line="240" w:lineRule="auto"/>
              <w:jc w:val="center"/>
              <w:rPr>
                <w:b/>
              </w:rPr>
            </w:pPr>
            <w:r>
              <w:rPr>
                <w:b/>
              </w:rPr>
              <w:t>Unidad de Medida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5CCC054A" w14:textId="77777777" w:rsidR="00743C56" w:rsidRDefault="00000000">
            <w:pPr>
              <w:spacing w:after="0" w:line="240" w:lineRule="auto"/>
              <w:jc w:val="both"/>
            </w:pPr>
            <w:r>
              <w:t>Número</w:t>
            </w:r>
          </w:p>
        </w:tc>
      </w:tr>
      <w:tr w:rsidR="00743C56" w14:paraId="1AD7041B"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6E8AD0E" w14:textId="77777777" w:rsidR="00743C56" w:rsidRDefault="00000000">
            <w:pPr>
              <w:spacing w:after="0" w:line="240" w:lineRule="auto"/>
              <w:jc w:val="center"/>
              <w:rPr>
                <w:b/>
              </w:rPr>
            </w:pPr>
            <w:r>
              <w:rPr>
                <w:b/>
              </w:rPr>
              <w:t>Categoría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1743B081" w14:textId="77777777" w:rsidR="00743C56" w:rsidRDefault="00000000">
            <w:pPr>
              <w:spacing w:after="0" w:line="240" w:lineRule="auto"/>
              <w:jc w:val="both"/>
            </w:pPr>
            <w:r>
              <w:t>Entidad</w:t>
            </w:r>
          </w:p>
        </w:tc>
      </w:tr>
      <w:tr w:rsidR="00743C56" w14:paraId="17E63D23"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5C53EF9" w14:textId="77777777" w:rsidR="00743C56" w:rsidRDefault="00000000">
            <w:pPr>
              <w:spacing w:after="0" w:line="240" w:lineRule="auto"/>
              <w:jc w:val="center"/>
              <w:rPr>
                <w:b/>
              </w:rPr>
            </w:pPr>
            <w:r>
              <w:rPr>
                <w:b/>
              </w:rPr>
              <w:t>Frecuencia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3B0DB504" w14:textId="77777777" w:rsidR="00743C56" w:rsidRDefault="00000000">
            <w:pPr>
              <w:spacing w:after="0" w:line="240" w:lineRule="auto"/>
              <w:jc w:val="both"/>
            </w:pPr>
            <w:r>
              <w:t>Anual</w:t>
            </w:r>
          </w:p>
        </w:tc>
      </w:tr>
      <w:tr w:rsidR="00743C56" w14:paraId="4984D111"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6C423A8" w14:textId="77777777" w:rsidR="00743C56" w:rsidRDefault="00000000">
            <w:pPr>
              <w:spacing w:after="0" w:line="240" w:lineRule="auto"/>
              <w:jc w:val="center"/>
              <w:rPr>
                <w:b/>
              </w:rPr>
            </w:pPr>
            <w:r>
              <w:rPr>
                <w:b/>
              </w:rPr>
              <w:t>Sentido esperado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5D98C9DB" w14:textId="77777777" w:rsidR="00743C56" w:rsidRDefault="00000000">
            <w:pPr>
              <w:spacing w:after="0" w:line="240" w:lineRule="auto"/>
            </w:pPr>
            <w:r>
              <w:t>Constante</w:t>
            </w:r>
          </w:p>
        </w:tc>
      </w:tr>
      <w:tr w:rsidR="00743C56" w14:paraId="399EF600"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7555258" w14:textId="77777777" w:rsidR="00743C56" w:rsidRDefault="00000000">
            <w:pPr>
              <w:spacing w:after="0" w:line="240" w:lineRule="auto"/>
              <w:jc w:val="center"/>
              <w:rPr>
                <w:b/>
              </w:rPr>
            </w:pPr>
            <w:r>
              <w:rPr>
                <w:b/>
              </w:rPr>
              <w:t>Fuente y base de datos</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6F44B349" w14:textId="77777777" w:rsidR="00743C56" w:rsidRDefault="00000000">
            <w:pPr>
              <w:spacing w:after="0" w:line="240" w:lineRule="auto"/>
              <w:jc w:val="both"/>
            </w:pPr>
            <w:r>
              <w:t>Informe de estado de convenios</w:t>
            </w:r>
          </w:p>
        </w:tc>
      </w:tr>
      <w:tr w:rsidR="00743C56" w14:paraId="33F4A252" w14:textId="77777777">
        <w:trPr>
          <w:trHeight w:val="60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25028DB"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783C1EA4" w14:textId="77777777" w:rsidR="00743C56" w:rsidRDefault="00000000">
            <w:pPr>
              <w:spacing w:after="0" w:line="240" w:lineRule="auto"/>
              <w:jc w:val="center"/>
              <w:rPr>
                <w:b/>
              </w:rPr>
            </w:pPr>
            <w:r>
              <w:rPr>
                <w:b/>
              </w:rPr>
              <w:t>Línea de Base</w:t>
            </w:r>
          </w:p>
        </w:tc>
        <w:tc>
          <w:tcPr>
            <w:tcW w:w="6432" w:type="dxa"/>
            <w:gridSpan w:val="8"/>
            <w:tcBorders>
              <w:top w:val="single" w:sz="4" w:space="0" w:color="000000"/>
              <w:left w:val="nil"/>
              <w:bottom w:val="single" w:sz="4" w:space="0" w:color="000000"/>
              <w:right w:val="single" w:sz="4" w:space="0" w:color="000000"/>
            </w:tcBorders>
            <w:shd w:val="clear" w:color="auto" w:fill="E8E8E8"/>
            <w:vAlign w:val="center"/>
          </w:tcPr>
          <w:p w14:paraId="3570658D" w14:textId="77777777" w:rsidR="00743C56" w:rsidRDefault="00000000">
            <w:pPr>
              <w:spacing w:after="0" w:line="240" w:lineRule="auto"/>
              <w:jc w:val="center"/>
              <w:rPr>
                <w:b/>
              </w:rPr>
            </w:pPr>
            <w:r>
              <w:rPr>
                <w:b/>
              </w:rPr>
              <w:t>Logros esperados</w:t>
            </w:r>
          </w:p>
        </w:tc>
      </w:tr>
      <w:tr w:rsidR="00743C56" w14:paraId="2E9E8880"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B04044C"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7425AFA6"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64D05D8D"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28A1D9F1" w14:textId="77777777" w:rsidR="00743C56" w:rsidRDefault="00000000">
            <w:pPr>
              <w:spacing w:after="0" w:line="240" w:lineRule="auto"/>
              <w:jc w:val="center"/>
              <w:rPr>
                <w:b/>
              </w:rPr>
            </w:pPr>
            <w:r>
              <w:rPr>
                <w:b/>
              </w:rPr>
              <w:t>2026</w:t>
            </w:r>
          </w:p>
        </w:tc>
        <w:tc>
          <w:tcPr>
            <w:tcW w:w="663" w:type="dxa"/>
            <w:tcBorders>
              <w:top w:val="nil"/>
              <w:left w:val="nil"/>
              <w:bottom w:val="single" w:sz="4" w:space="0" w:color="000000"/>
              <w:right w:val="single" w:sz="4" w:space="0" w:color="000000"/>
            </w:tcBorders>
            <w:shd w:val="clear" w:color="auto" w:fill="E8E8E8"/>
            <w:vAlign w:val="center"/>
          </w:tcPr>
          <w:p w14:paraId="6432C5B8" w14:textId="77777777" w:rsidR="00743C56" w:rsidRDefault="00000000">
            <w:pPr>
              <w:spacing w:after="0" w:line="240" w:lineRule="auto"/>
              <w:jc w:val="center"/>
              <w:rPr>
                <w:b/>
              </w:rPr>
            </w:pPr>
            <w:r>
              <w:rPr>
                <w:b/>
              </w:rPr>
              <w:t>2027</w:t>
            </w:r>
          </w:p>
        </w:tc>
        <w:tc>
          <w:tcPr>
            <w:tcW w:w="1620" w:type="dxa"/>
            <w:gridSpan w:val="2"/>
            <w:tcBorders>
              <w:top w:val="nil"/>
              <w:left w:val="nil"/>
              <w:bottom w:val="single" w:sz="4" w:space="0" w:color="000000"/>
              <w:right w:val="single" w:sz="4" w:space="0" w:color="000000"/>
            </w:tcBorders>
            <w:shd w:val="clear" w:color="auto" w:fill="E8E8E8"/>
            <w:vAlign w:val="center"/>
          </w:tcPr>
          <w:p w14:paraId="0AD81583" w14:textId="77777777" w:rsidR="00743C56" w:rsidRDefault="00000000">
            <w:pPr>
              <w:spacing w:after="0" w:line="240" w:lineRule="auto"/>
              <w:jc w:val="center"/>
              <w:rPr>
                <w:b/>
              </w:rPr>
            </w:pPr>
            <w:r>
              <w:rPr>
                <w:b/>
              </w:rPr>
              <w:t>2028</w:t>
            </w:r>
          </w:p>
        </w:tc>
        <w:tc>
          <w:tcPr>
            <w:tcW w:w="1320" w:type="dxa"/>
            <w:gridSpan w:val="2"/>
            <w:tcBorders>
              <w:top w:val="nil"/>
              <w:left w:val="nil"/>
              <w:bottom w:val="single" w:sz="4" w:space="0" w:color="000000"/>
              <w:right w:val="single" w:sz="4" w:space="0" w:color="000000"/>
            </w:tcBorders>
            <w:shd w:val="clear" w:color="auto" w:fill="E8E8E8"/>
            <w:vAlign w:val="center"/>
          </w:tcPr>
          <w:p w14:paraId="1EBE0B1F" w14:textId="77777777" w:rsidR="00743C56" w:rsidRDefault="00000000">
            <w:pPr>
              <w:spacing w:after="0" w:line="240" w:lineRule="auto"/>
              <w:jc w:val="center"/>
              <w:rPr>
                <w:b/>
              </w:rPr>
            </w:pPr>
            <w:r>
              <w:rPr>
                <w:b/>
              </w:rPr>
              <w:t>2029</w:t>
            </w:r>
          </w:p>
        </w:tc>
        <w:tc>
          <w:tcPr>
            <w:tcW w:w="1503" w:type="dxa"/>
            <w:tcBorders>
              <w:top w:val="nil"/>
              <w:left w:val="nil"/>
              <w:bottom w:val="single" w:sz="4" w:space="0" w:color="000000"/>
              <w:right w:val="single" w:sz="4" w:space="0" w:color="000000"/>
            </w:tcBorders>
            <w:shd w:val="clear" w:color="auto" w:fill="E8E8E8"/>
            <w:vAlign w:val="center"/>
          </w:tcPr>
          <w:p w14:paraId="7BBD7781" w14:textId="77777777" w:rsidR="00743C56" w:rsidRDefault="00000000">
            <w:pPr>
              <w:spacing w:after="0" w:line="240" w:lineRule="auto"/>
              <w:jc w:val="center"/>
              <w:rPr>
                <w:b/>
              </w:rPr>
            </w:pPr>
            <w:r>
              <w:rPr>
                <w:b/>
              </w:rPr>
              <w:t>2030</w:t>
            </w:r>
          </w:p>
        </w:tc>
      </w:tr>
      <w:tr w:rsidR="00743C56" w14:paraId="2894C46E" w14:textId="77777777">
        <w:trPr>
          <w:trHeight w:val="4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2E75B10"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509D3001"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3947833C" w14:textId="77777777" w:rsidR="00743C56" w:rsidRDefault="00000000">
            <w:pPr>
              <w:spacing w:after="0" w:line="240" w:lineRule="auto"/>
              <w:jc w:val="center"/>
            </w:pPr>
            <w:r>
              <w:t>1</w:t>
            </w:r>
          </w:p>
        </w:tc>
        <w:tc>
          <w:tcPr>
            <w:tcW w:w="663" w:type="dxa"/>
            <w:tcBorders>
              <w:top w:val="nil"/>
              <w:left w:val="nil"/>
              <w:bottom w:val="single" w:sz="4" w:space="0" w:color="000000"/>
              <w:right w:val="single" w:sz="4" w:space="0" w:color="000000"/>
            </w:tcBorders>
            <w:shd w:val="clear" w:color="auto" w:fill="auto"/>
            <w:vAlign w:val="center"/>
          </w:tcPr>
          <w:p w14:paraId="07826BB8" w14:textId="77777777" w:rsidR="00743C56" w:rsidRDefault="00000000">
            <w:pPr>
              <w:spacing w:after="0" w:line="240" w:lineRule="auto"/>
              <w:jc w:val="center"/>
            </w:pPr>
            <w:r>
              <w:t>1</w:t>
            </w:r>
          </w:p>
        </w:tc>
        <w:tc>
          <w:tcPr>
            <w:tcW w:w="663" w:type="dxa"/>
            <w:tcBorders>
              <w:top w:val="nil"/>
              <w:left w:val="nil"/>
              <w:bottom w:val="single" w:sz="4" w:space="0" w:color="000000"/>
              <w:right w:val="single" w:sz="4" w:space="0" w:color="000000"/>
            </w:tcBorders>
            <w:shd w:val="clear" w:color="auto" w:fill="auto"/>
            <w:vAlign w:val="center"/>
          </w:tcPr>
          <w:p w14:paraId="316B19EE" w14:textId="77777777" w:rsidR="00743C56" w:rsidRDefault="00000000">
            <w:pPr>
              <w:spacing w:after="0" w:line="240" w:lineRule="auto"/>
              <w:jc w:val="center"/>
            </w:pPr>
            <w:r>
              <w:t>1</w:t>
            </w:r>
          </w:p>
        </w:tc>
        <w:tc>
          <w:tcPr>
            <w:tcW w:w="1620" w:type="dxa"/>
            <w:gridSpan w:val="2"/>
            <w:tcBorders>
              <w:top w:val="nil"/>
              <w:left w:val="nil"/>
              <w:bottom w:val="single" w:sz="4" w:space="0" w:color="000000"/>
              <w:right w:val="single" w:sz="4" w:space="0" w:color="000000"/>
            </w:tcBorders>
            <w:shd w:val="clear" w:color="auto" w:fill="auto"/>
            <w:vAlign w:val="center"/>
          </w:tcPr>
          <w:p w14:paraId="74CEA01E" w14:textId="77777777" w:rsidR="00743C56" w:rsidRDefault="00000000">
            <w:pPr>
              <w:spacing w:after="0" w:line="240" w:lineRule="auto"/>
              <w:jc w:val="center"/>
            </w:pPr>
            <w:r>
              <w:t>1</w:t>
            </w:r>
          </w:p>
        </w:tc>
        <w:tc>
          <w:tcPr>
            <w:tcW w:w="1320" w:type="dxa"/>
            <w:gridSpan w:val="2"/>
            <w:tcBorders>
              <w:top w:val="nil"/>
              <w:left w:val="nil"/>
              <w:bottom w:val="single" w:sz="4" w:space="0" w:color="000000"/>
              <w:right w:val="single" w:sz="4" w:space="0" w:color="000000"/>
            </w:tcBorders>
            <w:shd w:val="clear" w:color="auto" w:fill="auto"/>
            <w:vAlign w:val="center"/>
          </w:tcPr>
          <w:p w14:paraId="35E184E0" w14:textId="77777777" w:rsidR="00743C56" w:rsidRDefault="00000000">
            <w:pPr>
              <w:spacing w:after="0" w:line="240" w:lineRule="auto"/>
              <w:jc w:val="center"/>
            </w:pPr>
            <w:r>
              <w:t>1</w:t>
            </w:r>
          </w:p>
        </w:tc>
        <w:tc>
          <w:tcPr>
            <w:tcW w:w="1503" w:type="dxa"/>
            <w:tcBorders>
              <w:top w:val="nil"/>
              <w:left w:val="nil"/>
              <w:bottom w:val="single" w:sz="4" w:space="0" w:color="000000"/>
              <w:right w:val="single" w:sz="4" w:space="0" w:color="000000"/>
            </w:tcBorders>
            <w:shd w:val="clear" w:color="auto" w:fill="auto"/>
            <w:vAlign w:val="center"/>
          </w:tcPr>
          <w:p w14:paraId="27B36775" w14:textId="77777777" w:rsidR="00743C56" w:rsidRDefault="00000000">
            <w:pPr>
              <w:spacing w:after="0" w:line="240" w:lineRule="auto"/>
              <w:jc w:val="center"/>
            </w:pPr>
            <w:r>
              <w:t>1</w:t>
            </w:r>
          </w:p>
        </w:tc>
      </w:tr>
      <w:tr w:rsidR="00743C56" w14:paraId="10784C62" w14:textId="77777777">
        <w:trPr>
          <w:trHeight w:val="285"/>
        </w:trPr>
        <w:tc>
          <w:tcPr>
            <w:tcW w:w="1372" w:type="dxa"/>
            <w:tcBorders>
              <w:top w:val="nil"/>
              <w:left w:val="nil"/>
              <w:bottom w:val="nil"/>
              <w:right w:val="nil"/>
            </w:tcBorders>
            <w:shd w:val="clear" w:color="auto" w:fill="auto"/>
            <w:vAlign w:val="bottom"/>
          </w:tcPr>
          <w:p w14:paraId="6E406A07" w14:textId="77777777" w:rsidR="00743C56" w:rsidRDefault="00743C56">
            <w:pPr>
              <w:spacing w:after="0" w:line="240" w:lineRule="auto"/>
              <w:jc w:val="center"/>
            </w:pPr>
          </w:p>
        </w:tc>
        <w:tc>
          <w:tcPr>
            <w:tcW w:w="701" w:type="dxa"/>
            <w:tcBorders>
              <w:top w:val="nil"/>
              <w:left w:val="nil"/>
              <w:bottom w:val="nil"/>
              <w:right w:val="nil"/>
            </w:tcBorders>
            <w:shd w:val="clear" w:color="auto" w:fill="auto"/>
            <w:vAlign w:val="bottom"/>
          </w:tcPr>
          <w:p w14:paraId="383085FB" w14:textId="77777777" w:rsidR="00743C56" w:rsidRDefault="00743C56">
            <w:pPr>
              <w:spacing w:after="0" w:line="240" w:lineRule="auto"/>
              <w:rPr>
                <w:rFonts w:ascii="Times New Roman" w:eastAsia="Times New Roman" w:hAnsi="Times New Roman" w:cs="Times New Roman"/>
                <w:sz w:val="20"/>
                <w:szCs w:val="20"/>
              </w:rPr>
            </w:pPr>
          </w:p>
        </w:tc>
        <w:tc>
          <w:tcPr>
            <w:tcW w:w="663" w:type="dxa"/>
            <w:tcBorders>
              <w:top w:val="nil"/>
              <w:left w:val="nil"/>
              <w:bottom w:val="nil"/>
              <w:right w:val="nil"/>
            </w:tcBorders>
            <w:shd w:val="clear" w:color="auto" w:fill="auto"/>
            <w:vAlign w:val="bottom"/>
          </w:tcPr>
          <w:p w14:paraId="3890B657" w14:textId="77777777" w:rsidR="00743C56" w:rsidRDefault="00743C56">
            <w:pPr>
              <w:spacing w:after="0" w:line="240" w:lineRule="auto"/>
              <w:rPr>
                <w:rFonts w:ascii="Times New Roman" w:eastAsia="Times New Roman" w:hAnsi="Times New Roman" w:cs="Times New Roman"/>
                <w:sz w:val="20"/>
                <w:szCs w:val="20"/>
              </w:rPr>
            </w:pPr>
          </w:p>
        </w:tc>
        <w:tc>
          <w:tcPr>
            <w:tcW w:w="663" w:type="dxa"/>
            <w:tcBorders>
              <w:top w:val="nil"/>
              <w:left w:val="nil"/>
              <w:bottom w:val="nil"/>
              <w:right w:val="nil"/>
            </w:tcBorders>
            <w:shd w:val="clear" w:color="auto" w:fill="auto"/>
            <w:vAlign w:val="bottom"/>
          </w:tcPr>
          <w:p w14:paraId="22AFFE60" w14:textId="77777777" w:rsidR="00743C56" w:rsidRDefault="00743C56">
            <w:pPr>
              <w:spacing w:after="0" w:line="240" w:lineRule="auto"/>
              <w:rPr>
                <w:rFonts w:ascii="Times New Roman" w:eastAsia="Times New Roman" w:hAnsi="Times New Roman" w:cs="Times New Roman"/>
                <w:sz w:val="20"/>
                <w:szCs w:val="20"/>
              </w:rPr>
            </w:pPr>
          </w:p>
        </w:tc>
        <w:tc>
          <w:tcPr>
            <w:tcW w:w="663" w:type="dxa"/>
            <w:tcBorders>
              <w:top w:val="nil"/>
              <w:left w:val="nil"/>
              <w:bottom w:val="nil"/>
              <w:right w:val="nil"/>
            </w:tcBorders>
            <w:shd w:val="clear" w:color="auto" w:fill="auto"/>
            <w:vAlign w:val="bottom"/>
          </w:tcPr>
          <w:p w14:paraId="54BE6963" w14:textId="77777777" w:rsidR="00743C56" w:rsidRDefault="00743C56">
            <w:pPr>
              <w:spacing w:after="0" w:line="240" w:lineRule="auto"/>
              <w:rPr>
                <w:rFonts w:ascii="Times New Roman" w:eastAsia="Times New Roman" w:hAnsi="Times New Roman" w:cs="Times New Roman"/>
                <w:sz w:val="20"/>
                <w:szCs w:val="20"/>
              </w:rPr>
            </w:pPr>
          </w:p>
        </w:tc>
        <w:tc>
          <w:tcPr>
            <w:tcW w:w="1620" w:type="dxa"/>
            <w:gridSpan w:val="2"/>
            <w:tcBorders>
              <w:top w:val="nil"/>
              <w:left w:val="nil"/>
              <w:bottom w:val="nil"/>
              <w:right w:val="nil"/>
            </w:tcBorders>
            <w:shd w:val="clear" w:color="auto" w:fill="auto"/>
            <w:vAlign w:val="bottom"/>
          </w:tcPr>
          <w:p w14:paraId="27DDE3DE" w14:textId="77777777" w:rsidR="00743C56" w:rsidRDefault="00743C56">
            <w:pPr>
              <w:spacing w:after="0" w:line="240" w:lineRule="auto"/>
              <w:rPr>
                <w:rFonts w:ascii="Times New Roman" w:eastAsia="Times New Roman" w:hAnsi="Times New Roman" w:cs="Times New Roman"/>
                <w:sz w:val="20"/>
                <w:szCs w:val="20"/>
              </w:rPr>
            </w:pPr>
          </w:p>
        </w:tc>
        <w:tc>
          <w:tcPr>
            <w:tcW w:w="1320" w:type="dxa"/>
            <w:gridSpan w:val="2"/>
            <w:tcBorders>
              <w:top w:val="nil"/>
              <w:left w:val="nil"/>
              <w:bottom w:val="nil"/>
              <w:right w:val="nil"/>
            </w:tcBorders>
            <w:shd w:val="clear" w:color="auto" w:fill="auto"/>
            <w:vAlign w:val="bottom"/>
          </w:tcPr>
          <w:p w14:paraId="067B7A84" w14:textId="77777777" w:rsidR="00743C56" w:rsidRDefault="00743C56">
            <w:pPr>
              <w:spacing w:after="0" w:line="240" w:lineRule="auto"/>
              <w:rPr>
                <w:rFonts w:ascii="Times New Roman" w:eastAsia="Times New Roman" w:hAnsi="Times New Roman" w:cs="Times New Roman"/>
                <w:sz w:val="20"/>
                <w:szCs w:val="20"/>
              </w:rPr>
            </w:pPr>
          </w:p>
        </w:tc>
        <w:tc>
          <w:tcPr>
            <w:tcW w:w="1503" w:type="dxa"/>
            <w:tcBorders>
              <w:top w:val="nil"/>
              <w:left w:val="nil"/>
              <w:bottom w:val="nil"/>
              <w:right w:val="nil"/>
            </w:tcBorders>
            <w:shd w:val="clear" w:color="auto" w:fill="auto"/>
            <w:vAlign w:val="bottom"/>
          </w:tcPr>
          <w:p w14:paraId="4A17DCA4" w14:textId="77777777" w:rsidR="00743C56" w:rsidRDefault="00743C56">
            <w:pPr>
              <w:spacing w:after="0" w:line="240" w:lineRule="auto"/>
              <w:rPr>
                <w:rFonts w:ascii="Times New Roman" w:eastAsia="Times New Roman" w:hAnsi="Times New Roman" w:cs="Times New Roman"/>
                <w:sz w:val="20"/>
                <w:szCs w:val="20"/>
              </w:rPr>
            </w:pPr>
          </w:p>
        </w:tc>
      </w:tr>
      <w:tr w:rsidR="00743C56" w14:paraId="784FC7E8" w14:textId="77777777">
        <w:trPr>
          <w:trHeight w:val="383"/>
        </w:trPr>
        <w:tc>
          <w:tcPr>
            <w:tcW w:w="8505" w:type="dxa"/>
            <w:gridSpan w:val="10"/>
            <w:tcBorders>
              <w:top w:val="single" w:sz="4" w:space="0" w:color="000000"/>
              <w:left w:val="single" w:sz="4" w:space="0" w:color="000000"/>
              <w:bottom w:val="single" w:sz="4" w:space="0" w:color="000000"/>
              <w:right w:val="single" w:sz="4" w:space="0" w:color="000000"/>
            </w:tcBorders>
            <w:shd w:val="clear" w:color="auto" w:fill="EDEDED"/>
            <w:vAlign w:val="center"/>
          </w:tcPr>
          <w:p w14:paraId="7217060B" w14:textId="77777777" w:rsidR="00743C56" w:rsidRDefault="00000000">
            <w:pPr>
              <w:spacing w:after="0" w:line="240" w:lineRule="auto"/>
              <w:jc w:val="center"/>
              <w:rPr>
                <w:b/>
              </w:rPr>
            </w:pPr>
            <w:r>
              <w:rPr>
                <w:b/>
              </w:rPr>
              <w:t>Ficha de Indicador de desempeño</w:t>
            </w:r>
          </w:p>
        </w:tc>
      </w:tr>
      <w:tr w:rsidR="00743C56" w14:paraId="28F3211B"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7B50F7C" w14:textId="77777777" w:rsidR="00743C56" w:rsidRDefault="00000000">
            <w:pPr>
              <w:spacing w:after="0" w:line="240" w:lineRule="auto"/>
              <w:jc w:val="center"/>
              <w:rPr>
                <w:b/>
              </w:rPr>
            </w:pPr>
            <w:r>
              <w:rPr>
                <w:b/>
              </w:rPr>
              <w:t>Línea de Acción</w:t>
            </w:r>
          </w:p>
        </w:tc>
        <w:tc>
          <w:tcPr>
            <w:tcW w:w="7133" w:type="dxa"/>
            <w:gridSpan w:val="9"/>
            <w:tcBorders>
              <w:top w:val="single" w:sz="4" w:space="0" w:color="000000"/>
              <w:left w:val="nil"/>
              <w:bottom w:val="single" w:sz="4" w:space="0" w:color="000000"/>
              <w:right w:val="single" w:sz="4" w:space="0" w:color="000000"/>
            </w:tcBorders>
            <w:shd w:val="clear" w:color="auto" w:fill="EDEDED"/>
            <w:vAlign w:val="center"/>
          </w:tcPr>
          <w:p w14:paraId="681FD9CB" w14:textId="77777777" w:rsidR="00743C56" w:rsidRDefault="00000000">
            <w:pPr>
              <w:spacing w:after="0" w:line="240" w:lineRule="auto"/>
              <w:jc w:val="both"/>
              <w:rPr>
                <w:b/>
              </w:rPr>
            </w:pPr>
            <w:r>
              <w:rPr>
                <w:b/>
              </w:rPr>
              <w:t>LA1: Fortalecer y extender el servicio de intervención domiciliaria de familias con integrantes con discapacidad.</w:t>
            </w:r>
          </w:p>
        </w:tc>
      </w:tr>
      <w:tr w:rsidR="00743C56" w14:paraId="2043322C" w14:textId="77777777">
        <w:trPr>
          <w:trHeight w:val="62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249D2EA" w14:textId="77777777" w:rsidR="00743C56" w:rsidRDefault="00000000">
            <w:pPr>
              <w:spacing w:after="0" w:line="240" w:lineRule="auto"/>
              <w:jc w:val="center"/>
              <w:rPr>
                <w:b/>
              </w:rPr>
            </w:pPr>
            <w:r>
              <w:rPr>
                <w:b/>
              </w:rPr>
              <w:t>Actividad Estratégica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352D2723" w14:textId="77777777" w:rsidR="00743C56" w:rsidRDefault="00000000">
            <w:pPr>
              <w:spacing w:after="0" w:line="240" w:lineRule="auto"/>
              <w:jc w:val="both"/>
            </w:pPr>
            <w:r>
              <w:t>A2: Gestionar el acceso de la persona con discapacidad, usuarias del SAIPD, a los servicios dentro de su comunidad.</w:t>
            </w:r>
          </w:p>
        </w:tc>
      </w:tr>
      <w:tr w:rsidR="00743C56" w14:paraId="5D25CE55" w14:textId="77777777">
        <w:trPr>
          <w:trHeight w:val="62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CE88E43" w14:textId="77777777" w:rsidR="00743C56" w:rsidRDefault="00000000">
            <w:pPr>
              <w:spacing w:after="0" w:line="240" w:lineRule="auto"/>
              <w:jc w:val="center"/>
              <w:rPr>
                <w:b/>
              </w:rPr>
            </w:pPr>
            <w:r>
              <w:rPr>
                <w:b/>
              </w:rPr>
              <w:t>Tarea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10A676BC" w14:textId="77777777" w:rsidR="00743C56" w:rsidRDefault="00000000">
            <w:pPr>
              <w:spacing w:after="0" w:line="240" w:lineRule="auto"/>
              <w:jc w:val="both"/>
            </w:pPr>
            <w:r>
              <w:t>T2: Articular con los proveedores de servicios de la comunidad para facilitar el acceso de las personas con discapacidad usuarias del SAIPD.</w:t>
            </w:r>
          </w:p>
        </w:tc>
      </w:tr>
      <w:tr w:rsidR="00743C56" w14:paraId="2F3FDD48" w14:textId="77777777">
        <w:trPr>
          <w:trHeight w:val="349"/>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0E696A06" w14:textId="77777777" w:rsidR="00743C56" w:rsidRDefault="00000000">
            <w:pPr>
              <w:spacing w:after="0" w:line="240" w:lineRule="auto"/>
              <w:jc w:val="center"/>
              <w:rPr>
                <w:b/>
              </w:rPr>
            </w:pPr>
            <w:r>
              <w:rPr>
                <w:b/>
              </w:rPr>
              <w:t>Código del Indicador</w:t>
            </w:r>
          </w:p>
        </w:tc>
        <w:tc>
          <w:tcPr>
            <w:tcW w:w="7133" w:type="dxa"/>
            <w:gridSpan w:val="9"/>
            <w:tcBorders>
              <w:top w:val="single" w:sz="4" w:space="0" w:color="000000"/>
              <w:left w:val="nil"/>
              <w:bottom w:val="single" w:sz="4" w:space="0" w:color="000000"/>
              <w:right w:val="single" w:sz="4" w:space="0" w:color="000000"/>
            </w:tcBorders>
            <w:shd w:val="clear" w:color="auto" w:fill="FFFFFF"/>
            <w:vAlign w:val="center"/>
          </w:tcPr>
          <w:p w14:paraId="7D15252B" w14:textId="77777777" w:rsidR="00743C56" w:rsidRDefault="00000000">
            <w:pPr>
              <w:spacing w:after="0" w:line="240" w:lineRule="auto"/>
            </w:pPr>
            <w:r>
              <w:t>LA1.A2.T2.I01</w:t>
            </w:r>
          </w:p>
        </w:tc>
      </w:tr>
      <w:tr w:rsidR="00743C56" w14:paraId="7DC1BC9B" w14:textId="77777777">
        <w:trPr>
          <w:trHeight w:val="57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018D3F8" w14:textId="77777777" w:rsidR="00743C56" w:rsidRDefault="00000000">
            <w:pPr>
              <w:spacing w:after="0" w:line="240" w:lineRule="auto"/>
              <w:jc w:val="center"/>
              <w:rPr>
                <w:b/>
              </w:rPr>
            </w:pPr>
            <w:r>
              <w:rPr>
                <w:b/>
              </w:rPr>
              <w:t>Nombre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1388AF82" w14:textId="77777777" w:rsidR="00743C56" w:rsidRDefault="00000000">
            <w:pPr>
              <w:spacing w:after="0" w:line="240" w:lineRule="auto"/>
              <w:jc w:val="both"/>
            </w:pPr>
            <w:r>
              <w:t>Porcentaje de persona con discapacidad usuarias del SAIPD que accedieron a los servicios dentro de su comunidad</w:t>
            </w:r>
          </w:p>
        </w:tc>
      </w:tr>
      <w:tr w:rsidR="00743C56" w14:paraId="61671611" w14:textId="77777777">
        <w:trPr>
          <w:trHeight w:val="121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C6D70DC" w14:textId="77777777" w:rsidR="00743C56" w:rsidRDefault="00000000">
            <w:pPr>
              <w:spacing w:after="0" w:line="240" w:lineRule="auto"/>
              <w:jc w:val="center"/>
              <w:rPr>
                <w:b/>
              </w:rPr>
            </w:pPr>
            <w:r>
              <w:rPr>
                <w:b/>
              </w:rPr>
              <w:lastRenderedPageBreak/>
              <w:t>Objetivo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5D8F66C9" w14:textId="77777777" w:rsidR="00743C56" w:rsidRDefault="00000000">
            <w:pPr>
              <w:spacing w:after="0" w:line="240" w:lineRule="auto"/>
              <w:jc w:val="both"/>
            </w:pPr>
            <w:r>
              <w:t>Medir la efectividad del acceso de las personas con discapacidad usuarias del SAIPD a los servicios ofrecidos dentro de sus comunidades, para garantizar que un mayor número de personas con discapacidad aprovechen los recursos disponibles, promoviendo su inclusión y bienestar integral en su entorno inmediato.</w:t>
            </w:r>
          </w:p>
        </w:tc>
      </w:tr>
      <w:tr w:rsidR="00743C56" w14:paraId="4F63D70F" w14:textId="77777777">
        <w:trPr>
          <w:trHeight w:val="2535"/>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AC67D57" w14:textId="77777777" w:rsidR="00743C56" w:rsidRDefault="00000000">
            <w:pPr>
              <w:spacing w:after="0" w:line="240" w:lineRule="auto"/>
              <w:jc w:val="center"/>
              <w:rPr>
                <w:b/>
              </w:rPr>
            </w:pPr>
            <w:r>
              <w:rPr>
                <w:b/>
              </w:rPr>
              <w:t>Justificación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3BC3536A" w14:textId="77777777" w:rsidR="00743C56" w:rsidRDefault="00000000">
            <w:pPr>
              <w:spacing w:after="0" w:line="240" w:lineRule="auto"/>
              <w:jc w:val="both"/>
            </w:pPr>
            <w:r>
              <w:t>Evaluar el grado de inclusión social y acceso a servicios básicos por parte de las personas con discapacidad dentro de sus comunidades. Al monitorear el porcentaje de personas con discapacidad que acceden a estos servicios, se puede identificar la efectividad de las políticas y acciones implementadas por el SAIPD, así como detectar áreas de mejora en la infraestructura y en la articulación con los proveedores de servicios. Además, este indicador permite medir el impacto de las campañas de difusión y sensibilización, asegurando que los esfuerzos dirigidos a mejorar la calidad de vida de las personas con discapacidad sean efectivos y alineados con sus necesidades reales.</w:t>
            </w:r>
          </w:p>
        </w:tc>
      </w:tr>
      <w:tr w:rsidR="00743C56" w14:paraId="5E35D315" w14:textId="77777777">
        <w:trPr>
          <w:trHeight w:val="40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43E3437" w14:textId="77777777" w:rsidR="00743C56" w:rsidRDefault="00000000">
            <w:pPr>
              <w:spacing w:after="0" w:line="240" w:lineRule="auto"/>
              <w:jc w:val="center"/>
              <w:rPr>
                <w:b/>
              </w:rPr>
            </w:pPr>
            <w:r>
              <w:rPr>
                <w:b/>
              </w:rPr>
              <w:t>Responsable</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2165ECB0" w14:textId="77777777" w:rsidR="00743C56" w:rsidRDefault="00000000">
            <w:pPr>
              <w:spacing w:after="0" w:line="240" w:lineRule="auto"/>
              <w:jc w:val="both"/>
            </w:pPr>
            <w:r>
              <w:t>Dirección de Prevención y Protección Integral (DPPI).</w:t>
            </w:r>
          </w:p>
        </w:tc>
      </w:tr>
      <w:tr w:rsidR="00743C56" w14:paraId="07BF8365" w14:textId="77777777">
        <w:trPr>
          <w:trHeight w:val="1905"/>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1EFC0D8" w14:textId="77777777" w:rsidR="00743C56" w:rsidRDefault="00000000">
            <w:pPr>
              <w:spacing w:after="0" w:line="240" w:lineRule="auto"/>
              <w:jc w:val="center"/>
              <w:rPr>
                <w:b/>
              </w:rPr>
            </w:pPr>
            <w:r>
              <w:rPr>
                <w:b/>
              </w:rPr>
              <w:t>Limitaciones</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75C5EDBD" w14:textId="77777777" w:rsidR="00743C56" w:rsidRDefault="00000000">
            <w:pPr>
              <w:spacing w:after="0" w:line="240" w:lineRule="auto"/>
              <w:jc w:val="both"/>
            </w:pPr>
            <w:r>
              <w:t xml:space="preserve"> - Las limitaciones de acceso pueden variar dependiendo de la infraestructura local, la disponibilidad de servicios específicos para personas con discapacidad, y las barreras físicas o sociales que puedan enfrentar las personas con discapacidad con mayores necesidades.</w:t>
            </w:r>
          </w:p>
          <w:p w14:paraId="453E729B" w14:textId="77777777" w:rsidR="00743C56" w:rsidRDefault="00000000">
            <w:pPr>
              <w:spacing w:after="0" w:line="240" w:lineRule="auto"/>
              <w:jc w:val="both"/>
            </w:pPr>
            <w:r>
              <w:br/>
              <w:t xml:space="preserve"> - Diferencias en la efectividad de las campañas de difusión en distintas comunidades pueden afectar los resultados.</w:t>
            </w:r>
          </w:p>
        </w:tc>
      </w:tr>
      <w:tr w:rsidR="00743C56" w14:paraId="7E860051" w14:textId="77777777">
        <w:trPr>
          <w:trHeight w:val="2250"/>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5920806C" w14:textId="77777777" w:rsidR="00743C56" w:rsidRDefault="00000000">
            <w:pPr>
              <w:spacing w:after="0" w:line="240" w:lineRule="auto"/>
              <w:jc w:val="center"/>
              <w:rPr>
                <w:b/>
              </w:rPr>
            </w:pPr>
            <w:r>
              <w:rPr>
                <w:b/>
              </w:rPr>
              <w:t>Método de cálculo</w:t>
            </w:r>
          </w:p>
        </w:tc>
        <w:tc>
          <w:tcPr>
            <w:tcW w:w="7133" w:type="dxa"/>
            <w:gridSpan w:val="9"/>
            <w:tcBorders>
              <w:top w:val="single" w:sz="4" w:space="0" w:color="000000"/>
              <w:left w:val="nil"/>
              <w:bottom w:val="single" w:sz="4" w:space="0" w:color="000000"/>
              <w:right w:val="single" w:sz="4" w:space="0" w:color="000000"/>
            </w:tcBorders>
            <w:shd w:val="clear" w:color="auto" w:fill="auto"/>
          </w:tcPr>
          <w:p w14:paraId="4EEB9B0E" w14:textId="77777777" w:rsidR="00743C56" w:rsidRDefault="00000000">
            <w:pPr>
              <w:spacing w:after="0" w:line="240" w:lineRule="auto"/>
              <w:rPr>
                <w:b/>
              </w:rPr>
            </w:pPr>
            <w:r>
              <w:rPr>
                <w:b/>
              </w:rPr>
              <w:t>Fórmula de indicador:</w:t>
            </w:r>
          </w:p>
          <w:p w14:paraId="3FA85089" w14:textId="77777777" w:rsidR="00743C56" w:rsidRDefault="00000000">
            <w:pPr>
              <w:spacing w:after="0" w:line="240" w:lineRule="auto"/>
            </w:pPr>
            <w:r>
              <w:t>(A/B)*100</w:t>
            </w:r>
          </w:p>
          <w:p w14:paraId="3726798D" w14:textId="77777777" w:rsidR="00743C56" w:rsidRDefault="00743C56">
            <w:pPr>
              <w:spacing w:after="0" w:line="240" w:lineRule="auto"/>
              <w:rPr>
                <w:b/>
              </w:rPr>
            </w:pPr>
          </w:p>
          <w:p w14:paraId="5A11F1A2" w14:textId="77777777" w:rsidR="00743C56" w:rsidRDefault="00000000">
            <w:pPr>
              <w:spacing w:after="0" w:line="240" w:lineRule="auto"/>
            </w:pPr>
            <w:r>
              <w:rPr>
                <w:b/>
              </w:rPr>
              <w:t>Especificaciones técnicas:</w:t>
            </w:r>
          </w:p>
          <w:p w14:paraId="7D6FC4C4" w14:textId="77777777" w:rsidR="00743C56" w:rsidRDefault="00000000">
            <w:pPr>
              <w:spacing w:after="0" w:line="240" w:lineRule="auto"/>
              <w:jc w:val="both"/>
            </w:pPr>
            <w:r>
              <w:t>A = Número de personas con discapacidad usuarias del SAIPD que accedieron a los servicios de su comunidad.</w:t>
            </w:r>
          </w:p>
          <w:p w14:paraId="43DC8924" w14:textId="77777777" w:rsidR="00743C56" w:rsidRDefault="00000000">
            <w:pPr>
              <w:spacing w:after="0" w:line="240" w:lineRule="auto"/>
              <w:jc w:val="both"/>
            </w:pPr>
            <w:r>
              <w:t>B = Total de personas con discapacidad usuarias del SAIPD.</w:t>
            </w:r>
          </w:p>
        </w:tc>
      </w:tr>
      <w:tr w:rsidR="00743C56" w14:paraId="22429D47" w14:textId="77777777">
        <w:trPr>
          <w:trHeight w:val="3289"/>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75C7263F" w14:textId="77777777" w:rsidR="00743C56" w:rsidRDefault="00743C56">
            <w:pPr>
              <w:widowControl w:val="0"/>
              <w:pBdr>
                <w:top w:val="nil"/>
                <w:left w:val="nil"/>
                <w:bottom w:val="nil"/>
                <w:right w:val="nil"/>
                <w:between w:val="nil"/>
              </w:pBdr>
              <w:spacing w:after="0" w:line="276" w:lineRule="auto"/>
            </w:pPr>
          </w:p>
        </w:tc>
        <w:tc>
          <w:tcPr>
            <w:tcW w:w="7133"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Pr>
          <w:p w14:paraId="741344C8" w14:textId="77777777" w:rsidR="00743C56" w:rsidRDefault="00000000">
            <w:pPr>
              <w:spacing w:after="0" w:line="240" w:lineRule="auto"/>
              <w:jc w:val="both"/>
            </w:pPr>
            <w:r>
              <w:rPr>
                <w:b/>
                <w:u w:val="single"/>
              </w:rPr>
              <w:t>Notas:</w:t>
            </w:r>
            <w:r>
              <w:br/>
              <w:t xml:space="preserve">Se entiende por </w:t>
            </w:r>
            <w:r>
              <w:rPr>
                <w:b/>
              </w:rPr>
              <w:t>"comunidad"</w:t>
            </w:r>
            <w:r>
              <w:t xml:space="preserve"> a barrios, colonias, zonas rurales o urbanas, en las cuales se ofrece una gama de servicios específicos para personas con discapacidad.</w:t>
            </w:r>
            <w:r>
              <w:br/>
            </w:r>
            <w:r>
              <w:br/>
              <w:t xml:space="preserve">Se entiende por </w:t>
            </w:r>
            <w:r>
              <w:rPr>
                <w:b/>
              </w:rPr>
              <w:t>"servicios"</w:t>
            </w:r>
            <w:r>
              <w:t xml:space="preserve"> a los siguientes:</w:t>
            </w:r>
            <w:r>
              <w:br/>
              <w:t xml:space="preserve">- Servicios educativos (incluyen programas de educación formal y no formal, escuelas especializadas, programas de inclusión educativa, y servicios de apoyo académico adaptado a las necesidades de las personas con discapacidad); </w:t>
            </w:r>
            <w:r>
              <w:br/>
              <w:t xml:space="preserve">-Servicios de salud (incluyen consultas médicas generales, terapias de rehabilitación, servicios de salud mental, acceso a medicación, y servicios </w:t>
            </w:r>
            <w:r>
              <w:lastRenderedPageBreak/>
              <w:t>especializados como fisioterapia y atención odontológica adaptada);</w:t>
            </w:r>
            <w:r>
              <w:br/>
              <w:t>-Servicios de Registro e Identificación de Personas (Servicios que aseguran la inscripción y actualización de datos personales en los registros civiles y administrativos del Estado, tales como el Registro Nacional de Identificación y Estado Civil (RENIEC). Estos servicios incluyen la emisión de Documentos de Identidad (DNI) para persona con discapacidad, así como la inscripción en registros específicos que faciliten su acceso a beneficios y programas sociales)</w:t>
            </w:r>
            <w:r>
              <w:br/>
              <w:t>- Servicios de asistencia económica (Programas y ayudas económicas destinados a brindar apoyo financiero a personas con discapacidad, para mejorar su calidad de vida y reducir la vulnerabilidad económica. Estos servicios pueden incluir subsidios directos, pensiones no contributivas, bonos, y acceso a programas sociales como Pensión 65 o Juntos, que proporcionan asistencia monetaria para cubrir necesidades básicas, como alimentación, salud, y educación)</w:t>
            </w:r>
            <w:r>
              <w:br/>
              <w:t>- Servicios de promoción laboral (Iniciativas y programas del Estado que buscan integrar a las personas con discapacidad en el mercado laboral formal e informal. Estos servicios incluyen capacitación laboral, orientación vocacional, intermediación laboral, y la promoción de empleo inclusivo a través de incentivos a las empresas para la contratación de personas con discapacidad. También se contempla el apoyo a emprendimientos y el acceso a microcréditos, con el fin de fomentar la autonomía económica y la participación activa de las personas con discapacidad en la economía nacional).</w:t>
            </w:r>
            <w:r>
              <w:br/>
              <w:t>- Otros servicios públicos (Comedor municipal o popular, vaso de leche)</w:t>
            </w:r>
            <w:r>
              <w:br/>
              <w:t>- Servicios de programas sociales (Cuna más, entre otros).</w:t>
            </w:r>
          </w:p>
        </w:tc>
      </w:tr>
      <w:tr w:rsidR="00743C56" w14:paraId="221FBBC4" w14:textId="77777777">
        <w:trPr>
          <w:trHeight w:val="4140"/>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70986091" w14:textId="77777777" w:rsidR="00743C56" w:rsidRDefault="00743C56">
            <w:pPr>
              <w:widowControl w:val="0"/>
              <w:pBdr>
                <w:top w:val="nil"/>
                <w:left w:val="nil"/>
                <w:bottom w:val="nil"/>
                <w:right w:val="nil"/>
                <w:between w:val="nil"/>
              </w:pBdr>
              <w:spacing w:after="0" w:line="276" w:lineRule="auto"/>
            </w:pPr>
          </w:p>
        </w:tc>
        <w:tc>
          <w:tcPr>
            <w:tcW w:w="7133" w:type="dxa"/>
            <w:gridSpan w:val="9"/>
            <w:vMerge/>
            <w:tcBorders>
              <w:top w:val="single" w:sz="4" w:space="0" w:color="000000"/>
              <w:left w:val="single" w:sz="4" w:space="0" w:color="000000"/>
              <w:bottom w:val="single" w:sz="4" w:space="0" w:color="000000"/>
              <w:right w:val="single" w:sz="4" w:space="0" w:color="000000"/>
            </w:tcBorders>
            <w:shd w:val="clear" w:color="auto" w:fill="auto"/>
          </w:tcPr>
          <w:p w14:paraId="20BD8839" w14:textId="77777777" w:rsidR="00743C56" w:rsidRDefault="00743C56">
            <w:pPr>
              <w:widowControl w:val="0"/>
              <w:pBdr>
                <w:top w:val="nil"/>
                <w:left w:val="nil"/>
                <w:bottom w:val="nil"/>
                <w:right w:val="nil"/>
                <w:between w:val="nil"/>
              </w:pBdr>
              <w:spacing w:after="0" w:line="276" w:lineRule="auto"/>
            </w:pPr>
          </w:p>
        </w:tc>
      </w:tr>
      <w:tr w:rsidR="00743C56" w14:paraId="1D376CEB"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6730580" w14:textId="77777777" w:rsidR="00743C56" w:rsidRDefault="00000000">
            <w:pPr>
              <w:spacing w:after="0" w:line="240" w:lineRule="auto"/>
              <w:jc w:val="center"/>
              <w:rPr>
                <w:b/>
              </w:rPr>
            </w:pPr>
            <w:r>
              <w:rPr>
                <w:b/>
              </w:rPr>
              <w:t>Unidad de Medida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75A6DB49" w14:textId="77777777" w:rsidR="00743C56" w:rsidRDefault="00000000">
            <w:pPr>
              <w:spacing w:after="0" w:line="240" w:lineRule="auto"/>
              <w:jc w:val="both"/>
            </w:pPr>
            <w:r>
              <w:t>Porcentaje</w:t>
            </w:r>
          </w:p>
        </w:tc>
      </w:tr>
      <w:tr w:rsidR="00743C56" w14:paraId="79B39F77"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25A2E56" w14:textId="77777777" w:rsidR="00743C56" w:rsidRDefault="00000000">
            <w:pPr>
              <w:spacing w:after="0" w:line="240" w:lineRule="auto"/>
              <w:jc w:val="center"/>
              <w:rPr>
                <w:b/>
              </w:rPr>
            </w:pPr>
            <w:r>
              <w:rPr>
                <w:b/>
              </w:rPr>
              <w:t>Categoría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08B09793" w14:textId="77777777" w:rsidR="00743C56" w:rsidRDefault="00000000">
            <w:pPr>
              <w:spacing w:after="0" w:line="240" w:lineRule="auto"/>
            </w:pPr>
            <w:r>
              <w:t>Por SAIPD</w:t>
            </w:r>
          </w:p>
        </w:tc>
      </w:tr>
      <w:tr w:rsidR="00743C56" w14:paraId="3E67CAC4" w14:textId="77777777">
        <w:trPr>
          <w:trHeight w:val="44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AF999DA" w14:textId="77777777" w:rsidR="00743C56" w:rsidRDefault="00000000">
            <w:pPr>
              <w:spacing w:after="0" w:line="240" w:lineRule="auto"/>
              <w:jc w:val="center"/>
              <w:rPr>
                <w:b/>
              </w:rPr>
            </w:pPr>
            <w:r>
              <w:rPr>
                <w:b/>
              </w:rPr>
              <w:t>Frecuencia</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549049B0" w14:textId="77777777" w:rsidR="00743C56" w:rsidRDefault="00000000">
            <w:pPr>
              <w:spacing w:after="0" w:line="240" w:lineRule="auto"/>
              <w:jc w:val="both"/>
            </w:pPr>
            <w:r>
              <w:t>Semestral</w:t>
            </w:r>
          </w:p>
        </w:tc>
      </w:tr>
      <w:tr w:rsidR="00743C56" w14:paraId="3CF68DEE" w14:textId="77777777">
        <w:trPr>
          <w:trHeight w:val="60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EDA9546" w14:textId="77777777" w:rsidR="00743C56" w:rsidRDefault="00000000">
            <w:pPr>
              <w:spacing w:after="0" w:line="240" w:lineRule="auto"/>
              <w:jc w:val="center"/>
              <w:rPr>
                <w:b/>
              </w:rPr>
            </w:pPr>
            <w:r>
              <w:rPr>
                <w:b/>
              </w:rPr>
              <w:t>Sentido esperado del indicador</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129D70A1" w14:textId="77777777" w:rsidR="00743C56" w:rsidRDefault="00000000">
            <w:pPr>
              <w:spacing w:after="0" w:line="240" w:lineRule="auto"/>
            </w:pPr>
            <w:r>
              <w:t>Ascendente</w:t>
            </w:r>
          </w:p>
        </w:tc>
      </w:tr>
      <w:tr w:rsidR="00743C56" w14:paraId="2D517265" w14:textId="77777777">
        <w:trPr>
          <w:trHeight w:val="30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9AFBB33" w14:textId="77777777" w:rsidR="00743C56" w:rsidRDefault="00000000">
            <w:pPr>
              <w:spacing w:after="0" w:line="240" w:lineRule="auto"/>
              <w:jc w:val="center"/>
              <w:rPr>
                <w:b/>
              </w:rPr>
            </w:pPr>
            <w:r>
              <w:rPr>
                <w:b/>
              </w:rPr>
              <w:t>Fuente y base de datos</w:t>
            </w:r>
          </w:p>
        </w:tc>
        <w:tc>
          <w:tcPr>
            <w:tcW w:w="7133" w:type="dxa"/>
            <w:gridSpan w:val="9"/>
            <w:tcBorders>
              <w:top w:val="single" w:sz="4" w:space="0" w:color="000000"/>
              <w:left w:val="nil"/>
              <w:bottom w:val="single" w:sz="4" w:space="0" w:color="000000"/>
              <w:right w:val="single" w:sz="4" w:space="0" w:color="000000"/>
            </w:tcBorders>
            <w:shd w:val="clear" w:color="auto" w:fill="auto"/>
            <w:vAlign w:val="center"/>
          </w:tcPr>
          <w:p w14:paraId="45AD8844" w14:textId="77777777" w:rsidR="00743C56" w:rsidRDefault="00000000">
            <w:pPr>
              <w:spacing w:after="0" w:line="240" w:lineRule="auto"/>
              <w:jc w:val="both"/>
            </w:pPr>
            <w:r>
              <w:t>Registros administrativos del SAIPD que detallen la participación en servicios locales.</w:t>
            </w:r>
          </w:p>
        </w:tc>
      </w:tr>
      <w:tr w:rsidR="00743C56" w14:paraId="76871070" w14:textId="77777777">
        <w:trPr>
          <w:trHeight w:val="60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89E506E"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5C80473A" w14:textId="77777777" w:rsidR="00743C56" w:rsidRDefault="00000000">
            <w:pPr>
              <w:spacing w:after="0" w:line="240" w:lineRule="auto"/>
              <w:jc w:val="center"/>
              <w:rPr>
                <w:b/>
              </w:rPr>
            </w:pPr>
            <w:r>
              <w:rPr>
                <w:b/>
              </w:rPr>
              <w:t>Línea de Base</w:t>
            </w:r>
          </w:p>
        </w:tc>
        <w:tc>
          <w:tcPr>
            <w:tcW w:w="6432" w:type="dxa"/>
            <w:gridSpan w:val="8"/>
            <w:tcBorders>
              <w:top w:val="single" w:sz="4" w:space="0" w:color="000000"/>
              <w:left w:val="nil"/>
              <w:bottom w:val="single" w:sz="4" w:space="0" w:color="000000"/>
              <w:right w:val="single" w:sz="4" w:space="0" w:color="000000"/>
            </w:tcBorders>
            <w:shd w:val="clear" w:color="auto" w:fill="E8E8E8"/>
            <w:vAlign w:val="center"/>
          </w:tcPr>
          <w:p w14:paraId="40396FE9" w14:textId="77777777" w:rsidR="00743C56" w:rsidRDefault="00000000">
            <w:pPr>
              <w:spacing w:after="0" w:line="240" w:lineRule="auto"/>
              <w:jc w:val="center"/>
              <w:rPr>
                <w:b/>
              </w:rPr>
            </w:pPr>
            <w:r>
              <w:rPr>
                <w:b/>
              </w:rPr>
              <w:t>Logros esperados</w:t>
            </w:r>
          </w:p>
        </w:tc>
      </w:tr>
      <w:tr w:rsidR="00743C56" w14:paraId="54A55788" w14:textId="77777777">
        <w:trPr>
          <w:trHeight w:val="37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68E8DE0"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15E5A784"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26581DF7"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1D824A40" w14:textId="77777777" w:rsidR="00743C56" w:rsidRDefault="00000000">
            <w:pPr>
              <w:spacing w:after="0" w:line="240" w:lineRule="auto"/>
              <w:jc w:val="center"/>
              <w:rPr>
                <w:b/>
              </w:rPr>
            </w:pPr>
            <w:r>
              <w:rPr>
                <w:b/>
              </w:rPr>
              <w:t>2026</w:t>
            </w:r>
          </w:p>
        </w:tc>
        <w:tc>
          <w:tcPr>
            <w:tcW w:w="663" w:type="dxa"/>
            <w:tcBorders>
              <w:top w:val="nil"/>
              <w:left w:val="nil"/>
              <w:bottom w:val="single" w:sz="4" w:space="0" w:color="000000"/>
              <w:right w:val="single" w:sz="4" w:space="0" w:color="000000"/>
            </w:tcBorders>
            <w:shd w:val="clear" w:color="auto" w:fill="E8E8E8"/>
            <w:vAlign w:val="center"/>
          </w:tcPr>
          <w:p w14:paraId="2A673199" w14:textId="77777777" w:rsidR="00743C56" w:rsidRDefault="00000000">
            <w:pPr>
              <w:spacing w:after="0" w:line="240" w:lineRule="auto"/>
              <w:jc w:val="center"/>
              <w:rPr>
                <w:b/>
              </w:rPr>
            </w:pPr>
            <w:r>
              <w:rPr>
                <w:b/>
              </w:rPr>
              <w:t>2027</w:t>
            </w:r>
          </w:p>
        </w:tc>
        <w:tc>
          <w:tcPr>
            <w:tcW w:w="998" w:type="dxa"/>
            <w:tcBorders>
              <w:top w:val="nil"/>
              <w:left w:val="nil"/>
              <w:bottom w:val="single" w:sz="4" w:space="0" w:color="000000"/>
              <w:right w:val="single" w:sz="4" w:space="0" w:color="000000"/>
            </w:tcBorders>
            <w:shd w:val="clear" w:color="auto" w:fill="E8E8E8"/>
            <w:vAlign w:val="center"/>
          </w:tcPr>
          <w:p w14:paraId="53E684D6" w14:textId="77777777" w:rsidR="00743C56" w:rsidRDefault="00000000">
            <w:pPr>
              <w:spacing w:after="0" w:line="240" w:lineRule="auto"/>
              <w:jc w:val="center"/>
              <w:rPr>
                <w:b/>
              </w:rPr>
            </w:pPr>
            <w:r>
              <w:rPr>
                <w:b/>
              </w:rPr>
              <w:t>2028</w:t>
            </w:r>
          </w:p>
        </w:tc>
        <w:tc>
          <w:tcPr>
            <w:tcW w:w="880" w:type="dxa"/>
            <w:gridSpan w:val="2"/>
            <w:tcBorders>
              <w:top w:val="nil"/>
              <w:left w:val="nil"/>
              <w:bottom w:val="single" w:sz="4" w:space="0" w:color="000000"/>
              <w:right w:val="single" w:sz="4" w:space="0" w:color="000000"/>
            </w:tcBorders>
            <w:shd w:val="clear" w:color="auto" w:fill="E8E8E8"/>
            <w:vAlign w:val="center"/>
          </w:tcPr>
          <w:p w14:paraId="4D82DFCE" w14:textId="77777777" w:rsidR="00743C56" w:rsidRDefault="00000000">
            <w:pPr>
              <w:spacing w:after="0" w:line="240" w:lineRule="auto"/>
              <w:jc w:val="center"/>
              <w:rPr>
                <w:b/>
              </w:rPr>
            </w:pPr>
            <w:r>
              <w:rPr>
                <w:b/>
              </w:rPr>
              <w:t>2029</w:t>
            </w:r>
          </w:p>
        </w:tc>
        <w:tc>
          <w:tcPr>
            <w:tcW w:w="2565" w:type="dxa"/>
            <w:gridSpan w:val="2"/>
            <w:tcBorders>
              <w:top w:val="nil"/>
              <w:left w:val="nil"/>
              <w:bottom w:val="single" w:sz="4" w:space="0" w:color="000000"/>
              <w:right w:val="single" w:sz="4" w:space="0" w:color="000000"/>
            </w:tcBorders>
            <w:shd w:val="clear" w:color="auto" w:fill="E8E8E8"/>
            <w:vAlign w:val="center"/>
          </w:tcPr>
          <w:p w14:paraId="30D0C86A" w14:textId="77777777" w:rsidR="00743C56" w:rsidRDefault="00000000">
            <w:pPr>
              <w:spacing w:after="0" w:line="240" w:lineRule="auto"/>
              <w:jc w:val="center"/>
              <w:rPr>
                <w:b/>
              </w:rPr>
            </w:pPr>
            <w:r>
              <w:rPr>
                <w:b/>
              </w:rPr>
              <w:t>2030</w:t>
            </w:r>
          </w:p>
        </w:tc>
      </w:tr>
      <w:tr w:rsidR="00743C56" w14:paraId="263696D7" w14:textId="77777777">
        <w:trPr>
          <w:trHeight w:val="37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61BF21E"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59245073"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612F26AA" w14:textId="77777777" w:rsidR="00743C56" w:rsidRDefault="00000000">
            <w:pPr>
              <w:spacing w:after="0" w:line="240" w:lineRule="auto"/>
              <w:jc w:val="center"/>
            </w:pPr>
            <w:r>
              <w:t>20%</w:t>
            </w:r>
          </w:p>
        </w:tc>
        <w:tc>
          <w:tcPr>
            <w:tcW w:w="663" w:type="dxa"/>
            <w:tcBorders>
              <w:top w:val="nil"/>
              <w:left w:val="nil"/>
              <w:bottom w:val="single" w:sz="4" w:space="0" w:color="000000"/>
              <w:right w:val="single" w:sz="4" w:space="0" w:color="000000"/>
            </w:tcBorders>
            <w:shd w:val="clear" w:color="auto" w:fill="auto"/>
            <w:vAlign w:val="center"/>
          </w:tcPr>
          <w:p w14:paraId="68EB2E42" w14:textId="77777777" w:rsidR="00743C56" w:rsidRDefault="00000000">
            <w:pPr>
              <w:spacing w:after="0" w:line="240" w:lineRule="auto"/>
              <w:jc w:val="center"/>
            </w:pPr>
            <w:r>
              <w:t>30%</w:t>
            </w:r>
          </w:p>
        </w:tc>
        <w:tc>
          <w:tcPr>
            <w:tcW w:w="663" w:type="dxa"/>
            <w:tcBorders>
              <w:top w:val="nil"/>
              <w:left w:val="nil"/>
              <w:bottom w:val="single" w:sz="4" w:space="0" w:color="000000"/>
              <w:right w:val="single" w:sz="4" w:space="0" w:color="000000"/>
            </w:tcBorders>
            <w:shd w:val="clear" w:color="auto" w:fill="auto"/>
            <w:vAlign w:val="center"/>
          </w:tcPr>
          <w:p w14:paraId="215A8666" w14:textId="77777777" w:rsidR="00743C56" w:rsidRDefault="00000000">
            <w:pPr>
              <w:spacing w:after="0" w:line="240" w:lineRule="auto"/>
              <w:jc w:val="center"/>
            </w:pPr>
            <w:r>
              <w:t>40%</w:t>
            </w:r>
          </w:p>
        </w:tc>
        <w:tc>
          <w:tcPr>
            <w:tcW w:w="998" w:type="dxa"/>
            <w:tcBorders>
              <w:top w:val="nil"/>
              <w:left w:val="nil"/>
              <w:bottom w:val="single" w:sz="4" w:space="0" w:color="000000"/>
              <w:right w:val="single" w:sz="4" w:space="0" w:color="000000"/>
            </w:tcBorders>
            <w:shd w:val="clear" w:color="auto" w:fill="auto"/>
            <w:vAlign w:val="center"/>
          </w:tcPr>
          <w:p w14:paraId="28E2CA87" w14:textId="77777777" w:rsidR="00743C56" w:rsidRDefault="00000000">
            <w:pPr>
              <w:spacing w:after="0" w:line="240" w:lineRule="auto"/>
              <w:jc w:val="center"/>
            </w:pPr>
            <w:r>
              <w:t>50%</w:t>
            </w:r>
          </w:p>
        </w:tc>
        <w:tc>
          <w:tcPr>
            <w:tcW w:w="880" w:type="dxa"/>
            <w:gridSpan w:val="2"/>
            <w:tcBorders>
              <w:top w:val="nil"/>
              <w:left w:val="nil"/>
              <w:bottom w:val="single" w:sz="4" w:space="0" w:color="000000"/>
              <w:right w:val="single" w:sz="4" w:space="0" w:color="000000"/>
            </w:tcBorders>
            <w:shd w:val="clear" w:color="auto" w:fill="auto"/>
            <w:vAlign w:val="center"/>
          </w:tcPr>
          <w:p w14:paraId="1F805DDC" w14:textId="77777777" w:rsidR="00743C56" w:rsidRDefault="00000000">
            <w:pPr>
              <w:spacing w:after="0" w:line="240" w:lineRule="auto"/>
              <w:jc w:val="center"/>
            </w:pPr>
            <w:r>
              <w:t>60%</w:t>
            </w:r>
          </w:p>
        </w:tc>
        <w:tc>
          <w:tcPr>
            <w:tcW w:w="2565" w:type="dxa"/>
            <w:gridSpan w:val="2"/>
            <w:tcBorders>
              <w:top w:val="nil"/>
              <w:left w:val="nil"/>
              <w:bottom w:val="single" w:sz="4" w:space="0" w:color="000000"/>
              <w:right w:val="single" w:sz="4" w:space="0" w:color="000000"/>
            </w:tcBorders>
            <w:shd w:val="clear" w:color="auto" w:fill="auto"/>
            <w:vAlign w:val="center"/>
          </w:tcPr>
          <w:p w14:paraId="1A9D78F9" w14:textId="77777777" w:rsidR="00743C56" w:rsidRDefault="00000000">
            <w:pPr>
              <w:spacing w:after="0" w:line="240" w:lineRule="auto"/>
              <w:jc w:val="center"/>
            </w:pPr>
            <w:r>
              <w:t>70%</w:t>
            </w:r>
          </w:p>
        </w:tc>
      </w:tr>
    </w:tbl>
    <w:p w14:paraId="17457A4B" w14:textId="77777777" w:rsidR="00743C56" w:rsidRDefault="00743C56"/>
    <w:p w14:paraId="5F714DF6" w14:textId="77777777" w:rsidR="00743C56" w:rsidRDefault="00743C56"/>
    <w:p w14:paraId="18C8B17C" w14:textId="77777777" w:rsidR="00743C56" w:rsidRDefault="00743C56"/>
    <w:p w14:paraId="664D90BA" w14:textId="77777777" w:rsidR="00743C56" w:rsidRDefault="00743C56"/>
    <w:p w14:paraId="48B60FA1" w14:textId="77777777" w:rsidR="00743C56" w:rsidRDefault="00743C56"/>
    <w:p w14:paraId="0B826816" w14:textId="77777777" w:rsidR="00743C56" w:rsidRDefault="00743C56"/>
    <w:tbl>
      <w:tblPr>
        <w:tblStyle w:val="afff"/>
        <w:tblW w:w="8505" w:type="dxa"/>
        <w:tblInd w:w="-5" w:type="dxa"/>
        <w:tblLayout w:type="fixed"/>
        <w:tblLook w:val="0400" w:firstRow="0" w:lastRow="0" w:firstColumn="0" w:lastColumn="0" w:noHBand="0" w:noVBand="1"/>
      </w:tblPr>
      <w:tblGrid>
        <w:gridCol w:w="1372"/>
        <w:gridCol w:w="701"/>
        <w:gridCol w:w="663"/>
        <w:gridCol w:w="663"/>
        <w:gridCol w:w="903"/>
        <w:gridCol w:w="830"/>
        <w:gridCol w:w="864"/>
        <w:gridCol w:w="2509"/>
      </w:tblGrid>
      <w:tr w:rsidR="00743C56" w14:paraId="385E737B" w14:textId="77777777">
        <w:trPr>
          <w:trHeight w:val="289"/>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24DFCA3E" w14:textId="77777777" w:rsidR="00743C56" w:rsidRDefault="00000000">
            <w:pPr>
              <w:spacing w:after="0" w:line="240" w:lineRule="auto"/>
              <w:jc w:val="center"/>
              <w:rPr>
                <w:b/>
              </w:rPr>
            </w:pPr>
            <w:r>
              <w:rPr>
                <w:b/>
              </w:rPr>
              <w:t>Ficha de Indicador de desempeño</w:t>
            </w:r>
          </w:p>
        </w:tc>
      </w:tr>
      <w:tr w:rsidR="00743C56" w14:paraId="24869052" w14:textId="77777777">
        <w:trPr>
          <w:trHeight w:val="85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A81100D"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64517872" w14:textId="77777777" w:rsidR="00743C56" w:rsidRDefault="00000000">
            <w:pPr>
              <w:spacing w:after="0" w:line="240" w:lineRule="auto"/>
              <w:jc w:val="both"/>
              <w:rPr>
                <w:b/>
              </w:rPr>
            </w:pPr>
            <w:r>
              <w:rPr>
                <w:b/>
              </w:rPr>
              <w:t>LA1: Fortalecer y extender el servicio de intervención domiciliaria de familias con integrantes con discapacidad.</w:t>
            </w:r>
          </w:p>
        </w:tc>
      </w:tr>
      <w:tr w:rsidR="00743C56" w14:paraId="3C1D9068" w14:textId="77777777">
        <w:trPr>
          <w:trHeight w:val="20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95B6AA3"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316C8AE" w14:textId="77777777" w:rsidR="00743C56" w:rsidRDefault="00000000">
            <w:pPr>
              <w:spacing w:after="0" w:line="240" w:lineRule="auto"/>
              <w:jc w:val="both"/>
            </w:pPr>
            <w:r>
              <w:t>A3: Fortalecer los servicios vigentes del SAIPD a través del incremento del personal del equipo técnico y de su vinculación con las Defensorías Municipales del Niño y del Adolescente (Demuna), Unidades de Protección Especial (UPE) del Ministerio de la Mujer y Poblaciones Vulnerables (MIMP), Programa Nacional AURORA, Centro de Coordinaciones Regionales de Conadis y otros actores relevantes para el mapeo de familias con integrantes con discapacidad en situación de riesgo de desprotección. </w:t>
            </w:r>
          </w:p>
        </w:tc>
      </w:tr>
      <w:tr w:rsidR="00743C56" w14:paraId="486EE048" w14:textId="77777777">
        <w:trPr>
          <w:trHeight w:val="51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539AD69"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0BE87DD" w14:textId="77777777" w:rsidR="00743C56" w:rsidRDefault="00000000">
            <w:pPr>
              <w:spacing w:after="0" w:line="240" w:lineRule="auto"/>
              <w:jc w:val="both"/>
            </w:pPr>
            <w:r>
              <w:t>T3: Fortalecer capacidades del personal técnico contratado en los SAIPD</w:t>
            </w:r>
          </w:p>
        </w:tc>
      </w:tr>
      <w:tr w:rsidR="00743C56" w14:paraId="108B9CF1" w14:textId="77777777">
        <w:trPr>
          <w:trHeight w:val="623"/>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609F106F"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514649D7" w14:textId="77777777" w:rsidR="00743C56" w:rsidRDefault="00000000">
            <w:pPr>
              <w:spacing w:after="0" w:line="240" w:lineRule="auto"/>
            </w:pPr>
            <w:r>
              <w:t>LA1.A3.T3.I01</w:t>
            </w:r>
          </w:p>
        </w:tc>
      </w:tr>
      <w:tr w:rsidR="00743C56" w14:paraId="00234E8D" w14:textId="77777777">
        <w:trPr>
          <w:trHeight w:val="58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710893D"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06DD223" w14:textId="77777777" w:rsidR="00743C56" w:rsidRDefault="00000000">
            <w:pPr>
              <w:spacing w:after="0" w:line="240" w:lineRule="auto"/>
              <w:jc w:val="both"/>
            </w:pPr>
            <w:r>
              <w:t>Porcentaje de personal nuevo con capacitación completa recibida.</w:t>
            </w:r>
          </w:p>
        </w:tc>
      </w:tr>
      <w:tr w:rsidR="00743C56" w14:paraId="6E4F809E" w14:textId="77777777">
        <w:trPr>
          <w:trHeight w:val="589"/>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658935C9" w14:textId="77777777" w:rsidR="00743C56" w:rsidRDefault="00000000">
            <w:pPr>
              <w:spacing w:after="0" w:line="240" w:lineRule="auto"/>
              <w:jc w:val="center"/>
              <w:rPr>
                <w:b/>
              </w:rPr>
            </w:pPr>
            <w:r>
              <w:rPr>
                <w:b/>
              </w:rPr>
              <w:t>Objetivo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BE1538F" w14:textId="77777777" w:rsidR="00743C56" w:rsidRDefault="00000000">
            <w:pPr>
              <w:spacing w:after="0" w:line="240" w:lineRule="auto"/>
              <w:jc w:val="both"/>
            </w:pPr>
            <w:r>
              <w:t>Contar con el personal técnico capacitado para fortalecer los servicios vigentes del SAIPD.</w:t>
            </w:r>
          </w:p>
        </w:tc>
      </w:tr>
      <w:tr w:rsidR="00743C56" w14:paraId="65B8C5E0" w14:textId="77777777">
        <w:trPr>
          <w:trHeight w:val="256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B062E46"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72A1D74" w14:textId="77777777" w:rsidR="00743C56" w:rsidRDefault="00000000">
            <w:pPr>
              <w:spacing w:after="0" w:line="240" w:lineRule="auto"/>
              <w:jc w:val="both"/>
            </w:pPr>
            <w:r>
              <w:t>Este indicador es fundamental para asegurar que el personal nuevo contratado por el SAIPD esté capacitado para desempeñar sus funciones. La capacitación completa del personal es un elemento crítico para la mejora continua de los servicios ofrecidos por el SAIPD, especialmente en su vinculación con instituciones como Demuna, UPE, y otras. Al medir el porcentaje de personal que ha completado la capacitación, se garantiza que el equipo técnico tiene las habilidades y conocimientos necesarios para atender eficazmente a las personas con discapacidad y para colaborar con otros actores relevantes en la protección y apoyo de estas personas.</w:t>
            </w:r>
          </w:p>
        </w:tc>
      </w:tr>
      <w:tr w:rsidR="00743C56" w14:paraId="7321EF02" w14:textId="77777777">
        <w:trPr>
          <w:trHeight w:val="80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C8C214D"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6E67BA3" w14:textId="77777777" w:rsidR="00743C56" w:rsidRDefault="00000000">
            <w:pPr>
              <w:spacing w:after="0" w:line="240" w:lineRule="auto"/>
              <w:jc w:val="both"/>
            </w:pPr>
            <w:r>
              <w:t>Dirección de Prevención y Protección Integral (DPPI).</w:t>
            </w:r>
            <w:r>
              <w:br/>
              <w:t>Oficina de Recursos Humanos.</w:t>
            </w:r>
          </w:p>
        </w:tc>
      </w:tr>
      <w:tr w:rsidR="00743C56" w14:paraId="72C19D4F" w14:textId="77777777">
        <w:trPr>
          <w:trHeight w:val="12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7DB14E9"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ABE3225" w14:textId="77777777" w:rsidR="00743C56" w:rsidRDefault="00000000">
            <w:pPr>
              <w:spacing w:after="0" w:line="240" w:lineRule="auto"/>
              <w:jc w:val="both"/>
            </w:pPr>
            <w:r>
              <w:t xml:space="preserve"> - La disponibilidad y calidad de los programas de capacitación pueden variar según la región.</w:t>
            </w:r>
          </w:p>
          <w:p w14:paraId="5D9686E3" w14:textId="77777777" w:rsidR="00743C56" w:rsidRDefault="00000000">
            <w:pPr>
              <w:spacing w:after="0" w:line="240" w:lineRule="auto"/>
              <w:jc w:val="both"/>
            </w:pPr>
            <w:r>
              <w:t xml:space="preserve"> - La rotación de personal puede afectar el número de personal que requiere capacitación adicional.</w:t>
            </w:r>
          </w:p>
        </w:tc>
      </w:tr>
      <w:tr w:rsidR="00743C56" w14:paraId="636FBC10" w14:textId="77777777">
        <w:trPr>
          <w:trHeight w:val="1598"/>
        </w:trPr>
        <w:tc>
          <w:tcPr>
            <w:tcW w:w="1372" w:type="dxa"/>
            <w:vMerge w:val="restart"/>
            <w:tcBorders>
              <w:top w:val="nil"/>
              <w:left w:val="single" w:sz="4" w:space="0" w:color="000000"/>
              <w:bottom w:val="nil"/>
              <w:right w:val="single" w:sz="4" w:space="0" w:color="000000"/>
            </w:tcBorders>
            <w:shd w:val="clear" w:color="auto" w:fill="EDEDED"/>
            <w:vAlign w:val="center"/>
          </w:tcPr>
          <w:p w14:paraId="08BCE0A8"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103315F" w14:textId="77777777" w:rsidR="00743C56" w:rsidRDefault="00000000">
            <w:pPr>
              <w:spacing w:after="0" w:line="240" w:lineRule="auto"/>
            </w:pPr>
            <w:r>
              <w:rPr>
                <w:b/>
              </w:rPr>
              <w:t>Fórmula de indicador:</w:t>
            </w:r>
          </w:p>
          <w:p w14:paraId="0289E707" w14:textId="77777777" w:rsidR="00743C56" w:rsidRDefault="00000000">
            <w:pPr>
              <w:spacing w:after="0" w:line="240" w:lineRule="auto"/>
            </w:pPr>
            <w:r>
              <w:t>(A/B)*100</w:t>
            </w:r>
          </w:p>
          <w:p w14:paraId="7F709F07" w14:textId="77777777" w:rsidR="00743C56" w:rsidRDefault="00743C56">
            <w:pPr>
              <w:spacing w:after="0" w:line="240" w:lineRule="auto"/>
            </w:pPr>
          </w:p>
          <w:p w14:paraId="1E91C52F" w14:textId="77777777" w:rsidR="00743C56" w:rsidRDefault="00000000">
            <w:pPr>
              <w:spacing w:after="0" w:line="240" w:lineRule="auto"/>
              <w:rPr>
                <w:b/>
              </w:rPr>
            </w:pPr>
            <w:r>
              <w:rPr>
                <w:b/>
              </w:rPr>
              <w:t>Especificaciones técnicas:</w:t>
            </w:r>
          </w:p>
          <w:p w14:paraId="59466D5F" w14:textId="77777777" w:rsidR="00743C56" w:rsidRDefault="00000000">
            <w:pPr>
              <w:spacing w:after="0" w:line="240" w:lineRule="auto"/>
              <w:jc w:val="both"/>
            </w:pPr>
            <w:r>
              <w:t>A = Número de personal con contrato reciente que aprobó el Programa de Formación.</w:t>
            </w:r>
          </w:p>
          <w:p w14:paraId="7DDEB26B" w14:textId="77777777" w:rsidR="00743C56" w:rsidRDefault="00000000">
            <w:pPr>
              <w:spacing w:after="0" w:line="240" w:lineRule="auto"/>
              <w:jc w:val="both"/>
            </w:pPr>
            <w:r>
              <w:t>B = Total de personal con contrato reciente .</w:t>
            </w:r>
          </w:p>
        </w:tc>
      </w:tr>
      <w:tr w:rsidR="00743C56" w14:paraId="01F79533" w14:textId="77777777">
        <w:trPr>
          <w:trHeight w:val="3930"/>
        </w:trPr>
        <w:tc>
          <w:tcPr>
            <w:tcW w:w="1372" w:type="dxa"/>
            <w:vMerge/>
            <w:tcBorders>
              <w:top w:val="nil"/>
              <w:left w:val="single" w:sz="4" w:space="0" w:color="000000"/>
              <w:bottom w:val="nil"/>
              <w:right w:val="single" w:sz="4" w:space="0" w:color="000000"/>
            </w:tcBorders>
            <w:shd w:val="clear" w:color="auto" w:fill="EDEDED"/>
            <w:vAlign w:val="center"/>
          </w:tcPr>
          <w:p w14:paraId="508EA221" w14:textId="77777777" w:rsidR="00743C56" w:rsidRDefault="00743C56">
            <w:pPr>
              <w:widowControl w:val="0"/>
              <w:pBdr>
                <w:top w:val="nil"/>
                <w:left w:val="nil"/>
                <w:bottom w:val="nil"/>
                <w:right w:val="nil"/>
                <w:between w:val="nil"/>
              </w:pBdr>
              <w:spacing w:after="0" w:line="276" w:lineRule="auto"/>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0AEEB08C" w14:textId="77777777" w:rsidR="00743C56" w:rsidRDefault="00000000">
            <w:pPr>
              <w:spacing w:after="0" w:line="240" w:lineRule="auto"/>
              <w:jc w:val="both"/>
            </w:pPr>
            <w:r>
              <w:rPr>
                <w:b/>
                <w:u w:val="single"/>
              </w:rPr>
              <w:t xml:space="preserve">Notas: </w:t>
            </w:r>
            <w:r>
              <w:rPr>
                <w:b/>
                <w:u w:val="single"/>
              </w:rPr>
              <w:br/>
            </w:r>
            <w:r>
              <w:t xml:space="preserve">Se entiende por </w:t>
            </w:r>
            <w:r>
              <w:rPr>
                <w:b/>
              </w:rPr>
              <w:t xml:space="preserve">"Personal técnico capacitado" </w:t>
            </w:r>
            <w:r>
              <w:t>a aquellos que han finalizado el Programa de Formación.</w:t>
            </w:r>
            <w:r>
              <w:br/>
            </w:r>
            <w:r>
              <w:br/>
              <w:t xml:space="preserve">Se entiende por </w:t>
            </w:r>
            <w:r>
              <w:rPr>
                <w:b/>
              </w:rPr>
              <w:t>"Personal con contrato reciente"</w:t>
            </w:r>
            <w:r>
              <w:t xml:space="preserve"> a aquellos miembros del equipo técnico que han sido contratados recientemente y que no han participado en ciclos previos de capacitación del SAIPD.</w:t>
            </w:r>
            <w:r>
              <w:br/>
            </w:r>
            <w:r>
              <w:br/>
              <w:t>Se entiende por</w:t>
            </w:r>
            <w:r>
              <w:rPr>
                <w:b/>
              </w:rPr>
              <w:t xml:space="preserve"> "Programas de Formación"</w:t>
            </w:r>
            <w:r>
              <w:t xml:space="preserve"> a los programas estructurados y estandarizados diseñados por la Dirección de Prevención y Protección Integral con el objetivo de dotar al personal técnico con contrato reciente del Servicio de Atención Integral para Personas con Discapacidad (SAIPD), de las competencias necesarias para desempeñar sus funciones de manera eficiente. </w:t>
            </w:r>
          </w:p>
        </w:tc>
      </w:tr>
      <w:tr w:rsidR="00743C56" w14:paraId="4A3A618C" w14:textId="77777777">
        <w:trPr>
          <w:trHeight w:val="458"/>
        </w:trPr>
        <w:tc>
          <w:tcPr>
            <w:tcW w:w="137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12236AB2"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3C0E5BC" w14:textId="77777777" w:rsidR="00743C56" w:rsidRDefault="00000000">
            <w:pPr>
              <w:spacing w:after="0" w:line="240" w:lineRule="auto"/>
              <w:jc w:val="both"/>
            </w:pPr>
            <w:r>
              <w:t>Porcentaje</w:t>
            </w:r>
          </w:p>
        </w:tc>
      </w:tr>
      <w:tr w:rsidR="00743C56" w14:paraId="133C63F1" w14:textId="77777777">
        <w:trPr>
          <w:trHeight w:val="4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CBD0244"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A0CAC57" w14:textId="77777777" w:rsidR="00743C56" w:rsidRDefault="00000000">
            <w:pPr>
              <w:spacing w:after="0" w:line="240" w:lineRule="auto"/>
            </w:pPr>
            <w:r>
              <w:t>Por SAIPD</w:t>
            </w:r>
          </w:p>
        </w:tc>
      </w:tr>
      <w:tr w:rsidR="00743C56" w14:paraId="29C4F4FF" w14:textId="77777777">
        <w:trPr>
          <w:trHeight w:val="4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ED2E254"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B4178D2" w14:textId="77777777" w:rsidR="00743C56" w:rsidRDefault="00000000">
            <w:pPr>
              <w:spacing w:after="0" w:line="240" w:lineRule="auto"/>
              <w:jc w:val="both"/>
            </w:pPr>
            <w:r>
              <w:t>Anual</w:t>
            </w:r>
          </w:p>
        </w:tc>
      </w:tr>
      <w:tr w:rsidR="00743C56" w14:paraId="615C03A5"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3F792E9"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BCBB7EE" w14:textId="77777777" w:rsidR="00743C56" w:rsidRDefault="00000000">
            <w:pPr>
              <w:spacing w:after="0" w:line="240" w:lineRule="auto"/>
            </w:pPr>
            <w:r>
              <w:t>Ascendente</w:t>
            </w:r>
          </w:p>
        </w:tc>
      </w:tr>
      <w:tr w:rsidR="00743C56" w14:paraId="642E8BDD"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204B725"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9F2D6FE" w14:textId="77777777" w:rsidR="00743C56" w:rsidRDefault="00000000">
            <w:pPr>
              <w:spacing w:after="0" w:line="240" w:lineRule="auto"/>
              <w:jc w:val="both"/>
            </w:pPr>
            <w:r>
              <w:t>Registros de asistencia y finalización de los cursos de capacitación de Recursos Humanos</w:t>
            </w:r>
          </w:p>
        </w:tc>
      </w:tr>
      <w:tr w:rsidR="00743C56" w14:paraId="37520F43" w14:textId="77777777">
        <w:trPr>
          <w:trHeight w:val="66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8B882F6"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098503DE"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4EF20FB9" w14:textId="77777777" w:rsidR="00743C56" w:rsidRDefault="00000000">
            <w:pPr>
              <w:spacing w:after="0" w:line="240" w:lineRule="auto"/>
              <w:jc w:val="center"/>
              <w:rPr>
                <w:b/>
              </w:rPr>
            </w:pPr>
            <w:r>
              <w:rPr>
                <w:b/>
              </w:rPr>
              <w:t>Logros esperados</w:t>
            </w:r>
          </w:p>
        </w:tc>
      </w:tr>
      <w:tr w:rsidR="00743C56" w14:paraId="16E1A703"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2205C1F"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0E7B08DA"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210F42C7"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61818CE1" w14:textId="77777777" w:rsidR="00743C56" w:rsidRDefault="00000000">
            <w:pPr>
              <w:spacing w:after="0" w:line="240" w:lineRule="auto"/>
              <w:jc w:val="center"/>
              <w:rPr>
                <w:b/>
              </w:rPr>
            </w:pPr>
            <w:r>
              <w:rPr>
                <w:b/>
              </w:rPr>
              <w:t>2026</w:t>
            </w:r>
          </w:p>
        </w:tc>
        <w:tc>
          <w:tcPr>
            <w:tcW w:w="903" w:type="dxa"/>
            <w:tcBorders>
              <w:top w:val="nil"/>
              <w:left w:val="nil"/>
              <w:bottom w:val="single" w:sz="4" w:space="0" w:color="000000"/>
              <w:right w:val="single" w:sz="4" w:space="0" w:color="000000"/>
            </w:tcBorders>
            <w:shd w:val="clear" w:color="auto" w:fill="E8E8E8"/>
            <w:vAlign w:val="center"/>
          </w:tcPr>
          <w:p w14:paraId="4206839B" w14:textId="77777777" w:rsidR="00743C56" w:rsidRDefault="00000000">
            <w:pPr>
              <w:spacing w:after="0" w:line="240" w:lineRule="auto"/>
              <w:jc w:val="center"/>
              <w:rPr>
                <w:b/>
              </w:rPr>
            </w:pPr>
            <w:r>
              <w:rPr>
                <w:b/>
              </w:rPr>
              <w:t>2027</w:t>
            </w:r>
          </w:p>
        </w:tc>
        <w:tc>
          <w:tcPr>
            <w:tcW w:w="830" w:type="dxa"/>
            <w:tcBorders>
              <w:top w:val="nil"/>
              <w:left w:val="nil"/>
              <w:bottom w:val="single" w:sz="4" w:space="0" w:color="000000"/>
              <w:right w:val="single" w:sz="4" w:space="0" w:color="000000"/>
            </w:tcBorders>
            <w:shd w:val="clear" w:color="auto" w:fill="E8E8E8"/>
            <w:vAlign w:val="center"/>
          </w:tcPr>
          <w:p w14:paraId="0EF3B26B" w14:textId="77777777" w:rsidR="00743C56" w:rsidRDefault="00000000">
            <w:pPr>
              <w:spacing w:after="0" w:line="240" w:lineRule="auto"/>
              <w:jc w:val="center"/>
              <w:rPr>
                <w:b/>
              </w:rPr>
            </w:pPr>
            <w:r>
              <w:rPr>
                <w:b/>
              </w:rPr>
              <w:t>2028</w:t>
            </w:r>
          </w:p>
        </w:tc>
        <w:tc>
          <w:tcPr>
            <w:tcW w:w="864" w:type="dxa"/>
            <w:tcBorders>
              <w:top w:val="nil"/>
              <w:left w:val="nil"/>
              <w:bottom w:val="single" w:sz="4" w:space="0" w:color="000000"/>
              <w:right w:val="single" w:sz="4" w:space="0" w:color="000000"/>
            </w:tcBorders>
            <w:shd w:val="clear" w:color="auto" w:fill="E8E8E8"/>
            <w:vAlign w:val="center"/>
          </w:tcPr>
          <w:p w14:paraId="361075EF" w14:textId="77777777" w:rsidR="00743C56" w:rsidRDefault="00000000">
            <w:pPr>
              <w:spacing w:after="0" w:line="240" w:lineRule="auto"/>
              <w:jc w:val="center"/>
              <w:rPr>
                <w:b/>
              </w:rPr>
            </w:pPr>
            <w:r>
              <w:rPr>
                <w:b/>
              </w:rPr>
              <w:t>2029</w:t>
            </w:r>
          </w:p>
        </w:tc>
        <w:tc>
          <w:tcPr>
            <w:tcW w:w="2509" w:type="dxa"/>
            <w:tcBorders>
              <w:top w:val="nil"/>
              <w:left w:val="nil"/>
              <w:bottom w:val="single" w:sz="4" w:space="0" w:color="000000"/>
              <w:right w:val="single" w:sz="4" w:space="0" w:color="000000"/>
            </w:tcBorders>
            <w:shd w:val="clear" w:color="auto" w:fill="E8E8E8"/>
            <w:vAlign w:val="center"/>
          </w:tcPr>
          <w:p w14:paraId="30891B1B" w14:textId="77777777" w:rsidR="00743C56" w:rsidRDefault="00000000">
            <w:pPr>
              <w:spacing w:after="0" w:line="240" w:lineRule="auto"/>
              <w:jc w:val="center"/>
              <w:rPr>
                <w:b/>
              </w:rPr>
            </w:pPr>
            <w:r>
              <w:rPr>
                <w:b/>
              </w:rPr>
              <w:t>2030</w:t>
            </w:r>
          </w:p>
        </w:tc>
      </w:tr>
      <w:tr w:rsidR="00743C56" w14:paraId="1B987273"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9D0ED83"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0F34A91D"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72486DF0"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5FAE7710" w14:textId="77777777" w:rsidR="00743C56" w:rsidRDefault="00000000">
            <w:pPr>
              <w:spacing w:after="0" w:line="240" w:lineRule="auto"/>
              <w:jc w:val="center"/>
            </w:pPr>
            <w:r>
              <w:t>60%</w:t>
            </w:r>
          </w:p>
        </w:tc>
        <w:tc>
          <w:tcPr>
            <w:tcW w:w="903" w:type="dxa"/>
            <w:tcBorders>
              <w:top w:val="nil"/>
              <w:left w:val="nil"/>
              <w:bottom w:val="single" w:sz="4" w:space="0" w:color="000000"/>
              <w:right w:val="single" w:sz="4" w:space="0" w:color="000000"/>
            </w:tcBorders>
            <w:shd w:val="clear" w:color="auto" w:fill="auto"/>
            <w:vAlign w:val="center"/>
          </w:tcPr>
          <w:p w14:paraId="431A89CA" w14:textId="77777777" w:rsidR="00743C56" w:rsidRDefault="00000000">
            <w:pPr>
              <w:spacing w:after="0" w:line="240" w:lineRule="auto"/>
              <w:jc w:val="center"/>
            </w:pPr>
            <w:r>
              <w:t>80%</w:t>
            </w:r>
          </w:p>
        </w:tc>
        <w:tc>
          <w:tcPr>
            <w:tcW w:w="830" w:type="dxa"/>
            <w:tcBorders>
              <w:top w:val="nil"/>
              <w:left w:val="nil"/>
              <w:bottom w:val="single" w:sz="4" w:space="0" w:color="000000"/>
              <w:right w:val="single" w:sz="4" w:space="0" w:color="000000"/>
            </w:tcBorders>
            <w:shd w:val="clear" w:color="auto" w:fill="auto"/>
            <w:vAlign w:val="center"/>
          </w:tcPr>
          <w:p w14:paraId="6C24D037" w14:textId="77777777" w:rsidR="00743C56" w:rsidRDefault="00000000">
            <w:pPr>
              <w:spacing w:after="0" w:line="240" w:lineRule="auto"/>
              <w:jc w:val="center"/>
            </w:pPr>
            <w:r>
              <w:t>90%</w:t>
            </w:r>
          </w:p>
        </w:tc>
        <w:tc>
          <w:tcPr>
            <w:tcW w:w="864" w:type="dxa"/>
            <w:tcBorders>
              <w:top w:val="nil"/>
              <w:left w:val="nil"/>
              <w:bottom w:val="single" w:sz="4" w:space="0" w:color="000000"/>
              <w:right w:val="single" w:sz="4" w:space="0" w:color="000000"/>
            </w:tcBorders>
            <w:shd w:val="clear" w:color="auto" w:fill="auto"/>
            <w:vAlign w:val="center"/>
          </w:tcPr>
          <w:p w14:paraId="5B54B2E8" w14:textId="77777777" w:rsidR="00743C56" w:rsidRDefault="00000000">
            <w:pPr>
              <w:spacing w:after="0" w:line="240" w:lineRule="auto"/>
              <w:jc w:val="center"/>
            </w:pPr>
            <w:r>
              <w:t>100%</w:t>
            </w:r>
          </w:p>
        </w:tc>
        <w:tc>
          <w:tcPr>
            <w:tcW w:w="2509" w:type="dxa"/>
            <w:tcBorders>
              <w:top w:val="nil"/>
              <w:left w:val="nil"/>
              <w:bottom w:val="single" w:sz="4" w:space="0" w:color="000000"/>
              <w:right w:val="single" w:sz="4" w:space="0" w:color="000000"/>
            </w:tcBorders>
            <w:shd w:val="clear" w:color="auto" w:fill="auto"/>
            <w:vAlign w:val="center"/>
          </w:tcPr>
          <w:p w14:paraId="5B6061E5" w14:textId="77777777" w:rsidR="00743C56" w:rsidRDefault="00000000">
            <w:pPr>
              <w:spacing w:after="0" w:line="240" w:lineRule="auto"/>
              <w:jc w:val="center"/>
            </w:pPr>
            <w:r>
              <w:t>100%</w:t>
            </w:r>
          </w:p>
        </w:tc>
      </w:tr>
    </w:tbl>
    <w:p w14:paraId="426B5A9A" w14:textId="77777777" w:rsidR="00743C56" w:rsidRDefault="00743C56"/>
    <w:tbl>
      <w:tblPr>
        <w:tblStyle w:val="afff0"/>
        <w:tblW w:w="8505" w:type="dxa"/>
        <w:tblInd w:w="-5" w:type="dxa"/>
        <w:tblLayout w:type="fixed"/>
        <w:tblLook w:val="0400" w:firstRow="0" w:lastRow="0" w:firstColumn="0" w:lastColumn="0" w:noHBand="0" w:noVBand="1"/>
      </w:tblPr>
      <w:tblGrid>
        <w:gridCol w:w="1372"/>
        <w:gridCol w:w="701"/>
        <w:gridCol w:w="663"/>
        <w:gridCol w:w="663"/>
        <w:gridCol w:w="940"/>
        <w:gridCol w:w="856"/>
        <w:gridCol w:w="856"/>
        <w:gridCol w:w="2454"/>
      </w:tblGrid>
      <w:tr w:rsidR="00743C56" w14:paraId="5A750FF1" w14:textId="77777777">
        <w:trPr>
          <w:trHeight w:val="432"/>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8E8E8"/>
            <w:vAlign w:val="center"/>
          </w:tcPr>
          <w:p w14:paraId="2B7FA1F5" w14:textId="77777777" w:rsidR="00743C56" w:rsidRDefault="00000000">
            <w:pPr>
              <w:spacing w:after="0" w:line="240" w:lineRule="auto"/>
              <w:jc w:val="center"/>
              <w:rPr>
                <w:b/>
              </w:rPr>
            </w:pPr>
            <w:r>
              <w:rPr>
                <w:b/>
              </w:rPr>
              <w:t>Ficha de Indicador de desempeño</w:t>
            </w:r>
          </w:p>
        </w:tc>
      </w:tr>
      <w:tr w:rsidR="00743C56" w14:paraId="72A8067E" w14:textId="77777777">
        <w:trPr>
          <w:trHeight w:val="85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7F16585"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62D07868" w14:textId="77777777" w:rsidR="00743C56" w:rsidRDefault="00000000">
            <w:pPr>
              <w:spacing w:after="0" w:line="240" w:lineRule="auto"/>
              <w:jc w:val="both"/>
              <w:rPr>
                <w:b/>
              </w:rPr>
            </w:pPr>
            <w:r>
              <w:rPr>
                <w:b/>
              </w:rPr>
              <w:t>LA1: Fortalecer y extender el servicio de intervención domiciliaria de familias con integrantes con discapacidad.</w:t>
            </w:r>
          </w:p>
        </w:tc>
      </w:tr>
      <w:tr w:rsidR="00743C56" w14:paraId="6400C688" w14:textId="77777777">
        <w:trPr>
          <w:trHeight w:val="190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30E1260"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DE3B76E" w14:textId="77777777" w:rsidR="00743C56" w:rsidRDefault="00000000">
            <w:pPr>
              <w:spacing w:after="0" w:line="240" w:lineRule="auto"/>
              <w:jc w:val="both"/>
            </w:pPr>
            <w:r>
              <w:t>A3: Fortalecer los servicios vigentes del SAIPD a través del incremento del personal del equipo técnico y de su vinculación con las Defensorías Municipales del Niño y del Adolescente (Demuna), Unidades de Protección Especial (UPE) del Ministerio de la Mujer y Poblaciones Vulnerables (MIMP), Programa Nacional AURORA, Centro de coordinaciones regionales de Conadis y otros actores relevantes para el mapeo de familias con integrantes con discapacidad en situación de riesgo de desprotección. </w:t>
            </w:r>
          </w:p>
        </w:tc>
      </w:tr>
      <w:tr w:rsidR="00743C56" w14:paraId="5E718BD3" w14:textId="77777777">
        <w:trPr>
          <w:trHeight w:val="7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CCD4BDE" w14:textId="77777777" w:rsidR="00743C56" w:rsidRDefault="00000000">
            <w:pPr>
              <w:spacing w:after="0" w:line="240" w:lineRule="auto"/>
              <w:jc w:val="center"/>
              <w:rPr>
                <w:b/>
              </w:rPr>
            </w:pPr>
            <w:r>
              <w:rPr>
                <w:b/>
              </w:rPr>
              <w:lastRenderedPageBreak/>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AE42BD0" w14:textId="77777777" w:rsidR="00743C56" w:rsidRDefault="00000000">
            <w:pPr>
              <w:spacing w:after="0" w:line="240" w:lineRule="auto"/>
              <w:jc w:val="both"/>
            </w:pPr>
            <w:r>
              <w:t>T4: Coordinar sesiones de trabajo y solicitar información a las DEMUNAs, UPEs, PN AURORA, DPRIPD (CCR), entre otros actores relevantes.</w:t>
            </w:r>
          </w:p>
        </w:tc>
      </w:tr>
      <w:tr w:rsidR="00743C56" w14:paraId="11F4271C" w14:textId="77777777">
        <w:trPr>
          <w:trHeight w:val="675"/>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450DFF82"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4510009C" w14:textId="77777777" w:rsidR="00743C56" w:rsidRDefault="00000000">
            <w:pPr>
              <w:spacing w:after="0" w:line="240" w:lineRule="auto"/>
            </w:pPr>
            <w:r>
              <w:t>LA1.A3.T4.I01</w:t>
            </w:r>
          </w:p>
        </w:tc>
      </w:tr>
      <w:tr w:rsidR="00743C56" w14:paraId="056C93A5" w14:textId="77777777">
        <w:trPr>
          <w:trHeight w:val="675"/>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E8D06C1"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349130C" w14:textId="77777777" w:rsidR="00743C56" w:rsidRDefault="00000000">
            <w:pPr>
              <w:spacing w:after="0" w:line="240" w:lineRule="auto"/>
              <w:jc w:val="both"/>
            </w:pPr>
            <w:r>
              <w:t>Porcentaje de sesiones de trabajo con acuerdos en beneficio de los derechos de las personas con discapacidad.</w:t>
            </w:r>
          </w:p>
        </w:tc>
      </w:tr>
      <w:tr w:rsidR="00743C56" w14:paraId="2047C709" w14:textId="77777777">
        <w:trPr>
          <w:trHeight w:val="127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168E414"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002A384" w14:textId="77777777" w:rsidR="00743C56" w:rsidRDefault="00000000">
            <w:pPr>
              <w:spacing w:after="0" w:line="240" w:lineRule="auto"/>
              <w:jc w:val="both"/>
            </w:pPr>
            <w:r>
              <w:t>Asegurar que las sesiones de trabajo coordinadas entre el SAIPD y los actores relevantes resulten en acuerdos efectivos que beneficien la promoción y defensa de los derechos de las personas con discapacidad. Este indicador busca evaluar la efectividad de las sesiones en términos de resultados tangibles que mejoren la situación de las personas con discapacidad.</w:t>
            </w:r>
          </w:p>
        </w:tc>
      </w:tr>
      <w:tr w:rsidR="00743C56" w14:paraId="3E9DCF82" w14:textId="77777777">
        <w:trPr>
          <w:trHeight w:val="210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CAB7411"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8909B2C" w14:textId="77777777" w:rsidR="00743C56" w:rsidRDefault="00000000">
            <w:pPr>
              <w:spacing w:after="0" w:line="240" w:lineRule="auto"/>
              <w:jc w:val="both"/>
            </w:pPr>
            <w:r>
              <w:t>Este indicador es esencial para medir el impacto de las coordinaciones interinstitucionales en la protección y promoción de los derechos de las personas con discapacidad. El seguimiento de la proporción de sesiones de trabajo que culminan en acuerdos es crucial para garantizar que los esfuerzos de vinculación y coordinación resulten en acciones concretas y efectivas. Además, este indicador permitirá identificar áreas de mejora en la coordinación interinstitucional y asegurar que los recursos y esfuerzos invertidos en estas reuniones produzcan beneficios reales para las personas con discapacidad.</w:t>
            </w:r>
          </w:p>
        </w:tc>
      </w:tr>
      <w:tr w:rsidR="00743C56" w14:paraId="263D3F77" w14:textId="77777777">
        <w:trPr>
          <w:trHeight w:val="58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72E96FA"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162CC1C" w14:textId="77777777" w:rsidR="00743C56" w:rsidRDefault="00000000">
            <w:pPr>
              <w:spacing w:after="0" w:line="240" w:lineRule="auto"/>
              <w:jc w:val="both"/>
            </w:pPr>
            <w:r>
              <w:t>Dirección de Prevención y Protección Integral (DPPI).</w:t>
            </w:r>
          </w:p>
        </w:tc>
      </w:tr>
      <w:tr w:rsidR="00743C56" w14:paraId="03686B21" w14:textId="77777777">
        <w:trPr>
          <w:trHeight w:val="187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6B88449"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FB7A602" w14:textId="77777777" w:rsidR="00743C56" w:rsidRDefault="00000000">
            <w:pPr>
              <w:spacing w:after="0" w:line="240" w:lineRule="auto"/>
              <w:jc w:val="both"/>
            </w:pPr>
            <w:r>
              <w:t xml:space="preserve"> - Las diferencias en las prioridades y objetivos de las instituciones participantes pueden dificultar la consecución de acuerdos.</w:t>
            </w:r>
            <w:r>
              <w:br/>
              <w:t xml:space="preserve"> - Las agendas y disponibilidad de las instituciones participantes pueden afectar la frecuencia y calidad de las sesiones de trabajo.</w:t>
            </w:r>
            <w:r>
              <w:br/>
              <w:t xml:space="preserve"> - La disponibilidad y precisión de la información proporcionada por las instituciones puede influir en la eficacia de los acuerdos.</w:t>
            </w:r>
          </w:p>
        </w:tc>
      </w:tr>
      <w:tr w:rsidR="00743C56" w14:paraId="4CC65117" w14:textId="77777777">
        <w:trPr>
          <w:trHeight w:val="2145"/>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57E280A4"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76E0180" w14:textId="77777777" w:rsidR="00743C56" w:rsidRDefault="00000000">
            <w:pPr>
              <w:spacing w:after="0" w:line="240" w:lineRule="auto"/>
              <w:jc w:val="both"/>
              <w:rPr>
                <w:b/>
              </w:rPr>
            </w:pPr>
            <w:r>
              <w:rPr>
                <w:b/>
              </w:rPr>
              <w:t>Fórmula de indicador:</w:t>
            </w:r>
          </w:p>
          <w:p w14:paraId="423C50E2" w14:textId="77777777" w:rsidR="00743C56" w:rsidRDefault="00000000">
            <w:pPr>
              <w:spacing w:after="0" w:line="240" w:lineRule="auto"/>
              <w:jc w:val="both"/>
              <w:rPr>
                <w:b/>
              </w:rPr>
            </w:pPr>
            <w:r>
              <w:t>(A/B)*100</w:t>
            </w:r>
          </w:p>
          <w:p w14:paraId="1EF7CF96" w14:textId="77777777" w:rsidR="00743C56" w:rsidRDefault="00743C56">
            <w:pPr>
              <w:spacing w:after="0" w:line="240" w:lineRule="auto"/>
              <w:jc w:val="both"/>
              <w:rPr>
                <w:b/>
              </w:rPr>
            </w:pPr>
          </w:p>
          <w:p w14:paraId="23E36D09" w14:textId="77777777" w:rsidR="00743C56" w:rsidRDefault="00000000">
            <w:pPr>
              <w:spacing w:after="0" w:line="240" w:lineRule="auto"/>
              <w:jc w:val="both"/>
              <w:rPr>
                <w:b/>
              </w:rPr>
            </w:pPr>
            <w:r>
              <w:rPr>
                <w:b/>
              </w:rPr>
              <w:t>Especificaciones técnicas:</w:t>
            </w:r>
          </w:p>
          <w:p w14:paraId="66DAA6F1" w14:textId="77777777" w:rsidR="00743C56" w:rsidRDefault="00000000">
            <w:pPr>
              <w:spacing w:after="0" w:line="240" w:lineRule="auto"/>
              <w:jc w:val="both"/>
            </w:pPr>
            <w:r>
              <w:t>A = Número de sesiones de trabajo realizadas con acuerdos efectivos en beneficio de las personas con discapacidad.</w:t>
            </w:r>
          </w:p>
          <w:p w14:paraId="6D435FFD" w14:textId="77777777" w:rsidR="00743C56" w:rsidRDefault="00000000">
            <w:pPr>
              <w:spacing w:after="0" w:line="240" w:lineRule="auto"/>
              <w:jc w:val="both"/>
              <w:rPr>
                <w:b/>
              </w:rPr>
            </w:pPr>
            <w:r>
              <w:t>B = Total de sesiones de trabajo realizadas.</w:t>
            </w:r>
          </w:p>
        </w:tc>
      </w:tr>
      <w:tr w:rsidR="00743C56" w14:paraId="62ABBAA5" w14:textId="77777777">
        <w:trPr>
          <w:trHeight w:val="707"/>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6F21B3A6" w14:textId="77777777" w:rsidR="00743C56" w:rsidRDefault="00743C56">
            <w:pPr>
              <w:widowControl w:val="0"/>
              <w:pBdr>
                <w:top w:val="nil"/>
                <w:left w:val="nil"/>
                <w:bottom w:val="nil"/>
                <w:right w:val="nil"/>
                <w:between w:val="nil"/>
              </w:pBdr>
              <w:spacing w:after="0" w:line="276" w:lineRule="auto"/>
              <w:rPr>
                <w:b/>
              </w:rPr>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7AF5CE67" w14:textId="77777777" w:rsidR="00743C56" w:rsidRDefault="00000000">
            <w:pPr>
              <w:spacing w:after="0" w:line="240" w:lineRule="auto"/>
              <w:jc w:val="both"/>
            </w:pPr>
            <w:r>
              <w:rPr>
                <w:b/>
                <w:u w:val="single"/>
              </w:rPr>
              <w:t>Notas:</w:t>
            </w:r>
            <w:r>
              <w:br/>
              <w:t xml:space="preserve">Se entiende por </w:t>
            </w:r>
            <w:r>
              <w:rPr>
                <w:b/>
              </w:rPr>
              <w:t>"Sesiones de trabajo"</w:t>
            </w:r>
            <w:r>
              <w:t xml:space="preserve"> a las sesiones donde se promueven o protegen los derechos de las personas con discapacidad.</w:t>
            </w:r>
            <w:r>
              <w:br/>
            </w:r>
            <w:r>
              <w:br/>
              <w:t xml:space="preserve">Se entiende por </w:t>
            </w:r>
            <w:r>
              <w:rPr>
                <w:b/>
              </w:rPr>
              <w:t>"sesiones de trabajo realizadas con acuerdos efectivos en beneficio de las personas con discapacidad"</w:t>
            </w:r>
            <w:r>
              <w:t xml:space="preserve"> a aquellas sesiones que concluyen con un acuerdo firmado o compromisos de acción documentados que describan acciones específicas a seguir en beneficio de las personas con discapacidad.</w:t>
            </w:r>
          </w:p>
          <w:p w14:paraId="42FC4339" w14:textId="77777777" w:rsidR="00743C56" w:rsidRDefault="00000000">
            <w:pPr>
              <w:spacing w:after="0" w:line="240" w:lineRule="auto"/>
              <w:jc w:val="both"/>
            </w:pPr>
            <w:r>
              <w:br/>
            </w:r>
            <w:r>
              <w:br/>
            </w:r>
            <w:r>
              <w:lastRenderedPageBreak/>
              <w:t>Los resultados se expresan como un porcentaje del total de sesiones realizadas.</w:t>
            </w:r>
          </w:p>
        </w:tc>
      </w:tr>
      <w:tr w:rsidR="00743C56" w14:paraId="6ADD82F9"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1243D15" w14:textId="77777777" w:rsidR="00743C56" w:rsidRDefault="00000000">
            <w:pPr>
              <w:spacing w:after="0" w:line="240" w:lineRule="auto"/>
              <w:jc w:val="center"/>
              <w:rPr>
                <w:b/>
              </w:rPr>
            </w:pPr>
            <w:r>
              <w:rPr>
                <w:b/>
              </w:rPr>
              <w:lastRenderedPageBreak/>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648331C" w14:textId="77777777" w:rsidR="00743C56" w:rsidRDefault="00000000">
            <w:pPr>
              <w:spacing w:after="0" w:line="240" w:lineRule="auto"/>
              <w:jc w:val="both"/>
            </w:pPr>
            <w:r>
              <w:t>Porcentaje</w:t>
            </w:r>
          </w:p>
        </w:tc>
      </w:tr>
      <w:tr w:rsidR="00743C56" w14:paraId="15096745"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EF68770"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2B6ACA0" w14:textId="77777777" w:rsidR="00743C56" w:rsidRDefault="00000000">
            <w:pPr>
              <w:spacing w:after="0" w:line="240" w:lineRule="auto"/>
            </w:pPr>
            <w:r>
              <w:t>Por sesiones de trabajo</w:t>
            </w:r>
          </w:p>
        </w:tc>
      </w:tr>
      <w:tr w:rsidR="00743C56" w14:paraId="041F327D"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4CB802F"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E0154CE" w14:textId="77777777" w:rsidR="00743C56" w:rsidRDefault="00000000">
            <w:pPr>
              <w:spacing w:after="0" w:line="240" w:lineRule="auto"/>
              <w:jc w:val="both"/>
            </w:pPr>
            <w:r>
              <w:t>Semestral</w:t>
            </w:r>
          </w:p>
        </w:tc>
      </w:tr>
      <w:tr w:rsidR="00743C56" w14:paraId="303CF767"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BE09C1C"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2D1A894" w14:textId="77777777" w:rsidR="00743C56" w:rsidRDefault="00000000">
            <w:pPr>
              <w:spacing w:after="0" w:line="240" w:lineRule="auto"/>
            </w:pPr>
            <w:r>
              <w:t>Ascendente</w:t>
            </w:r>
          </w:p>
        </w:tc>
      </w:tr>
      <w:tr w:rsidR="00743C56" w14:paraId="73077022"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DEC08C1"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318A1E3" w14:textId="77777777" w:rsidR="00743C56" w:rsidRDefault="00000000">
            <w:pPr>
              <w:spacing w:after="0" w:line="240" w:lineRule="auto"/>
              <w:jc w:val="both"/>
            </w:pPr>
            <w:r>
              <w:t>Actas de sesiones de trabajo de la Dirección de Prevención y Protección Integral</w:t>
            </w:r>
          </w:p>
        </w:tc>
      </w:tr>
      <w:tr w:rsidR="00743C56" w14:paraId="127EFBE8" w14:textId="77777777">
        <w:trPr>
          <w:trHeight w:val="732"/>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7F65AD0D"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7AACD0B8"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52D00C91" w14:textId="77777777" w:rsidR="00743C56" w:rsidRDefault="00000000">
            <w:pPr>
              <w:spacing w:after="0" w:line="240" w:lineRule="auto"/>
              <w:jc w:val="center"/>
              <w:rPr>
                <w:b/>
              </w:rPr>
            </w:pPr>
            <w:r>
              <w:rPr>
                <w:b/>
              </w:rPr>
              <w:t>Logros esperados</w:t>
            </w:r>
          </w:p>
        </w:tc>
      </w:tr>
      <w:tr w:rsidR="00743C56" w14:paraId="02AE2DCE" w14:textId="77777777">
        <w:trPr>
          <w:trHeight w:val="540"/>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2C92B5F8"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135BB7E6"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40AAAD00"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6EBBA68C" w14:textId="77777777" w:rsidR="00743C56" w:rsidRDefault="00000000">
            <w:pPr>
              <w:spacing w:after="0" w:line="240" w:lineRule="auto"/>
              <w:jc w:val="center"/>
              <w:rPr>
                <w:b/>
              </w:rPr>
            </w:pPr>
            <w:r>
              <w:rPr>
                <w:b/>
              </w:rPr>
              <w:t>2026</w:t>
            </w:r>
          </w:p>
        </w:tc>
        <w:tc>
          <w:tcPr>
            <w:tcW w:w="940" w:type="dxa"/>
            <w:tcBorders>
              <w:top w:val="nil"/>
              <w:left w:val="nil"/>
              <w:bottom w:val="single" w:sz="4" w:space="0" w:color="000000"/>
              <w:right w:val="single" w:sz="4" w:space="0" w:color="000000"/>
            </w:tcBorders>
            <w:shd w:val="clear" w:color="auto" w:fill="E8E8E8"/>
            <w:vAlign w:val="center"/>
          </w:tcPr>
          <w:p w14:paraId="2FF148FD" w14:textId="77777777" w:rsidR="00743C56" w:rsidRDefault="00000000">
            <w:pPr>
              <w:spacing w:after="0" w:line="240" w:lineRule="auto"/>
              <w:jc w:val="center"/>
              <w:rPr>
                <w:b/>
              </w:rPr>
            </w:pPr>
            <w:r>
              <w:rPr>
                <w:b/>
              </w:rPr>
              <w:t>2027</w:t>
            </w:r>
          </w:p>
        </w:tc>
        <w:tc>
          <w:tcPr>
            <w:tcW w:w="856" w:type="dxa"/>
            <w:tcBorders>
              <w:top w:val="nil"/>
              <w:left w:val="nil"/>
              <w:bottom w:val="single" w:sz="4" w:space="0" w:color="000000"/>
              <w:right w:val="single" w:sz="4" w:space="0" w:color="000000"/>
            </w:tcBorders>
            <w:shd w:val="clear" w:color="auto" w:fill="E8E8E8"/>
            <w:vAlign w:val="center"/>
          </w:tcPr>
          <w:p w14:paraId="5689DCC3" w14:textId="77777777" w:rsidR="00743C56" w:rsidRDefault="00000000">
            <w:pPr>
              <w:spacing w:after="0" w:line="240" w:lineRule="auto"/>
              <w:jc w:val="center"/>
              <w:rPr>
                <w:b/>
              </w:rPr>
            </w:pPr>
            <w:r>
              <w:rPr>
                <w:b/>
              </w:rPr>
              <w:t>2028</w:t>
            </w:r>
          </w:p>
        </w:tc>
        <w:tc>
          <w:tcPr>
            <w:tcW w:w="856" w:type="dxa"/>
            <w:tcBorders>
              <w:top w:val="nil"/>
              <w:left w:val="nil"/>
              <w:bottom w:val="single" w:sz="4" w:space="0" w:color="000000"/>
              <w:right w:val="single" w:sz="4" w:space="0" w:color="000000"/>
            </w:tcBorders>
            <w:shd w:val="clear" w:color="auto" w:fill="E8E8E8"/>
            <w:vAlign w:val="center"/>
          </w:tcPr>
          <w:p w14:paraId="01E7104B" w14:textId="77777777" w:rsidR="00743C56" w:rsidRDefault="00000000">
            <w:pPr>
              <w:spacing w:after="0" w:line="240" w:lineRule="auto"/>
              <w:jc w:val="center"/>
              <w:rPr>
                <w:b/>
              </w:rPr>
            </w:pPr>
            <w:r>
              <w:rPr>
                <w:b/>
              </w:rPr>
              <w:t>2029</w:t>
            </w:r>
          </w:p>
        </w:tc>
        <w:tc>
          <w:tcPr>
            <w:tcW w:w="2454" w:type="dxa"/>
            <w:tcBorders>
              <w:top w:val="nil"/>
              <w:left w:val="nil"/>
              <w:bottom w:val="single" w:sz="4" w:space="0" w:color="000000"/>
              <w:right w:val="single" w:sz="4" w:space="0" w:color="000000"/>
            </w:tcBorders>
            <w:shd w:val="clear" w:color="auto" w:fill="E8E8E8"/>
            <w:vAlign w:val="center"/>
          </w:tcPr>
          <w:p w14:paraId="1868AC7E" w14:textId="77777777" w:rsidR="00743C56" w:rsidRDefault="00000000">
            <w:pPr>
              <w:spacing w:after="0" w:line="240" w:lineRule="auto"/>
              <w:jc w:val="center"/>
              <w:rPr>
                <w:b/>
              </w:rPr>
            </w:pPr>
            <w:r>
              <w:rPr>
                <w:b/>
              </w:rPr>
              <w:t>2030</w:t>
            </w:r>
          </w:p>
        </w:tc>
      </w:tr>
      <w:tr w:rsidR="00743C56" w14:paraId="77D065AF"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F1FDBA6"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343A68C4"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3FD2028B" w14:textId="77777777" w:rsidR="00743C56" w:rsidRDefault="00000000">
            <w:pPr>
              <w:spacing w:after="0" w:line="240" w:lineRule="auto"/>
              <w:jc w:val="center"/>
            </w:pPr>
            <w:r>
              <w:t>30%</w:t>
            </w:r>
          </w:p>
        </w:tc>
        <w:tc>
          <w:tcPr>
            <w:tcW w:w="663" w:type="dxa"/>
            <w:tcBorders>
              <w:top w:val="nil"/>
              <w:left w:val="nil"/>
              <w:bottom w:val="single" w:sz="4" w:space="0" w:color="000000"/>
              <w:right w:val="single" w:sz="4" w:space="0" w:color="000000"/>
            </w:tcBorders>
            <w:shd w:val="clear" w:color="auto" w:fill="auto"/>
            <w:vAlign w:val="center"/>
          </w:tcPr>
          <w:p w14:paraId="76B85214" w14:textId="77777777" w:rsidR="00743C56" w:rsidRDefault="00000000">
            <w:pPr>
              <w:spacing w:after="0" w:line="240" w:lineRule="auto"/>
              <w:jc w:val="center"/>
            </w:pPr>
            <w:r>
              <w:t>50%</w:t>
            </w:r>
          </w:p>
        </w:tc>
        <w:tc>
          <w:tcPr>
            <w:tcW w:w="940" w:type="dxa"/>
            <w:tcBorders>
              <w:top w:val="nil"/>
              <w:left w:val="nil"/>
              <w:bottom w:val="single" w:sz="4" w:space="0" w:color="000000"/>
              <w:right w:val="single" w:sz="4" w:space="0" w:color="000000"/>
            </w:tcBorders>
            <w:shd w:val="clear" w:color="auto" w:fill="auto"/>
            <w:vAlign w:val="center"/>
          </w:tcPr>
          <w:p w14:paraId="1831C354" w14:textId="77777777" w:rsidR="00743C56" w:rsidRDefault="00000000">
            <w:pPr>
              <w:spacing w:after="0" w:line="240" w:lineRule="auto"/>
              <w:jc w:val="center"/>
            </w:pPr>
            <w:r>
              <w:t>60%</w:t>
            </w:r>
          </w:p>
        </w:tc>
        <w:tc>
          <w:tcPr>
            <w:tcW w:w="856" w:type="dxa"/>
            <w:tcBorders>
              <w:top w:val="nil"/>
              <w:left w:val="nil"/>
              <w:bottom w:val="single" w:sz="4" w:space="0" w:color="000000"/>
              <w:right w:val="single" w:sz="4" w:space="0" w:color="000000"/>
            </w:tcBorders>
            <w:shd w:val="clear" w:color="auto" w:fill="auto"/>
            <w:vAlign w:val="center"/>
          </w:tcPr>
          <w:p w14:paraId="481F1CF2" w14:textId="77777777" w:rsidR="00743C56" w:rsidRDefault="00000000">
            <w:pPr>
              <w:spacing w:after="0" w:line="240" w:lineRule="auto"/>
              <w:jc w:val="center"/>
            </w:pPr>
            <w:r>
              <w:t>75%</w:t>
            </w:r>
          </w:p>
        </w:tc>
        <w:tc>
          <w:tcPr>
            <w:tcW w:w="856" w:type="dxa"/>
            <w:tcBorders>
              <w:top w:val="nil"/>
              <w:left w:val="nil"/>
              <w:bottom w:val="single" w:sz="4" w:space="0" w:color="000000"/>
              <w:right w:val="single" w:sz="4" w:space="0" w:color="000000"/>
            </w:tcBorders>
            <w:shd w:val="clear" w:color="auto" w:fill="auto"/>
            <w:vAlign w:val="center"/>
          </w:tcPr>
          <w:p w14:paraId="6CA648ED" w14:textId="77777777" w:rsidR="00743C56" w:rsidRDefault="00000000">
            <w:pPr>
              <w:spacing w:after="0" w:line="240" w:lineRule="auto"/>
              <w:jc w:val="center"/>
            </w:pPr>
            <w:r>
              <w:t>90%</w:t>
            </w:r>
          </w:p>
        </w:tc>
        <w:tc>
          <w:tcPr>
            <w:tcW w:w="2454" w:type="dxa"/>
            <w:tcBorders>
              <w:top w:val="nil"/>
              <w:left w:val="nil"/>
              <w:bottom w:val="single" w:sz="4" w:space="0" w:color="000000"/>
              <w:right w:val="single" w:sz="4" w:space="0" w:color="000000"/>
            </w:tcBorders>
            <w:shd w:val="clear" w:color="auto" w:fill="auto"/>
            <w:vAlign w:val="center"/>
          </w:tcPr>
          <w:p w14:paraId="4248A435" w14:textId="77777777" w:rsidR="00743C56" w:rsidRDefault="00000000">
            <w:pPr>
              <w:spacing w:after="0" w:line="240" w:lineRule="auto"/>
              <w:jc w:val="center"/>
            </w:pPr>
            <w:r>
              <w:t>100%</w:t>
            </w:r>
          </w:p>
        </w:tc>
      </w:tr>
    </w:tbl>
    <w:p w14:paraId="10D9E203" w14:textId="77777777" w:rsidR="00743C56" w:rsidRDefault="00743C56"/>
    <w:tbl>
      <w:tblPr>
        <w:tblStyle w:val="afff1"/>
        <w:tblW w:w="8505" w:type="dxa"/>
        <w:tblInd w:w="-5" w:type="dxa"/>
        <w:tblLayout w:type="fixed"/>
        <w:tblLook w:val="0400" w:firstRow="0" w:lastRow="0" w:firstColumn="0" w:lastColumn="0" w:noHBand="0" w:noVBand="1"/>
      </w:tblPr>
      <w:tblGrid>
        <w:gridCol w:w="1372"/>
        <w:gridCol w:w="701"/>
        <w:gridCol w:w="663"/>
        <w:gridCol w:w="1244"/>
        <w:gridCol w:w="1082"/>
        <w:gridCol w:w="1082"/>
        <w:gridCol w:w="1082"/>
        <w:gridCol w:w="1279"/>
      </w:tblGrid>
      <w:tr w:rsidR="00743C56" w14:paraId="1A9328A8" w14:textId="77777777">
        <w:trPr>
          <w:trHeight w:val="432"/>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11C05540" w14:textId="77777777" w:rsidR="00743C56" w:rsidRDefault="00000000">
            <w:pPr>
              <w:spacing w:after="0" w:line="240" w:lineRule="auto"/>
              <w:jc w:val="center"/>
              <w:rPr>
                <w:b/>
              </w:rPr>
            </w:pPr>
            <w:r>
              <w:rPr>
                <w:b/>
              </w:rPr>
              <w:t>Ficha de Indicador de desempeño</w:t>
            </w:r>
          </w:p>
        </w:tc>
      </w:tr>
      <w:tr w:rsidR="00743C56" w14:paraId="104B8DEC" w14:textId="77777777">
        <w:trPr>
          <w:trHeight w:val="81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A8B758C"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73293E65"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7F4F10F7" w14:textId="77777777">
        <w:trPr>
          <w:trHeight w:val="82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D90597F"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5C630E8" w14:textId="77777777" w:rsidR="00743C56" w:rsidRDefault="00000000">
            <w:pPr>
              <w:spacing w:after="0" w:line="240" w:lineRule="auto"/>
              <w:jc w:val="both"/>
            </w:pPr>
            <w:r>
              <w:t>A1: Implementar intervenciones de difusión de información sobre la importancia de la vida en comunidad y el impacto de la institucionalización en la vida de las personas con discapacidad.</w:t>
            </w:r>
          </w:p>
        </w:tc>
      </w:tr>
      <w:tr w:rsidR="00743C56" w14:paraId="2AA1A1EA" w14:textId="77777777">
        <w:trPr>
          <w:trHeight w:val="6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74AC806"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AE83E0F" w14:textId="77777777" w:rsidR="00743C56" w:rsidRDefault="00000000">
            <w:pPr>
              <w:spacing w:after="0" w:line="240" w:lineRule="auto"/>
              <w:jc w:val="both"/>
            </w:pPr>
            <w:r>
              <w:t>T1: Concientización para el respeto de los derechos a la autonomía y vida en comunidad de las personas con discapacidad.</w:t>
            </w:r>
          </w:p>
        </w:tc>
      </w:tr>
      <w:tr w:rsidR="00743C56" w14:paraId="25341F25" w14:textId="77777777">
        <w:trPr>
          <w:trHeight w:val="683"/>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15CD4708"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7F2ABA25" w14:textId="77777777" w:rsidR="00743C56" w:rsidRDefault="00000000">
            <w:pPr>
              <w:spacing w:after="0" w:line="240" w:lineRule="auto"/>
            </w:pPr>
            <w:r>
              <w:t>LA2.A1.T1.I01</w:t>
            </w:r>
          </w:p>
        </w:tc>
      </w:tr>
      <w:tr w:rsidR="00743C56" w14:paraId="229665C5" w14:textId="77777777">
        <w:trPr>
          <w:trHeight w:val="87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B9B921A"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A40CA1B" w14:textId="77777777" w:rsidR="00743C56" w:rsidRDefault="00000000">
            <w:pPr>
              <w:spacing w:after="0" w:line="240" w:lineRule="auto"/>
              <w:jc w:val="both"/>
            </w:pPr>
            <w:r>
              <w:t>Número de intervenciones para promover conductas favorables y el respeto de los derechos a la autonomía y vida en comunidad de las personas con discapacidad realizadas a nivel nacional.</w:t>
            </w:r>
          </w:p>
        </w:tc>
      </w:tr>
      <w:tr w:rsidR="00743C56" w14:paraId="5D04AD3E" w14:textId="77777777">
        <w:trPr>
          <w:trHeight w:val="12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ECB090F"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E278420" w14:textId="77777777" w:rsidR="00743C56" w:rsidRDefault="00000000">
            <w:pPr>
              <w:spacing w:after="0" w:line="240" w:lineRule="auto"/>
              <w:jc w:val="both"/>
            </w:pPr>
            <w:r>
              <w:t>Medir el alcance y la actividad del Servicio 21 de la Política Nacional Multisectorial en Discapacidad para el Desarrollo a nivel nacional, reflejando el número de intervenciones realizadas.</w:t>
            </w:r>
          </w:p>
        </w:tc>
      </w:tr>
      <w:tr w:rsidR="00743C56" w14:paraId="36F0E875" w14:textId="77777777">
        <w:trPr>
          <w:trHeight w:val="85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77719C3"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F241971" w14:textId="77777777" w:rsidR="00743C56" w:rsidRDefault="00000000">
            <w:pPr>
              <w:spacing w:after="0" w:line="240" w:lineRule="auto"/>
              <w:jc w:val="both"/>
            </w:pPr>
            <w:r>
              <w:t>El indicador permite medir un componente de alcance del servicio, a fin de identificar la cantidad de intervenciones efectivamente realizadas.</w:t>
            </w:r>
          </w:p>
        </w:tc>
      </w:tr>
      <w:tr w:rsidR="00743C56" w14:paraId="7A2FDDA4"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3129344"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AA86B7A" w14:textId="77777777" w:rsidR="00743C56" w:rsidRDefault="00000000">
            <w:pPr>
              <w:spacing w:after="0" w:line="240" w:lineRule="auto"/>
              <w:jc w:val="both"/>
            </w:pPr>
            <w:r>
              <w:t>Dirección de Promoción, Registro e Intervenciones para las Personas con Discapacidad.</w:t>
            </w:r>
          </w:p>
        </w:tc>
      </w:tr>
      <w:tr w:rsidR="00743C56" w14:paraId="7F83C949" w14:textId="77777777">
        <w:trPr>
          <w:trHeight w:val="13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956D0DF" w14:textId="77777777" w:rsidR="00743C56" w:rsidRDefault="00000000">
            <w:pPr>
              <w:spacing w:after="0" w:line="240" w:lineRule="auto"/>
              <w:jc w:val="center"/>
              <w:rPr>
                <w:b/>
              </w:rPr>
            </w:pPr>
            <w:r>
              <w:rPr>
                <w:b/>
              </w:rPr>
              <w:lastRenderedPageBreak/>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297AAE4" w14:textId="77777777" w:rsidR="00743C56" w:rsidRDefault="00000000">
            <w:pPr>
              <w:spacing w:after="0" w:line="240" w:lineRule="auto"/>
              <w:jc w:val="both"/>
            </w:pPr>
            <w:r>
              <w:t>Alta rotación de personal en las Oficinas Regionales de atención a las personas con Discapacidad (OREDIS) y en las Oficinas Municipal de Atención a las personas con Discapacidad (OMAPED), lo cual dificulta la coordinación interinstitucional para la ejecución de las intervenciones.</w:t>
            </w:r>
            <w:r>
              <w:br/>
              <w:t xml:space="preserve"> </w:t>
            </w:r>
          </w:p>
        </w:tc>
      </w:tr>
      <w:tr w:rsidR="00743C56" w14:paraId="7B085521" w14:textId="77777777">
        <w:trPr>
          <w:trHeight w:val="9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DCDFB43" w14:textId="77777777" w:rsidR="00743C56" w:rsidRDefault="00000000">
            <w:pPr>
              <w:spacing w:after="0" w:line="240" w:lineRule="auto"/>
              <w:jc w:val="center"/>
              <w:rPr>
                <w:b/>
              </w:rPr>
            </w:pPr>
            <w:r>
              <w:rPr>
                <w:b/>
              </w:rPr>
              <w:t>Fórmula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22D4262" w14:textId="77777777" w:rsidR="00743C56" w:rsidRDefault="00000000">
            <w:pPr>
              <w:spacing w:after="0" w:line="240" w:lineRule="auto"/>
              <w:jc w:val="both"/>
            </w:pPr>
            <w:r>
              <w:rPr>
                <w:b/>
              </w:rPr>
              <w:t xml:space="preserve">Fórmula: </w:t>
            </w:r>
            <w:r>
              <w:rPr>
                <w:b/>
              </w:rPr>
              <w:br/>
            </w:r>
            <w:r>
              <w:t>∑ A</w:t>
            </w:r>
          </w:p>
          <w:p w14:paraId="7D588BFB" w14:textId="77777777" w:rsidR="00743C56" w:rsidRDefault="00000000">
            <w:pPr>
              <w:spacing w:after="0" w:line="240" w:lineRule="auto"/>
              <w:jc w:val="both"/>
            </w:pPr>
            <w:r>
              <w:t>Especificaciones técnicas</w:t>
            </w:r>
          </w:p>
          <w:p w14:paraId="48FF08FB" w14:textId="77777777" w:rsidR="00743C56" w:rsidRDefault="00000000">
            <w:pPr>
              <w:spacing w:after="0" w:line="240" w:lineRule="auto"/>
              <w:jc w:val="both"/>
              <w:rPr>
                <w:b/>
              </w:rPr>
            </w:pPr>
            <w:r>
              <w:t>A= Número de intervenciones para promover conductas favorables y el respeto de los derechos a la autonomía y vida en comunidad de las personas con discapacidad realizadas a nivel nacional.</w:t>
            </w:r>
          </w:p>
        </w:tc>
      </w:tr>
      <w:tr w:rsidR="00743C56" w14:paraId="55C313AB" w14:textId="77777777">
        <w:trPr>
          <w:trHeight w:val="2400"/>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09B6CBED" w14:textId="77777777" w:rsidR="00743C56" w:rsidRDefault="00000000">
            <w:pPr>
              <w:spacing w:after="0" w:line="240" w:lineRule="auto"/>
              <w:jc w:val="center"/>
              <w:rPr>
                <w:b/>
              </w:rPr>
            </w:pPr>
            <w:r>
              <w:rPr>
                <w:b/>
              </w:rPr>
              <w:t>Método de cálculo</w:t>
            </w:r>
          </w:p>
        </w:tc>
        <w:tc>
          <w:tcPr>
            <w:tcW w:w="713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B9FD2B" w14:textId="77777777" w:rsidR="00743C56" w:rsidRDefault="00000000">
            <w:pPr>
              <w:spacing w:after="0" w:line="240" w:lineRule="auto"/>
              <w:jc w:val="both"/>
              <w:rPr>
                <w:b/>
                <w:u w:val="single"/>
              </w:rPr>
            </w:pPr>
            <w:r>
              <w:rPr>
                <w:b/>
                <w:u w:val="single"/>
              </w:rPr>
              <w:t xml:space="preserve">Notas: </w:t>
            </w:r>
          </w:p>
          <w:p w14:paraId="2E322BB2" w14:textId="77777777" w:rsidR="00743C56" w:rsidRDefault="00000000">
            <w:pPr>
              <w:spacing w:after="0" w:line="240" w:lineRule="auto"/>
              <w:jc w:val="both"/>
            </w:pPr>
            <w:r>
              <w:t xml:space="preserve">Se entiende por </w:t>
            </w:r>
            <w:r>
              <w:rPr>
                <w:b/>
              </w:rPr>
              <w:t xml:space="preserve">"intervenciones para promover conductas favorables y el respeto de los derechos a la autonomía y vida en comunidad de las personas con discapacidad" </w:t>
            </w:r>
            <w:r>
              <w:t>a aquellas acciones orientadas a la sensibilización y concientización en entidades públicas, entidades privadas y ciudadanía, en las que se incluya información sobre el respeto a los derechos a la autonomía y vida en comunidad, así como los efectos de la institucionalización de las personas con discapacidad. Estas acciones comprenden asistencias técnicas y acompañamiento para la implementación y ejecución de actividades de concientización, las mismas que pueden ser coorganizadas en articulación con entidades públicas y empresas del sector privado.</w:t>
            </w:r>
          </w:p>
        </w:tc>
      </w:tr>
      <w:tr w:rsidR="00743C56" w14:paraId="5CAA2EDC" w14:textId="77777777">
        <w:trPr>
          <w:trHeight w:val="769"/>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37D67651" w14:textId="77777777" w:rsidR="00743C56" w:rsidRDefault="00743C56">
            <w:pPr>
              <w:widowControl w:val="0"/>
              <w:pBdr>
                <w:top w:val="nil"/>
                <w:left w:val="nil"/>
                <w:bottom w:val="nil"/>
                <w:right w:val="nil"/>
                <w:between w:val="nil"/>
              </w:pBdr>
              <w:spacing w:after="0" w:line="276" w:lineRule="auto"/>
            </w:pPr>
          </w:p>
        </w:tc>
        <w:tc>
          <w:tcPr>
            <w:tcW w:w="713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85CA2F" w14:textId="77777777" w:rsidR="00743C56" w:rsidRDefault="00743C56">
            <w:pPr>
              <w:widowControl w:val="0"/>
              <w:pBdr>
                <w:top w:val="nil"/>
                <w:left w:val="nil"/>
                <w:bottom w:val="nil"/>
                <w:right w:val="nil"/>
                <w:between w:val="nil"/>
              </w:pBdr>
              <w:spacing w:after="0" w:line="276" w:lineRule="auto"/>
            </w:pPr>
          </w:p>
        </w:tc>
      </w:tr>
      <w:tr w:rsidR="00743C56" w14:paraId="7514DD14"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7D49A32"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22C35B4" w14:textId="77777777" w:rsidR="00743C56" w:rsidRDefault="00000000">
            <w:pPr>
              <w:spacing w:after="0" w:line="240" w:lineRule="auto"/>
              <w:jc w:val="both"/>
            </w:pPr>
            <w:r>
              <w:t xml:space="preserve">Número   </w:t>
            </w:r>
          </w:p>
        </w:tc>
      </w:tr>
      <w:tr w:rsidR="00743C56" w14:paraId="10147BB0"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C724C4B"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7E5A5C0" w14:textId="77777777" w:rsidR="00743C56" w:rsidRDefault="00000000">
            <w:pPr>
              <w:spacing w:after="0" w:line="240" w:lineRule="auto"/>
            </w:pPr>
            <w:r>
              <w:t>A nivel nacional</w:t>
            </w:r>
          </w:p>
        </w:tc>
      </w:tr>
      <w:tr w:rsidR="00743C56" w14:paraId="5FD39E20"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CD9C69B"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9A526F0" w14:textId="77777777" w:rsidR="00743C56" w:rsidRDefault="00000000">
            <w:pPr>
              <w:spacing w:after="0" w:line="240" w:lineRule="auto"/>
              <w:jc w:val="both"/>
            </w:pPr>
            <w:r>
              <w:t>Anual</w:t>
            </w:r>
          </w:p>
        </w:tc>
      </w:tr>
      <w:tr w:rsidR="00743C56" w14:paraId="48BE0C4E"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46622C4"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D509DAE" w14:textId="77777777" w:rsidR="00743C56" w:rsidRDefault="00000000">
            <w:pPr>
              <w:spacing w:after="0" w:line="240" w:lineRule="auto"/>
            </w:pPr>
            <w:r>
              <w:t>Ascendente</w:t>
            </w:r>
          </w:p>
        </w:tc>
      </w:tr>
      <w:tr w:rsidR="00743C56" w14:paraId="665D3E13"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DEADBFC"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6062F9B" w14:textId="77777777" w:rsidR="00743C56" w:rsidRDefault="00000000">
            <w:pPr>
              <w:spacing w:after="0" w:line="240" w:lineRule="auto"/>
              <w:jc w:val="both"/>
            </w:pPr>
            <w:r>
              <w:t>Registros administrativos de CONADIS.</w:t>
            </w:r>
          </w:p>
        </w:tc>
      </w:tr>
      <w:tr w:rsidR="00743C56" w14:paraId="246F4DD7" w14:textId="77777777">
        <w:trPr>
          <w:trHeight w:val="6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22346FB"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3E66CA20"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0864F749" w14:textId="77777777" w:rsidR="00743C56" w:rsidRDefault="00000000">
            <w:pPr>
              <w:spacing w:after="0" w:line="240" w:lineRule="auto"/>
              <w:jc w:val="center"/>
              <w:rPr>
                <w:b/>
              </w:rPr>
            </w:pPr>
            <w:r>
              <w:rPr>
                <w:b/>
              </w:rPr>
              <w:t>Logros esperados</w:t>
            </w:r>
          </w:p>
        </w:tc>
      </w:tr>
      <w:tr w:rsidR="00743C56" w14:paraId="207E3652"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D09EBEC"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60ACAD20"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5B7A9025" w14:textId="77777777" w:rsidR="00743C56" w:rsidRDefault="00000000">
            <w:pPr>
              <w:spacing w:after="0" w:line="240" w:lineRule="auto"/>
              <w:jc w:val="center"/>
              <w:rPr>
                <w:b/>
              </w:rPr>
            </w:pPr>
            <w:r>
              <w:rPr>
                <w:b/>
              </w:rPr>
              <w:t>2025</w:t>
            </w:r>
          </w:p>
        </w:tc>
        <w:tc>
          <w:tcPr>
            <w:tcW w:w="1244" w:type="dxa"/>
            <w:tcBorders>
              <w:top w:val="nil"/>
              <w:left w:val="nil"/>
              <w:bottom w:val="single" w:sz="4" w:space="0" w:color="000000"/>
              <w:right w:val="single" w:sz="4" w:space="0" w:color="000000"/>
            </w:tcBorders>
            <w:shd w:val="clear" w:color="auto" w:fill="E8E8E8"/>
            <w:vAlign w:val="center"/>
          </w:tcPr>
          <w:p w14:paraId="07F8CE63" w14:textId="77777777" w:rsidR="00743C56" w:rsidRDefault="00000000">
            <w:pPr>
              <w:spacing w:after="0" w:line="240" w:lineRule="auto"/>
              <w:jc w:val="center"/>
              <w:rPr>
                <w:b/>
              </w:rPr>
            </w:pPr>
            <w:r>
              <w:rPr>
                <w:b/>
              </w:rPr>
              <w:t>2026</w:t>
            </w:r>
          </w:p>
        </w:tc>
        <w:tc>
          <w:tcPr>
            <w:tcW w:w="1082" w:type="dxa"/>
            <w:tcBorders>
              <w:top w:val="nil"/>
              <w:left w:val="nil"/>
              <w:bottom w:val="single" w:sz="4" w:space="0" w:color="000000"/>
              <w:right w:val="single" w:sz="4" w:space="0" w:color="000000"/>
            </w:tcBorders>
            <w:shd w:val="clear" w:color="auto" w:fill="E8E8E8"/>
            <w:vAlign w:val="center"/>
          </w:tcPr>
          <w:p w14:paraId="6F125180" w14:textId="77777777" w:rsidR="00743C56" w:rsidRDefault="00000000">
            <w:pPr>
              <w:spacing w:after="0" w:line="240" w:lineRule="auto"/>
              <w:jc w:val="center"/>
              <w:rPr>
                <w:b/>
              </w:rPr>
            </w:pPr>
            <w:r>
              <w:rPr>
                <w:b/>
              </w:rPr>
              <w:t>2027</w:t>
            </w:r>
          </w:p>
        </w:tc>
        <w:tc>
          <w:tcPr>
            <w:tcW w:w="1082" w:type="dxa"/>
            <w:tcBorders>
              <w:top w:val="nil"/>
              <w:left w:val="nil"/>
              <w:bottom w:val="single" w:sz="4" w:space="0" w:color="000000"/>
              <w:right w:val="single" w:sz="4" w:space="0" w:color="000000"/>
            </w:tcBorders>
            <w:shd w:val="clear" w:color="auto" w:fill="E8E8E8"/>
            <w:vAlign w:val="center"/>
          </w:tcPr>
          <w:p w14:paraId="2CCD9BC7" w14:textId="77777777" w:rsidR="00743C56" w:rsidRDefault="00000000">
            <w:pPr>
              <w:spacing w:after="0" w:line="240" w:lineRule="auto"/>
              <w:jc w:val="center"/>
              <w:rPr>
                <w:b/>
              </w:rPr>
            </w:pPr>
            <w:r>
              <w:rPr>
                <w:b/>
              </w:rPr>
              <w:t>2028</w:t>
            </w:r>
          </w:p>
        </w:tc>
        <w:tc>
          <w:tcPr>
            <w:tcW w:w="1082" w:type="dxa"/>
            <w:tcBorders>
              <w:top w:val="nil"/>
              <w:left w:val="nil"/>
              <w:bottom w:val="single" w:sz="4" w:space="0" w:color="000000"/>
              <w:right w:val="single" w:sz="4" w:space="0" w:color="000000"/>
            </w:tcBorders>
            <w:shd w:val="clear" w:color="auto" w:fill="E8E8E8"/>
            <w:vAlign w:val="center"/>
          </w:tcPr>
          <w:p w14:paraId="66DDF9EE" w14:textId="77777777" w:rsidR="00743C56" w:rsidRDefault="00000000">
            <w:pPr>
              <w:spacing w:after="0" w:line="240" w:lineRule="auto"/>
              <w:jc w:val="center"/>
              <w:rPr>
                <w:b/>
              </w:rPr>
            </w:pPr>
            <w:r>
              <w:rPr>
                <w:b/>
              </w:rPr>
              <w:t>2029</w:t>
            </w:r>
          </w:p>
        </w:tc>
        <w:tc>
          <w:tcPr>
            <w:tcW w:w="1279" w:type="dxa"/>
            <w:tcBorders>
              <w:top w:val="nil"/>
              <w:left w:val="nil"/>
              <w:bottom w:val="single" w:sz="4" w:space="0" w:color="000000"/>
              <w:right w:val="single" w:sz="4" w:space="0" w:color="000000"/>
            </w:tcBorders>
            <w:shd w:val="clear" w:color="auto" w:fill="E8E8E8"/>
            <w:vAlign w:val="center"/>
          </w:tcPr>
          <w:p w14:paraId="6CCA1B17" w14:textId="77777777" w:rsidR="00743C56" w:rsidRDefault="00000000">
            <w:pPr>
              <w:spacing w:after="0" w:line="240" w:lineRule="auto"/>
              <w:jc w:val="center"/>
              <w:rPr>
                <w:b/>
              </w:rPr>
            </w:pPr>
            <w:r>
              <w:rPr>
                <w:b/>
              </w:rPr>
              <w:t>2030</w:t>
            </w:r>
          </w:p>
        </w:tc>
      </w:tr>
      <w:tr w:rsidR="00743C56" w14:paraId="6EF5A630"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4F6B019"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26CE6D6D"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5848A6DE" w14:textId="77777777" w:rsidR="00743C56" w:rsidRDefault="00000000">
            <w:pPr>
              <w:spacing w:after="0" w:line="240" w:lineRule="auto"/>
              <w:jc w:val="center"/>
            </w:pPr>
            <w:r>
              <w:t>5</w:t>
            </w:r>
          </w:p>
        </w:tc>
        <w:tc>
          <w:tcPr>
            <w:tcW w:w="1244" w:type="dxa"/>
            <w:tcBorders>
              <w:top w:val="nil"/>
              <w:left w:val="nil"/>
              <w:bottom w:val="single" w:sz="4" w:space="0" w:color="000000"/>
              <w:right w:val="single" w:sz="4" w:space="0" w:color="000000"/>
            </w:tcBorders>
            <w:shd w:val="clear" w:color="auto" w:fill="auto"/>
            <w:vAlign w:val="center"/>
          </w:tcPr>
          <w:p w14:paraId="76367C4B" w14:textId="77777777" w:rsidR="00743C56" w:rsidRDefault="00000000">
            <w:pPr>
              <w:spacing w:after="0" w:line="240" w:lineRule="auto"/>
              <w:jc w:val="center"/>
            </w:pPr>
            <w:r>
              <w:t>10</w:t>
            </w:r>
          </w:p>
        </w:tc>
        <w:tc>
          <w:tcPr>
            <w:tcW w:w="1082" w:type="dxa"/>
            <w:tcBorders>
              <w:top w:val="nil"/>
              <w:left w:val="nil"/>
              <w:bottom w:val="single" w:sz="4" w:space="0" w:color="000000"/>
              <w:right w:val="single" w:sz="4" w:space="0" w:color="000000"/>
            </w:tcBorders>
            <w:shd w:val="clear" w:color="auto" w:fill="auto"/>
            <w:vAlign w:val="center"/>
          </w:tcPr>
          <w:p w14:paraId="234B4DCC" w14:textId="77777777" w:rsidR="00743C56" w:rsidRDefault="00000000">
            <w:pPr>
              <w:spacing w:after="0" w:line="240" w:lineRule="auto"/>
              <w:jc w:val="center"/>
            </w:pPr>
            <w:r>
              <w:t>15</w:t>
            </w:r>
          </w:p>
        </w:tc>
        <w:tc>
          <w:tcPr>
            <w:tcW w:w="1082" w:type="dxa"/>
            <w:tcBorders>
              <w:top w:val="nil"/>
              <w:left w:val="nil"/>
              <w:bottom w:val="single" w:sz="4" w:space="0" w:color="000000"/>
              <w:right w:val="single" w:sz="4" w:space="0" w:color="000000"/>
            </w:tcBorders>
            <w:shd w:val="clear" w:color="auto" w:fill="auto"/>
            <w:vAlign w:val="center"/>
          </w:tcPr>
          <w:p w14:paraId="1AF44B07" w14:textId="77777777" w:rsidR="00743C56" w:rsidRDefault="00000000">
            <w:pPr>
              <w:spacing w:after="0" w:line="240" w:lineRule="auto"/>
              <w:jc w:val="center"/>
            </w:pPr>
            <w:r>
              <w:t>20</w:t>
            </w:r>
          </w:p>
        </w:tc>
        <w:tc>
          <w:tcPr>
            <w:tcW w:w="1082" w:type="dxa"/>
            <w:tcBorders>
              <w:top w:val="nil"/>
              <w:left w:val="nil"/>
              <w:bottom w:val="single" w:sz="4" w:space="0" w:color="000000"/>
              <w:right w:val="single" w:sz="4" w:space="0" w:color="000000"/>
            </w:tcBorders>
            <w:shd w:val="clear" w:color="auto" w:fill="auto"/>
            <w:vAlign w:val="center"/>
          </w:tcPr>
          <w:p w14:paraId="28EEFCB3" w14:textId="77777777" w:rsidR="00743C56" w:rsidRDefault="00000000">
            <w:pPr>
              <w:spacing w:after="0" w:line="240" w:lineRule="auto"/>
              <w:jc w:val="center"/>
            </w:pPr>
            <w:r>
              <w:t>25</w:t>
            </w:r>
          </w:p>
        </w:tc>
        <w:tc>
          <w:tcPr>
            <w:tcW w:w="1279" w:type="dxa"/>
            <w:tcBorders>
              <w:top w:val="nil"/>
              <w:left w:val="nil"/>
              <w:bottom w:val="single" w:sz="4" w:space="0" w:color="000000"/>
              <w:right w:val="single" w:sz="4" w:space="0" w:color="000000"/>
            </w:tcBorders>
            <w:shd w:val="clear" w:color="auto" w:fill="auto"/>
            <w:vAlign w:val="center"/>
          </w:tcPr>
          <w:p w14:paraId="7361187F" w14:textId="77777777" w:rsidR="00743C56" w:rsidRDefault="00000000">
            <w:pPr>
              <w:spacing w:after="0" w:line="240" w:lineRule="auto"/>
              <w:jc w:val="center"/>
            </w:pPr>
            <w:r>
              <w:t>25</w:t>
            </w:r>
          </w:p>
        </w:tc>
      </w:tr>
    </w:tbl>
    <w:p w14:paraId="60F5688F" w14:textId="77777777" w:rsidR="00743C56" w:rsidRDefault="00743C56"/>
    <w:tbl>
      <w:tblPr>
        <w:tblStyle w:val="afff2"/>
        <w:tblW w:w="8505" w:type="dxa"/>
        <w:tblInd w:w="-5" w:type="dxa"/>
        <w:tblLayout w:type="fixed"/>
        <w:tblLook w:val="0400" w:firstRow="0" w:lastRow="0" w:firstColumn="0" w:lastColumn="0" w:noHBand="0" w:noVBand="1"/>
      </w:tblPr>
      <w:tblGrid>
        <w:gridCol w:w="1372"/>
        <w:gridCol w:w="701"/>
        <w:gridCol w:w="663"/>
        <w:gridCol w:w="1176"/>
        <w:gridCol w:w="1022"/>
        <w:gridCol w:w="1022"/>
        <w:gridCol w:w="1022"/>
        <w:gridCol w:w="1527"/>
      </w:tblGrid>
      <w:tr w:rsidR="00743C56" w14:paraId="7879522F" w14:textId="77777777">
        <w:trPr>
          <w:trHeight w:val="300"/>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41B93028" w14:textId="77777777" w:rsidR="00743C56" w:rsidRDefault="00000000">
            <w:pPr>
              <w:spacing w:after="0" w:line="240" w:lineRule="auto"/>
              <w:jc w:val="center"/>
              <w:rPr>
                <w:b/>
              </w:rPr>
            </w:pPr>
            <w:r>
              <w:rPr>
                <w:b/>
              </w:rPr>
              <w:t>Ficha de Indicador de desempeño</w:t>
            </w:r>
          </w:p>
        </w:tc>
      </w:tr>
      <w:tr w:rsidR="00743C56" w14:paraId="3B72C7E4"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152C53D"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3F65B237"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4A127520" w14:textId="77777777">
        <w:trPr>
          <w:trHeight w:val="96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D6B3C7C" w14:textId="77777777" w:rsidR="00743C56" w:rsidRDefault="00000000">
            <w:pPr>
              <w:spacing w:after="0" w:line="240" w:lineRule="auto"/>
              <w:jc w:val="center"/>
              <w:rPr>
                <w:b/>
              </w:rPr>
            </w:pPr>
            <w:r>
              <w:rPr>
                <w:b/>
              </w:rPr>
              <w:lastRenderedPageBreak/>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5FC45E6" w14:textId="77777777" w:rsidR="00743C56" w:rsidRDefault="00000000">
            <w:pPr>
              <w:spacing w:after="0" w:line="240" w:lineRule="auto"/>
              <w:jc w:val="both"/>
            </w:pPr>
            <w:r>
              <w:t>A2: Incluir a las personas residentes de los CAR y RVI en actividades extramuros, promoviendo su participación en la comunidad.</w:t>
            </w:r>
          </w:p>
        </w:tc>
      </w:tr>
      <w:tr w:rsidR="00743C56" w14:paraId="332D6244" w14:textId="77777777">
        <w:trPr>
          <w:trHeight w:val="48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1242E08"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406C7D8" w14:textId="77777777" w:rsidR="00743C56" w:rsidRDefault="00000000">
            <w:pPr>
              <w:spacing w:after="0" w:line="240" w:lineRule="auto"/>
              <w:jc w:val="both"/>
            </w:pPr>
            <w:r>
              <w:t>T2: Participación de los residentes en las actividades extramuros.</w:t>
            </w:r>
          </w:p>
        </w:tc>
      </w:tr>
      <w:tr w:rsidR="00743C56" w14:paraId="244D5ABA" w14:textId="77777777">
        <w:trPr>
          <w:trHeight w:val="480"/>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6F1F9867"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A268F1F" w14:textId="77777777" w:rsidR="00743C56" w:rsidRDefault="00000000">
            <w:pPr>
              <w:spacing w:after="0" w:line="240" w:lineRule="auto"/>
            </w:pPr>
            <w:r>
              <w:t>LA2.A2.T2.I01</w:t>
            </w:r>
          </w:p>
        </w:tc>
      </w:tr>
      <w:tr w:rsidR="00743C56" w14:paraId="4B4106D8" w14:textId="77777777">
        <w:trPr>
          <w:trHeight w:val="48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69E4977"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1754767" w14:textId="77777777" w:rsidR="00743C56" w:rsidRDefault="00000000">
            <w:pPr>
              <w:spacing w:after="0" w:line="240" w:lineRule="auto"/>
              <w:jc w:val="both"/>
            </w:pPr>
            <w:r>
              <w:t>Porcentaje de residentes que participaron en las actividades extramuros.</w:t>
            </w:r>
          </w:p>
        </w:tc>
      </w:tr>
      <w:tr w:rsidR="00743C56" w14:paraId="22501C99" w14:textId="77777777">
        <w:trPr>
          <w:trHeight w:val="184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8B070CD"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3E42444" w14:textId="77777777" w:rsidR="00743C56" w:rsidRDefault="00000000">
            <w:pPr>
              <w:spacing w:after="0" w:line="240" w:lineRule="auto"/>
              <w:jc w:val="both"/>
            </w:pPr>
            <w:r>
              <w:t>Medir y promover la participación activa de los residentes de los Centros de Atención Residencial (CAR) y Residencias de Vida Independiente (RVI) en actividades extramuros, con el fin de fomentar su integración en la comunidad y mejorar su calidad de vida. Este indicador busca evaluar el grado en que se logra incluir a los residentes en actividades fuera del entorno residencial, fortaleciendo su bienestar emocional y social.</w:t>
            </w:r>
          </w:p>
        </w:tc>
      </w:tr>
      <w:tr w:rsidR="00743C56" w14:paraId="746B471D" w14:textId="77777777">
        <w:trPr>
          <w:trHeight w:val="195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665CF87"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AD765DB" w14:textId="77777777" w:rsidR="00743C56" w:rsidRDefault="00000000">
            <w:pPr>
              <w:spacing w:after="0" w:line="240" w:lineRule="auto"/>
              <w:jc w:val="both"/>
            </w:pPr>
            <w:r>
              <w:t>Monitorear el éxito de las iniciativas orientadas a la inclusión social de los residentes de los CAR y RVI. La participación en actividades extramuros es esencial para romper con el aislamiento social, aumentar la autoestima de los residentes y promover su sentido de pertenencia en la comunidad. Al medir el porcentaje de residentes que participan en estas actividades, se puede evaluar la efectividad de los programas implementados y ajustar las estrategias para maximizar su impacto.</w:t>
            </w:r>
          </w:p>
        </w:tc>
      </w:tr>
      <w:tr w:rsidR="00743C56" w14:paraId="43E47FC0"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2942B74"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953EE2A" w14:textId="77777777" w:rsidR="00743C56" w:rsidRDefault="00000000">
            <w:pPr>
              <w:spacing w:after="0" w:line="240" w:lineRule="auto"/>
              <w:jc w:val="both"/>
            </w:pPr>
            <w:r>
              <w:t>Dirección de Prevención y Protección Integral.</w:t>
            </w:r>
          </w:p>
        </w:tc>
      </w:tr>
      <w:tr w:rsidR="00743C56" w14:paraId="109C7115" w14:textId="77777777">
        <w:trPr>
          <w:trHeight w:val="217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005AEF6"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515CE69" w14:textId="77777777" w:rsidR="00743C56" w:rsidRDefault="00000000">
            <w:pPr>
              <w:spacing w:after="0" w:line="240" w:lineRule="auto"/>
              <w:jc w:val="both"/>
            </w:pPr>
            <w:r>
              <w:t xml:space="preserve"> - La falta de recursos financieros y logísticos puede limitar la frecuencia y diversidad de las actividades extramuros disponibles para los residentes.</w:t>
            </w:r>
            <w:r>
              <w:br/>
              <w:t xml:space="preserve"> - Las severidad de la discapacidad de algunos residentes pueden afectar su disponibilidad para participar en actividades fuera del entorno residencial, lo que podría influir en los resultados del indicador.</w:t>
            </w:r>
            <w:r>
              <w:br/>
              <w:t xml:space="preserve"> - La disponibilidad y la receptividad de la comunidad para acoger a los residentes en actividades extramuros pueden variar, impactando la posibilidad de participación.</w:t>
            </w:r>
          </w:p>
        </w:tc>
      </w:tr>
      <w:tr w:rsidR="00743C56" w14:paraId="39EAC2F1" w14:textId="77777777">
        <w:trPr>
          <w:trHeight w:val="1838"/>
        </w:trPr>
        <w:tc>
          <w:tcPr>
            <w:tcW w:w="1372" w:type="dxa"/>
            <w:vMerge w:val="restart"/>
            <w:tcBorders>
              <w:top w:val="nil"/>
              <w:left w:val="single" w:sz="4" w:space="0" w:color="000000"/>
              <w:bottom w:val="nil"/>
              <w:right w:val="single" w:sz="4" w:space="0" w:color="000000"/>
            </w:tcBorders>
            <w:shd w:val="clear" w:color="auto" w:fill="EDEDED"/>
            <w:vAlign w:val="center"/>
          </w:tcPr>
          <w:p w14:paraId="5CAAEB6C"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416824D" w14:textId="77777777" w:rsidR="00743C56" w:rsidRDefault="00000000">
            <w:pPr>
              <w:spacing w:after="0" w:line="240" w:lineRule="auto"/>
              <w:jc w:val="both"/>
              <w:rPr>
                <w:b/>
              </w:rPr>
            </w:pPr>
            <w:r>
              <w:rPr>
                <w:b/>
              </w:rPr>
              <w:t>Fórmula de indicador:</w:t>
            </w:r>
          </w:p>
          <w:p w14:paraId="0E918550" w14:textId="77777777" w:rsidR="00743C56" w:rsidRDefault="00000000">
            <w:pPr>
              <w:spacing w:after="0" w:line="240" w:lineRule="auto"/>
              <w:jc w:val="both"/>
              <w:rPr>
                <w:b/>
              </w:rPr>
            </w:pPr>
            <w:r>
              <w:t>(A/B)*100</w:t>
            </w:r>
            <w:r>
              <w:br/>
            </w:r>
            <w:r>
              <w:br/>
            </w:r>
            <w:r>
              <w:rPr>
                <w:b/>
              </w:rPr>
              <w:t>Especificaciones técnicas:</w:t>
            </w:r>
          </w:p>
          <w:p w14:paraId="7FB41085" w14:textId="77777777" w:rsidR="00743C56" w:rsidRDefault="00000000">
            <w:pPr>
              <w:spacing w:after="0" w:line="240" w:lineRule="auto"/>
              <w:jc w:val="both"/>
              <w:rPr>
                <w:b/>
              </w:rPr>
            </w:pPr>
            <w:r>
              <w:t>A = Número de residentes en los CAR y RVI que participan en las actividades extramuros.</w:t>
            </w:r>
            <w:r>
              <w:br/>
              <w:t>B = Número de residentes por CAR y RVI.</w:t>
            </w:r>
          </w:p>
        </w:tc>
      </w:tr>
      <w:tr w:rsidR="00743C56" w14:paraId="3C5DF022" w14:textId="77777777">
        <w:trPr>
          <w:trHeight w:val="707"/>
        </w:trPr>
        <w:tc>
          <w:tcPr>
            <w:tcW w:w="1372" w:type="dxa"/>
            <w:vMerge/>
            <w:tcBorders>
              <w:top w:val="nil"/>
              <w:left w:val="single" w:sz="4" w:space="0" w:color="000000"/>
              <w:bottom w:val="nil"/>
              <w:right w:val="single" w:sz="4" w:space="0" w:color="000000"/>
            </w:tcBorders>
            <w:shd w:val="clear" w:color="auto" w:fill="EDEDED"/>
            <w:vAlign w:val="center"/>
          </w:tcPr>
          <w:p w14:paraId="7E455E81" w14:textId="77777777" w:rsidR="00743C56" w:rsidRDefault="00743C56">
            <w:pPr>
              <w:widowControl w:val="0"/>
              <w:pBdr>
                <w:top w:val="nil"/>
                <w:left w:val="nil"/>
                <w:bottom w:val="nil"/>
                <w:right w:val="nil"/>
                <w:between w:val="nil"/>
              </w:pBdr>
              <w:spacing w:after="0" w:line="276" w:lineRule="auto"/>
              <w:rPr>
                <w:b/>
              </w:rPr>
            </w:pP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6477B97" w14:textId="77777777" w:rsidR="00743C56" w:rsidRDefault="00000000">
            <w:pPr>
              <w:spacing w:after="0" w:line="240" w:lineRule="auto"/>
              <w:jc w:val="both"/>
            </w:pPr>
            <w:r>
              <w:rPr>
                <w:b/>
                <w:u w:val="single"/>
              </w:rPr>
              <w:t>Notas:</w:t>
            </w:r>
            <w:r>
              <w:rPr>
                <w:u w:val="single"/>
              </w:rPr>
              <w:br/>
            </w:r>
            <w:r>
              <w:t>Se entiende por</w:t>
            </w:r>
            <w:r>
              <w:rPr>
                <w:b/>
              </w:rPr>
              <w:t xml:space="preserve"> "CAR"</w:t>
            </w:r>
            <w:r>
              <w:t xml:space="preserve"> al espacio físico donde se desarrolla la medida de acogimiento residencial y que proporciona servicios de alojamiento, atención integral y apoyo en un entorno protegido y asistido.</w:t>
            </w:r>
          </w:p>
          <w:p w14:paraId="3F5D2C18" w14:textId="77777777" w:rsidR="00743C56" w:rsidRDefault="00743C56">
            <w:pPr>
              <w:spacing w:after="0" w:line="240" w:lineRule="auto"/>
              <w:jc w:val="both"/>
            </w:pPr>
          </w:p>
          <w:p w14:paraId="74715F32" w14:textId="77777777" w:rsidR="00743C56" w:rsidRDefault="00000000">
            <w:pPr>
              <w:spacing w:after="0" w:line="240" w:lineRule="auto"/>
              <w:jc w:val="both"/>
            </w:pPr>
            <w:r>
              <w:t xml:space="preserve">Se entiende por </w:t>
            </w:r>
            <w:r>
              <w:rPr>
                <w:b/>
              </w:rPr>
              <w:t>"RVI"</w:t>
            </w:r>
            <w:r>
              <w:t xml:space="preserve"> al espacio diseñado para que las personas con discapacidad puedan vivir de manera autónoma e integrada en la comunidad, con los apoyos adecuados a sus necesidades individuales. Estas residencias están configuradas para ofrecer un entorno accesible y seguro, permitiendo a las personas con discapacidad ejercer su derecho a la vida independiente y a la participación en la vida comunitaria.</w:t>
            </w:r>
            <w:r>
              <w:br/>
            </w:r>
            <w:r>
              <w:lastRenderedPageBreak/>
              <w:br/>
              <w:t xml:space="preserve">Se entiende por </w:t>
            </w:r>
            <w:r>
              <w:rPr>
                <w:b/>
              </w:rPr>
              <w:t>"Actividades extramuros"</w:t>
            </w:r>
            <w:r>
              <w:t xml:space="preserve"> a todas aquellas actividades programadas y realizadas fuera del entorno residencial de los CAR, que están diseñadas para promover la participación social, el esparcimiento, la educación y la integración comunitaria de los residentes. Estas actividades pueden incluir visitas a parques, eventos culturales, actividades recreativas, talleres comunitarios, entre otros.</w:t>
            </w:r>
            <w:r>
              <w:br/>
            </w:r>
            <w:r>
              <w:br/>
              <w:t xml:space="preserve">Se entiende por </w:t>
            </w:r>
            <w:r>
              <w:rPr>
                <w:b/>
              </w:rPr>
              <w:t>"residentes en los CAR y RVI que participan en las actividades extramuros"</w:t>
            </w:r>
            <w:r>
              <w:t xml:space="preserve"> a aquellos residentes que participan en cada actividad extramuros debidamente registrados.</w:t>
            </w:r>
          </w:p>
        </w:tc>
      </w:tr>
      <w:tr w:rsidR="00743C56" w14:paraId="75450DB0" w14:textId="77777777">
        <w:trPr>
          <w:trHeight w:val="458"/>
        </w:trPr>
        <w:tc>
          <w:tcPr>
            <w:tcW w:w="137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AD222A3" w14:textId="77777777" w:rsidR="00743C56" w:rsidRDefault="00000000">
            <w:pPr>
              <w:spacing w:after="0" w:line="240" w:lineRule="auto"/>
              <w:jc w:val="center"/>
              <w:rPr>
                <w:b/>
              </w:rPr>
            </w:pPr>
            <w:r>
              <w:rPr>
                <w:b/>
              </w:rPr>
              <w:lastRenderedPageBreak/>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A87C2B2" w14:textId="77777777" w:rsidR="00743C56" w:rsidRDefault="00000000">
            <w:pPr>
              <w:spacing w:after="0" w:line="240" w:lineRule="auto"/>
              <w:jc w:val="both"/>
            </w:pPr>
            <w:r>
              <w:t>Porcentaje</w:t>
            </w:r>
          </w:p>
        </w:tc>
      </w:tr>
      <w:tr w:rsidR="00743C56" w14:paraId="74A1639B" w14:textId="77777777">
        <w:trPr>
          <w:trHeight w:val="4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52B0FC5"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008FC12" w14:textId="77777777" w:rsidR="00743C56" w:rsidRDefault="00000000">
            <w:pPr>
              <w:spacing w:after="0" w:line="240" w:lineRule="auto"/>
            </w:pPr>
            <w:r>
              <w:t>Por CAR</w:t>
            </w:r>
          </w:p>
          <w:p w14:paraId="43BAE99F" w14:textId="77777777" w:rsidR="00743C56" w:rsidRDefault="00000000">
            <w:pPr>
              <w:spacing w:after="0" w:line="240" w:lineRule="auto"/>
            </w:pPr>
            <w:r>
              <w:t>Por RVI</w:t>
            </w:r>
          </w:p>
        </w:tc>
      </w:tr>
      <w:tr w:rsidR="00743C56" w14:paraId="5F782694" w14:textId="77777777">
        <w:trPr>
          <w:trHeight w:val="4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E773242"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DCFFF0A" w14:textId="77777777" w:rsidR="00743C56" w:rsidRDefault="00000000">
            <w:pPr>
              <w:spacing w:after="0" w:line="240" w:lineRule="auto"/>
              <w:jc w:val="both"/>
            </w:pPr>
            <w:r>
              <w:t>Mensual</w:t>
            </w:r>
          </w:p>
        </w:tc>
      </w:tr>
      <w:tr w:rsidR="00743C56" w14:paraId="604D2DCF"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F6CF706"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24D734D" w14:textId="77777777" w:rsidR="00743C56" w:rsidRDefault="00000000">
            <w:pPr>
              <w:spacing w:after="0" w:line="240" w:lineRule="auto"/>
            </w:pPr>
            <w:r>
              <w:t>Ascendente</w:t>
            </w:r>
          </w:p>
        </w:tc>
      </w:tr>
      <w:tr w:rsidR="00743C56" w14:paraId="0E7E19C7"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BE33A11"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73745D1" w14:textId="77777777" w:rsidR="00743C56" w:rsidRDefault="00000000">
            <w:pPr>
              <w:spacing w:after="0" w:line="240" w:lineRule="auto"/>
            </w:pPr>
            <w:r>
              <w:t>Informes del Equipo Técnico de desarrollo de capacidades del CAR y RVI</w:t>
            </w:r>
          </w:p>
        </w:tc>
      </w:tr>
      <w:tr w:rsidR="00743C56" w14:paraId="02EDE566" w14:textId="77777777">
        <w:trPr>
          <w:trHeight w:val="732"/>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16AF9946"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6997CBD3"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7F733CBC" w14:textId="77777777" w:rsidR="00743C56" w:rsidRDefault="00000000">
            <w:pPr>
              <w:spacing w:after="0" w:line="240" w:lineRule="auto"/>
              <w:jc w:val="center"/>
              <w:rPr>
                <w:b/>
              </w:rPr>
            </w:pPr>
            <w:r>
              <w:rPr>
                <w:b/>
              </w:rPr>
              <w:t>Logros esperados</w:t>
            </w:r>
          </w:p>
        </w:tc>
      </w:tr>
      <w:tr w:rsidR="00743C56" w14:paraId="55AF7DCC" w14:textId="77777777">
        <w:trPr>
          <w:trHeight w:val="540"/>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7B861926"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627FAF41"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57734979" w14:textId="77777777" w:rsidR="00743C56" w:rsidRDefault="00000000">
            <w:pPr>
              <w:spacing w:after="0" w:line="240" w:lineRule="auto"/>
              <w:jc w:val="center"/>
              <w:rPr>
                <w:b/>
              </w:rPr>
            </w:pPr>
            <w:r>
              <w:rPr>
                <w:b/>
              </w:rPr>
              <w:t>2025</w:t>
            </w:r>
          </w:p>
        </w:tc>
        <w:tc>
          <w:tcPr>
            <w:tcW w:w="1176" w:type="dxa"/>
            <w:tcBorders>
              <w:top w:val="nil"/>
              <w:left w:val="nil"/>
              <w:bottom w:val="single" w:sz="4" w:space="0" w:color="000000"/>
              <w:right w:val="single" w:sz="4" w:space="0" w:color="000000"/>
            </w:tcBorders>
            <w:shd w:val="clear" w:color="auto" w:fill="E8E8E8"/>
            <w:vAlign w:val="center"/>
          </w:tcPr>
          <w:p w14:paraId="7CD68045" w14:textId="77777777" w:rsidR="00743C56" w:rsidRDefault="00000000">
            <w:pPr>
              <w:spacing w:after="0" w:line="240" w:lineRule="auto"/>
              <w:jc w:val="center"/>
              <w:rPr>
                <w:b/>
              </w:rPr>
            </w:pPr>
            <w:r>
              <w:rPr>
                <w:b/>
              </w:rPr>
              <w:t>2026</w:t>
            </w:r>
          </w:p>
        </w:tc>
        <w:tc>
          <w:tcPr>
            <w:tcW w:w="1022" w:type="dxa"/>
            <w:tcBorders>
              <w:top w:val="nil"/>
              <w:left w:val="nil"/>
              <w:bottom w:val="single" w:sz="4" w:space="0" w:color="000000"/>
              <w:right w:val="single" w:sz="4" w:space="0" w:color="000000"/>
            </w:tcBorders>
            <w:shd w:val="clear" w:color="auto" w:fill="E8E8E8"/>
            <w:vAlign w:val="center"/>
          </w:tcPr>
          <w:p w14:paraId="4C03C4B0" w14:textId="77777777" w:rsidR="00743C56" w:rsidRDefault="00000000">
            <w:pPr>
              <w:spacing w:after="0" w:line="240" w:lineRule="auto"/>
              <w:jc w:val="center"/>
              <w:rPr>
                <w:b/>
              </w:rPr>
            </w:pPr>
            <w:r>
              <w:rPr>
                <w:b/>
              </w:rPr>
              <w:t>2027</w:t>
            </w:r>
          </w:p>
        </w:tc>
        <w:tc>
          <w:tcPr>
            <w:tcW w:w="1022" w:type="dxa"/>
            <w:tcBorders>
              <w:top w:val="nil"/>
              <w:left w:val="nil"/>
              <w:bottom w:val="single" w:sz="4" w:space="0" w:color="000000"/>
              <w:right w:val="single" w:sz="4" w:space="0" w:color="000000"/>
            </w:tcBorders>
            <w:shd w:val="clear" w:color="auto" w:fill="E8E8E8"/>
            <w:vAlign w:val="center"/>
          </w:tcPr>
          <w:p w14:paraId="479D63E3" w14:textId="77777777" w:rsidR="00743C56" w:rsidRDefault="00000000">
            <w:pPr>
              <w:spacing w:after="0" w:line="240" w:lineRule="auto"/>
              <w:jc w:val="center"/>
              <w:rPr>
                <w:b/>
              </w:rPr>
            </w:pPr>
            <w:r>
              <w:rPr>
                <w:b/>
              </w:rPr>
              <w:t>2028</w:t>
            </w:r>
          </w:p>
        </w:tc>
        <w:tc>
          <w:tcPr>
            <w:tcW w:w="1022" w:type="dxa"/>
            <w:tcBorders>
              <w:top w:val="nil"/>
              <w:left w:val="nil"/>
              <w:bottom w:val="single" w:sz="4" w:space="0" w:color="000000"/>
              <w:right w:val="single" w:sz="4" w:space="0" w:color="000000"/>
            </w:tcBorders>
            <w:shd w:val="clear" w:color="auto" w:fill="E8E8E8"/>
            <w:vAlign w:val="center"/>
          </w:tcPr>
          <w:p w14:paraId="7C0DCE08" w14:textId="77777777" w:rsidR="00743C56" w:rsidRDefault="00000000">
            <w:pPr>
              <w:spacing w:after="0" w:line="240" w:lineRule="auto"/>
              <w:jc w:val="center"/>
              <w:rPr>
                <w:b/>
              </w:rPr>
            </w:pPr>
            <w:r>
              <w:rPr>
                <w:b/>
              </w:rPr>
              <w:t>2029</w:t>
            </w:r>
          </w:p>
        </w:tc>
        <w:tc>
          <w:tcPr>
            <w:tcW w:w="1527" w:type="dxa"/>
            <w:tcBorders>
              <w:top w:val="nil"/>
              <w:left w:val="nil"/>
              <w:bottom w:val="single" w:sz="4" w:space="0" w:color="000000"/>
              <w:right w:val="single" w:sz="4" w:space="0" w:color="000000"/>
            </w:tcBorders>
            <w:shd w:val="clear" w:color="auto" w:fill="E8E8E8"/>
            <w:vAlign w:val="center"/>
          </w:tcPr>
          <w:p w14:paraId="38A60F8E" w14:textId="77777777" w:rsidR="00743C56" w:rsidRDefault="00000000">
            <w:pPr>
              <w:spacing w:after="0" w:line="240" w:lineRule="auto"/>
              <w:jc w:val="center"/>
              <w:rPr>
                <w:b/>
              </w:rPr>
            </w:pPr>
            <w:r>
              <w:rPr>
                <w:b/>
              </w:rPr>
              <w:t>2030</w:t>
            </w:r>
          </w:p>
        </w:tc>
      </w:tr>
      <w:tr w:rsidR="00743C56" w14:paraId="6F240E10"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879D253"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0486A47B"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3C60AC7E" w14:textId="77777777" w:rsidR="00743C56" w:rsidRDefault="00000000">
            <w:pPr>
              <w:spacing w:after="0" w:line="240" w:lineRule="auto"/>
              <w:jc w:val="center"/>
            </w:pPr>
            <w:r>
              <w:t>25%</w:t>
            </w:r>
          </w:p>
        </w:tc>
        <w:tc>
          <w:tcPr>
            <w:tcW w:w="1176" w:type="dxa"/>
            <w:tcBorders>
              <w:top w:val="nil"/>
              <w:left w:val="nil"/>
              <w:bottom w:val="single" w:sz="4" w:space="0" w:color="000000"/>
              <w:right w:val="single" w:sz="4" w:space="0" w:color="000000"/>
            </w:tcBorders>
            <w:shd w:val="clear" w:color="auto" w:fill="auto"/>
            <w:vAlign w:val="center"/>
          </w:tcPr>
          <w:p w14:paraId="63C6453F" w14:textId="77777777" w:rsidR="00743C56" w:rsidRDefault="00000000">
            <w:pPr>
              <w:spacing w:after="0" w:line="240" w:lineRule="auto"/>
              <w:jc w:val="center"/>
            </w:pPr>
            <w:r>
              <w:t>35%</w:t>
            </w:r>
          </w:p>
        </w:tc>
        <w:tc>
          <w:tcPr>
            <w:tcW w:w="1022" w:type="dxa"/>
            <w:tcBorders>
              <w:top w:val="nil"/>
              <w:left w:val="nil"/>
              <w:bottom w:val="single" w:sz="4" w:space="0" w:color="000000"/>
              <w:right w:val="single" w:sz="4" w:space="0" w:color="000000"/>
            </w:tcBorders>
            <w:shd w:val="clear" w:color="auto" w:fill="auto"/>
            <w:vAlign w:val="center"/>
          </w:tcPr>
          <w:p w14:paraId="485B7C2B" w14:textId="77777777" w:rsidR="00743C56" w:rsidRDefault="00000000">
            <w:pPr>
              <w:spacing w:after="0" w:line="240" w:lineRule="auto"/>
              <w:jc w:val="center"/>
            </w:pPr>
            <w:r>
              <w:t>45%</w:t>
            </w:r>
          </w:p>
        </w:tc>
        <w:tc>
          <w:tcPr>
            <w:tcW w:w="1022" w:type="dxa"/>
            <w:tcBorders>
              <w:top w:val="nil"/>
              <w:left w:val="nil"/>
              <w:bottom w:val="single" w:sz="4" w:space="0" w:color="000000"/>
              <w:right w:val="single" w:sz="4" w:space="0" w:color="000000"/>
            </w:tcBorders>
            <w:shd w:val="clear" w:color="auto" w:fill="auto"/>
            <w:vAlign w:val="center"/>
          </w:tcPr>
          <w:p w14:paraId="78B7683E" w14:textId="77777777" w:rsidR="00743C56" w:rsidRDefault="00000000">
            <w:pPr>
              <w:spacing w:after="0" w:line="240" w:lineRule="auto"/>
              <w:jc w:val="center"/>
            </w:pPr>
            <w:r>
              <w:t>55%</w:t>
            </w:r>
          </w:p>
        </w:tc>
        <w:tc>
          <w:tcPr>
            <w:tcW w:w="1022" w:type="dxa"/>
            <w:tcBorders>
              <w:top w:val="nil"/>
              <w:left w:val="nil"/>
              <w:bottom w:val="single" w:sz="4" w:space="0" w:color="000000"/>
              <w:right w:val="single" w:sz="4" w:space="0" w:color="000000"/>
            </w:tcBorders>
            <w:shd w:val="clear" w:color="auto" w:fill="auto"/>
            <w:vAlign w:val="center"/>
          </w:tcPr>
          <w:p w14:paraId="2F26FE92" w14:textId="77777777" w:rsidR="00743C56" w:rsidRDefault="00000000">
            <w:pPr>
              <w:spacing w:after="0" w:line="240" w:lineRule="auto"/>
              <w:jc w:val="center"/>
            </w:pPr>
            <w:r>
              <w:t>65%</w:t>
            </w:r>
          </w:p>
        </w:tc>
        <w:tc>
          <w:tcPr>
            <w:tcW w:w="1527" w:type="dxa"/>
            <w:tcBorders>
              <w:top w:val="nil"/>
              <w:left w:val="nil"/>
              <w:bottom w:val="single" w:sz="4" w:space="0" w:color="000000"/>
              <w:right w:val="single" w:sz="4" w:space="0" w:color="000000"/>
            </w:tcBorders>
            <w:shd w:val="clear" w:color="auto" w:fill="auto"/>
            <w:vAlign w:val="center"/>
          </w:tcPr>
          <w:p w14:paraId="0600FE2F" w14:textId="77777777" w:rsidR="00743C56" w:rsidRDefault="00000000">
            <w:pPr>
              <w:spacing w:after="0" w:line="240" w:lineRule="auto"/>
              <w:jc w:val="center"/>
            </w:pPr>
            <w:r>
              <w:t>75%</w:t>
            </w:r>
          </w:p>
        </w:tc>
      </w:tr>
    </w:tbl>
    <w:p w14:paraId="553C7678" w14:textId="77777777" w:rsidR="00743C56" w:rsidRDefault="00743C56"/>
    <w:tbl>
      <w:tblPr>
        <w:tblStyle w:val="afff3"/>
        <w:tblW w:w="8505" w:type="dxa"/>
        <w:tblInd w:w="-5" w:type="dxa"/>
        <w:tblLayout w:type="fixed"/>
        <w:tblLook w:val="0400" w:firstRow="0" w:lastRow="0" w:firstColumn="0" w:lastColumn="0" w:noHBand="0" w:noVBand="1"/>
      </w:tblPr>
      <w:tblGrid>
        <w:gridCol w:w="1372"/>
        <w:gridCol w:w="701"/>
        <w:gridCol w:w="663"/>
        <w:gridCol w:w="1176"/>
        <w:gridCol w:w="1022"/>
        <w:gridCol w:w="1022"/>
        <w:gridCol w:w="1022"/>
        <w:gridCol w:w="1527"/>
      </w:tblGrid>
      <w:tr w:rsidR="00743C56" w14:paraId="248523FA" w14:textId="77777777">
        <w:trPr>
          <w:trHeight w:val="492"/>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0B99C0C6" w14:textId="77777777" w:rsidR="00743C56" w:rsidRDefault="00000000">
            <w:pPr>
              <w:spacing w:after="0" w:line="240" w:lineRule="auto"/>
              <w:jc w:val="center"/>
              <w:rPr>
                <w:b/>
              </w:rPr>
            </w:pPr>
            <w:r>
              <w:rPr>
                <w:b/>
              </w:rPr>
              <w:t>Ficha de Indicador de desempeño</w:t>
            </w:r>
          </w:p>
        </w:tc>
      </w:tr>
      <w:tr w:rsidR="00743C56" w14:paraId="19373501" w14:textId="77777777">
        <w:trPr>
          <w:trHeight w:val="81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2C20291"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07E938DD"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6B5162E5" w14:textId="77777777">
        <w:trPr>
          <w:trHeight w:val="96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5F91C1C"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0B85993" w14:textId="77777777" w:rsidR="00743C56" w:rsidRDefault="00000000">
            <w:pPr>
              <w:spacing w:after="0" w:line="240" w:lineRule="auto"/>
              <w:jc w:val="both"/>
            </w:pPr>
            <w:r>
              <w:t xml:space="preserve">A3: Involucrar a la comunidad en algunos servicios y actividades recreativas, culturales y deportivas dentro de los CAR, facilitando la interacción entre esta última y las personas residentes siempre que la capacidad técnica y física lo permita. </w:t>
            </w:r>
          </w:p>
        </w:tc>
      </w:tr>
      <w:tr w:rsidR="00743C56" w14:paraId="1A31BD6D" w14:textId="77777777">
        <w:trPr>
          <w:trHeight w:val="81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C4BED32"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7D75055" w14:textId="77777777" w:rsidR="00743C56" w:rsidRDefault="00000000">
            <w:pPr>
              <w:spacing w:after="0" w:line="240" w:lineRule="auto"/>
              <w:jc w:val="both"/>
            </w:pPr>
            <w:r>
              <w:t>T2: Participación de la comunidad en los CAR</w:t>
            </w:r>
          </w:p>
        </w:tc>
      </w:tr>
      <w:tr w:rsidR="00743C56" w14:paraId="70ECFE69" w14:textId="77777777">
        <w:trPr>
          <w:trHeight w:val="810"/>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013CAB7C"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F8B5FF5" w14:textId="77777777" w:rsidR="00743C56" w:rsidRDefault="00000000">
            <w:pPr>
              <w:spacing w:after="0" w:line="240" w:lineRule="auto"/>
            </w:pPr>
            <w:r>
              <w:t xml:space="preserve">LA2.A3.T2.I01 </w:t>
            </w:r>
          </w:p>
        </w:tc>
      </w:tr>
      <w:tr w:rsidR="00743C56" w14:paraId="2D4FB2FB" w14:textId="77777777">
        <w:trPr>
          <w:trHeight w:val="73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EE907A1"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CD688EC" w14:textId="77777777" w:rsidR="00743C56" w:rsidRDefault="00000000">
            <w:pPr>
              <w:spacing w:after="0" w:line="240" w:lineRule="auto"/>
              <w:jc w:val="both"/>
            </w:pPr>
            <w:r>
              <w:t>Número de actividades comunitarias realizadas en los CAR que contaron con recursos comunitarios.</w:t>
            </w:r>
          </w:p>
        </w:tc>
      </w:tr>
      <w:tr w:rsidR="00743C56" w14:paraId="2DC455FD" w14:textId="77777777">
        <w:trPr>
          <w:trHeight w:val="15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5921A94" w14:textId="77777777" w:rsidR="00743C56" w:rsidRDefault="00000000">
            <w:pPr>
              <w:spacing w:after="0" w:line="240" w:lineRule="auto"/>
              <w:jc w:val="center"/>
              <w:rPr>
                <w:b/>
              </w:rPr>
            </w:pPr>
            <w:r>
              <w:rPr>
                <w:b/>
              </w:rPr>
              <w:lastRenderedPageBreak/>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1127FFA" w14:textId="77777777" w:rsidR="00743C56" w:rsidRDefault="00000000">
            <w:pPr>
              <w:spacing w:after="0" w:line="240" w:lineRule="auto"/>
              <w:jc w:val="both"/>
            </w:pPr>
            <w:r>
              <w:t>Evaluar y promover la participación activa de la comunidad en los Centros de Atención Residencial (CAR) a través de actividades que integren a los residentes y miembros de la comunidad, con el fin de mejorar la inclusión social y el apoyo comunitario hacia las personas en situación de vulnerabilidad.</w:t>
            </w:r>
          </w:p>
        </w:tc>
      </w:tr>
      <w:tr w:rsidR="00743C56" w14:paraId="5B9E759B" w14:textId="77777777">
        <w:trPr>
          <w:trHeight w:val="17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0239F47"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1A254DD" w14:textId="77777777" w:rsidR="00743C56" w:rsidRDefault="00000000">
            <w:pPr>
              <w:spacing w:after="0" w:line="240" w:lineRule="auto"/>
              <w:jc w:val="both"/>
            </w:pPr>
            <w:r>
              <w:t>Medir la efectividad de las estrategias de integración comunitaria en los CAR, ya que las actividades comunitarias son fundamentales para mejorar la calidad de vida de los residentes. La participación de la comunidad contribuye a reducir el aislamiento social de las personas con discapacidad, promoviendo un cambio cultural que valora y respeta la importancia de los cuidados y el bienestar de todos los ciudadanos.</w:t>
            </w:r>
          </w:p>
        </w:tc>
      </w:tr>
      <w:tr w:rsidR="00743C56" w14:paraId="20AF6696" w14:textId="77777777">
        <w:trPr>
          <w:trHeight w:val="54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912948C"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8D9A584" w14:textId="77777777" w:rsidR="00743C56" w:rsidRDefault="00000000">
            <w:pPr>
              <w:spacing w:after="0" w:line="240" w:lineRule="auto"/>
              <w:jc w:val="both"/>
            </w:pPr>
            <w:r>
              <w:t>Dirección de Prevención y Protección Integral.</w:t>
            </w:r>
          </w:p>
        </w:tc>
      </w:tr>
      <w:tr w:rsidR="00743C56" w14:paraId="05057BE2" w14:textId="77777777">
        <w:trPr>
          <w:trHeight w:val="19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3FF53B9"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tcPr>
          <w:p w14:paraId="753BA1C4" w14:textId="77777777" w:rsidR="00743C56" w:rsidRDefault="00000000">
            <w:pPr>
              <w:spacing w:after="0" w:line="240" w:lineRule="auto"/>
            </w:pPr>
            <w:r>
              <w:t>- La variabilidad en el nivel de compromiso y participación de la comunidad puede afectar el número de actividades realizadas.</w:t>
            </w:r>
          </w:p>
          <w:p w14:paraId="0BB9D9F0" w14:textId="77777777" w:rsidR="00743C56" w:rsidRDefault="00000000">
            <w:pPr>
              <w:spacing w:after="0" w:line="240" w:lineRule="auto"/>
            </w:pPr>
            <w:r>
              <w:t>- La falta de recursos financieros para organizar actividades puede ser una barrera para la implementación continua de estas iniciativas.</w:t>
            </w:r>
          </w:p>
          <w:p w14:paraId="73EA77DE" w14:textId="77777777" w:rsidR="00743C56" w:rsidRDefault="00000000">
            <w:pPr>
              <w:spacing w:after="0" w:line="240" w:lineRule="auto"/>
            </w:pPr>
            <w:r>
              <w:t>- Capacidad Técnica y Física: La disponibilidad de infraestructura adecuada y recursos humanos puede limitar la cantidad de actividades que se pueden realizar.</w:t>
            </w:r>
          </w:p>
        </w:tc>
      </w:tr>
      <w:tr w:rsidR="00743C56" w14:paraId="5D993E85" w14:textId="77777777">
        <w:trPr>
          <w:trHeight w:val="1043"/>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3E6E46DF"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7A1B493" w14:textId="77777777" w:rsidR="00743C56" w:rsidRDefault="00000000">
            <w:pPr>
              <w:spacing w:after="0" w:line="240" w:lineRule="auto"/>
            </w:pPr>
            <w:r>
              <w:rPr>
                <w:b/>
                <w:u w:val="single"/>
              </w:rPr>
              <w:t>Fórmula:</w:t>
            </w:r>
            <w:r>
              <w:rPr>
                <w:b/>
              </w:rPr>
              <w:br/>
            </w:r>
            <w:r>
              <w:t>∑ A</w:t>
            </w:r>
          </w:p>
          <w:p w14:paraId="019943E6" w14:textId="77777777" w:rsidR="00743C56" w:rsidRDefault="00000000">
            <w:pPr>
              <w:spacing w:after="0" w:line="240" w:lineRule="auto"/>
            </w:pPr>
            <w:r>
              <w:t>Especificaciones técnicas</w:t>
            </w:r>
          </w:p>
          <w:p w14:paraId="6FCE6F85" w14:textId="77777777" w:rsidR="00743C56" w:rsidRDefault="00000000">
            <w:pPr>
              <w:spacing w:after="0" w:line="240" w:lineRule="auto"/>
              <w:rPr>
                <w:b/>
              </w:rPr>
            </w:pPr>
            <w:r>
              <w:t>A= Número de actividades comunitarias realizadas en los CAR que contaron con recursos comunitarios.</w:t>
            </w:r>
          </w:p>
        </w:tc>
      </w:tr>
      <w:tr w:rsidR="00743C56" w14:paraId="150237F4" w14:textId="77777777">
        <w:trPr>
          <w:trHeight w:val="2438"/>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5B006DC6" w14:textId="77777777" w:rsidR="00743C56" w:rsidRDefault="00743C56">
            <w:pPr>
              <w:widowControl w:val="0"/>
              <w:pBdr>
                <w:top w:val="nil"/>
                <w:left w:val="nil"/>
                <w:bottom w:val="nil"/>
                <w:right w:val="nil"/>
                <w:between w:val="nil"/>
              </w:pBdr>
              <w:spacing w:after="0" w:line="276" w:lineRule="auto"/>
              <w:rPr>
                <w:b/>
              </w:rPr>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3A802FA1" w14:textId="77777777" w:rsidR="00743C56" w:rsidRDefault="00000000">
            <w:pPr>
              <w:spacing w:after="0" w:line="240" w:lineRule="auto"/>
              <w:jc w:val="both"/>
            </w:pPr>
            <w:r>
              <w:rPr>
                <w:b/>
                <w:u w:val="single"/>
              </w:rPr>
              <w:t>Notas:</w:t>
            </w:r>
            <w:r>
              <w:br/>
              <w:t>Se entiende por</w:t>
            </w:r>
            <w:r>
              <w:rPr>
                <w:b/>
              </w:rPr>
              <w:t xml:space="preserve"> "recursos comunitarios"</w:t>
            </w:r>
            <w:r>
              <w:t xml:space="preserve"> a la participación de la comunidad en cada actividad a través de recursos humanos, recursos materiales o recursos presupuestales donados.</w:t>
            </w:r>
          </w:p>
          <w:p w14:paraId="62B00023" w14:textId="77777777" w:rsidR="00743C56" w:rsidRDefault="00000000">
            <w:pPr>
              <w:spacing w:after="0" w:line="240" w:lineRule="auto"/>
              <w:jc w:val="both"/>
            </w:pPr>
            <w:r>
              <w:br/>
              <w:t xml:space="preserve">Se entiende por </w:t>
            </w:r>
            <w:r>
              <w:rPr>
                <w:b/>
              </w:rPr>
              <w:t>"actividades comunitarias"</w:t>
            </w:r>
            <w:r>
              <w:t xml:space="preserve"> a aquellas actividades que realizan los CAR en favor de las personas con discapacidad, donde participan o intervienen recursos comunitarios.</w:t>
            </w:r>
          </w:p>
        </w:tc>
      </w:tr>
      <w:tr w:rsidR="00743C56" w14:paraId="2D57EB56" w14:textId="77777777">
        <w:trPr>
          <w:trHeight w:val="58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1293B13"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5CBFA8D" w14:textId="77777777" w:rsidR="00743C56" w:rsidRDefault="00000000">
            <w:pPr>
              <w:spacing w:after="0" w:line="240" w:lineRule="auto"/>
              <w:jc w:val="both"/>
            </w:pPr>
            <w:r>
              <w:t>Número</w:t>
            </w:r>
          </w:p>
        </w:tc>
      </w:tr>
      <w:tr w:rsidR="00743C56" w14:paraId="37FDB8B9" w14:textId="77777777">
        <w:trPr>
          <w:trHeight w:val="58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0EBFC50"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83B5A23" w14:textId="77777777" w:rsidR="00743C56" w:rsidRDefault="00000000">
            <w:pPr>
              <w:spacing w:after="0" w:line="240" w:lineRule="auto"/>
            </w:pPr>
            <w:r>
              <w:t>Por CAR</w:t>
            </w:r>
          </w:p>
        </w:tc>
      </w:tr>
      <w:tr w:rsidR="00743C56" w14:paraId="3E78901E" w14:textId="77777777">
        <w:trPr>
          <w:trHeight w:val="58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BA45A0A"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B1EFA64" w14:textId="77777777" w:rsidR="00743C56" w:rsidRDefault="00000000">
            <w:pPr>
              <w:spacing w:after="0" w:line="240" w:lineRule="auto"/>
              <w:jc w:val="both"/>
            </w:pPr>
            <w:r>
              <w:t>Anual</w:t>
            </w:r>
          </w:p>
        </w:tc>
      </w:tr>
      <w:tr w:rsidR="00743C56" w14:paraId="4EAA8B5A" w14:textId="77777777">
        <w:trPr>
          <w:trHeight w:val="79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23D94CF"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F828EBB" w14:textId="77777777" w:rsidR="00743C56" w:rsidRDefault="00000000">
            <w:pPr>
              <w:spacing w:after="0" w:line="240" w:lineRule="auto"/>
            </w:pPr>
            <w:r>
              <w:t xml:space="preserve">Ascendente. </w:t>
            </w:r>
          </w:p>
        </w:tc>
      </w:tr>
      <w:tr w:rsidR="00743C56" w14:paraId="09D6DCE9"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FB0D96D"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E9233B8" w14:textId="77777777" w:rsidR="00743C56" w:rsidRDefault="00000000">
            <w:pPr>
              <w:spacing w:after="0" w:line="240" w:lineRule="auto"/>
            </w:pPr>
            <w:r>
              <w:t>Informes del Equipo Técnico de desarrollo de capacidades del CAR</w:t>
            </w:r>
          </w:p>
        </w:tc>
      </w:tr>
      <w:tr w:rsidR="00743C56" w14:paraId="7B3CE964" w14:textId="77777777">
        <w:trPr>
          <w:trHeight w:val="6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2E57990"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08755585"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185E7861" w14:textId="77777777" w:rsidR="00743C56" w:rsidRDefault="00000000">
            <w:pPr>
              <w:spacing w:after="0" w:line="240" w:lineRule="auto"/>
              <w:jc w:val="center"/>
              <w:rPr>
                <w:b/>
              </w:rPr>
            </w:pPr>
            <w:r>
              <w:rPr>
                <w:b/>
              </w:rPr>
              <w:t>Logros esperados</w:t>
            </w:r>
          </w:p>
        </w:tc>
      </w:tr>
      <w:tr w:rsidR="00743C56" w14:paraId="1F68673F" w14:textId="77777777">
        <w:trPr>
          <w:trHeight w:val="6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AD29E75"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2D15D588"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39AD92F4" w14:textId="77777777" w:rsidR="00743C56" w:rsidRDefault="00000000">
            <w:pPr>
              <w:spacing w:after="0" w:line="240" w:lineRule="auto"/>
              <w:jc w:val="center"/>
              <w:rPr>
                <w:b/>
              </w:rPr>
            </w:pPr>
            <w:r>
              <w:rPr>
                <w:b/>
              </w:rPr>
              <w:t>2025</w:t>
            </w:r>
          </w:p>
        </w:tc>
        <w:tc>
          <w:tcPr>
            <w:tcW w:w="1176" w:type="dxa"/>
            <w:tcBorders>
              <w:top w:val="nil"/>
              <w:left w:val="nil"/>
              <w:bottom w:val="single" w:sz="4" w:space="0" w:color="000000"/>
              <w:right w:val="single" w:sz="4" w:space="0" w:color="000000"/>
            </w:tcBorders>
            <w:shd w:val="clear" w:color="auto" w:fill="E8E8E8"/>
            <w:vAlign w:val="center"/>
          </w:tcPr>
          <w:p w14:paraId="52EB7E98" w14:textId="77777777" w:rsidR="00743C56" w:rsidRDefault="00000000">
            <w:pPr>
              <w:spacing w:after="0" w:line="240" w:lineRule="auto"/>
              <w:jc w:val="center"/>
              <w:rPr>
                <w:b/>
              </w:rPr>
            </w:pPr>
            <w:r>
              <w:rPr>
                <w:b/>
              </w:rPr>
              <w:t>2026</w:t>
            </w:r>
          </w:p>
        </w:tc>
        <w:tc>
          <w:tcPr>
            <w:tcW w:w="1022" w:type="dxa"/>
            <w:tcBorders>
              <w:top w:val="nil"/>
              <w:left w:val="nil"/>
              <w:bottom w:val="single" w:sz="4" w:space="0" w:color="000000"/>
              <w:right w:val="single" w:sz="4" w:space="0" w:color="000000"/>
            </w:tcBorders>
            <w:shd w:val="clear" w:color="auto" w:fill="E8E8E8"/>
            <w:vAlign w:val="center"/>
          </w:tcPr>
          <w:p w14:paraId="2F6472E6" w14:textId="77777777" w:rsidR="00743C56" w:rsidRDefault="00000000">
            <w:pPr>
              <w:spacing w:after="0" w:line="240" w:lineRule="auto"/>
              <w:jc w:val="center"/>
              <w:rPr>
                <w:b/>
              </w:rPr>
            </w:pPr>
            <w:r>
              <w:rPr>
                <w:b/>
              </w:rPr>
              <w:t>2027</w:t>
            </w:r>
          </w:p>
        </w:tc>
        <w:tc>
          <w:tcPr>
            <w:tcW w:w="1022" w:type="dxa"/>
            <w:tcBorders>
              <w:top w:val="nil"/>
              <w:left w:val="nil"/>
              <w:bottom w:val="single" w:sz="4" w:space="0" w:color="000000"/>
              <w:right w:val="single" w:sz="4" w:space="0" w:color="000000"/>
            </w:tcBorders>
            <w:shd w:val="clear" w:color="auto" w:fill="E8E8E8"/>
            <w:vAlign w:val="center"/>
          </w:tcPr>
          <w:p w14:paraId="3B98A7B0" w14:textId="77777777" w:rsidR="00743C56" w:rsidRDefault="00000000">
            <w:pPr>
              <w:spacing w:after="0" w:line="240" w:lineRule="auto"/>
              <w:jc w:val="center"/>
              <w:rPr>
                <w:b/>
              </w:rPr>
            </w:pPr>
            <w:r>
              <w:rPr>
                <w:b/>
              </w:rPr>
              <w:t>2028</w:t>
            </w:r>
          </w:p>
        </w:tc>
        <w:tc>
          <w:tcPr>
            <w:tcW w:w="1022" w:type="dxa"/>
            <w:tcBorders>
              <w:top w:val="nil"/>
              <w:left w:val="nil"/>
              <w:bottom w:val="single" w:sz="4" w:space="0" w:color="000000"/>
              <w:right w:val="single" w:sz="4" w:space="0" w:color="000000"/>
            </w:tcBorders>
            <w:shd w:val="clear" w:color="auto" w:fill="E8E8E8"/>
            <w:vAlign w:val="center"/>
          </w:tcPr>
          <w:p w14:paraId="6A65E560" w14:textId="77777777" w:rsidR="00743C56" w:rsidRDefault="00000000">
            <w:pPr>
              <w:spacing w:after="0" w:line="240" w:lineRule="auto"/>
              <w:jc w:val="center"/>
              <w:rPr>
                <w:b/>
              </w:rPr>
            </w:pPr>
            <w:r>
              <w:rPr>
                <w:b/>
              </w:rPr>
              <w:t>2029</w:t>
            </w:r>
          </w:p>
        </w:tc>
        <w:tc>
          <w:tcPr>
            <w:tcW w:w="1527" w:type="dxa"/>
            <w:tcBorders>
              <w:top w:val="nil"/>
              <w:left w:val="nil"/>
              <w:bottom w:val="single" w:sz="4" w:space="0" w:color="000000"/>
              <w:right w:val="single" w:sz="4" w:space="0" w:color="000000"/>
            </w:tcBorders>
            <w:shd w:val="clear" w:color="auto" w:fill="E8E8E8"/>
            <w:vAlign w:val="center"/>
          </w:tcPr>
          <w:p w14:paraId="621D76EE" w14:textId="77777777" w:rsidR="00743C56" w:rsidRDefault="00000000">
            <w:pPr>
              <w:spacing w:after="0" w:line="240" w:lineRule="auto"/>
              <w:jc w:val="center"/>
              <w:rPr>
                <w:b/>
              </w:rPr>
            </w:pPr>
            <w:r>
              <w:rPr>
                <w:b/>
              </w:rPr>
              <w:t>2030</w:t>
            </w:r>
          </w:p>
        </w:tc>
      </w:tr>
      <w:tr w:rsidR="00743C56" w14:paraId="27D2DFE0" w14:textId="77777777">
        <w:trPr>
          <w:trHeight w:val="6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34DAD1D"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55F6E11D"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7B26FC7C" w14:textId="77777777" w:rsidR="00743C56" w:rsidRDefault="00000000">
            <w:pPr>
              <w:spacing w:after="0" w:line="240" w:lineRule="auto"/>
              <w:jc w:val="center"/>
            </w:pPr>
            <w:r>
              <w:t>5</w:t>
            </w:r>
          </w:p>
        </w:tc>
        <w:tc>
          <w:tcPr>
            <w:tcW w:w="1176" w:type="dxa"/>
            <w:tcBorders>
              <w:top w:val="nil"/>
              <w:left w:val="nil"/>
              <w:bottom w:val="single" w:sz="4" w:space="0" w:color="000000"/>
              <w:right w:val="single" w:sz="4" w:space="0" w:color="000000"/>
            </w:tcBorders>
            <w:shd w:val="clear" w:color="auto" w:fill="auto"/>
            <w:vAlign w:val="center"/>
          </w:tcPr>
          <w:p w14:paraId="21B127EC" w14:textId="77777777" w:rsidR="00743C56" w:rsidRDefault="00000000">
            <w:pPr>
              <w:spacing w:after="0" w:line="240" w:lineRule="auto"/>
              <w:jc w:val="center"/>
            </w:pPr>
            <w:r>
              <w:t>5</w:t>
            </w:r>
          </w:p>
        </w:tc>
        <w:tc>
          <w:tcPr>
            <w:tcW w:w="1022" w:type="dxa"/>
            <w:tcBorders>
              <w:top w:val="nil"/>
              <w:left w:val="nil"/>
              <w:bottom w:val="single" w:sz="4" w:space="0" w:color="000000"/>
              <w:right w:val="single" w:sz="4" w:space="0" w:color="000000"/>
            </w:tcBorders>
            <w:shd w:val="clear" w:color="auto" w:fill="auto"/>
            <w:vAlign w:val="center"/>
          </w:tcPr>
          <w:p w14:paraId="24553A6A" w14:textId="77777777" w:rsidR="00743C56" w:rsidRDefault="00000000">
            <w:pPr>
              <w:spacing w:after="0" w:line="240" w:lineRule="auto"/>
              <w:jc w:val="center"/>
            </w:pPr>
            <w:r>
              <w:t>8</w:t>
            </w:r>
          </w:p>
        </w:tc>
        <w:tc>
          <w:tcPr>
            <w:tcW w:w="1022" w:type="dxa"/>
            <w:tcBorders>
              <w:top w:val="nil"/>
              <w:left w:val="nil"/>
              <w:bottom w:val="single" w:sz="4" w:space="0" w:color="000000"/>
              <w:right w:val="single" w:sz="4" w:space="0" w:color="000000"/>
            </w:tcBorders>
            <w:shd w:val="clear" w:color="auto" w:fill="auto"/>
            <w:vAlign w:val="center"/>
          </w:tcPr>
          <w:p w14:paraId="74AEB864" w14:textId="77777777" w:rsidR="00743C56" w:rsidRDefault="00000000">
            <w:pPr>
              <w:spacing w:after="0" w:line="240" w:lineRule="auto"/>
              <w:jc w:val="center"/>
            </w:pPr>
            <w:r>
              <w:t>8</w:t>
            </w:r>
          </w:p>
        </w:tc>
        <w:tc>
          <w:tcPr>
            <w:tcW w:w="1022" w:type="dxa"/>
            <w:tcBorders>
              <w:top w:val="nil"/>
              <w:left w:val="nil"/>
              <w:bottom w:val="single" w:sz="4" w:space="0" w:color="000000"/>
              <w:right w:val="single" w:sz="4" w:space="0" w:color="000000"/>
            </w:tcBorders>
            <w:shd w:val="clear" w:color="auto" w:fill="auto"/>
            <w:vAlign w:val="center"/>
          </w:tcPr>
          <w:p w14:paraId="6DE4C3E5" w14:textId="77777777" w:rsidR="00743C56" w:rsidRDefault="00000000">
            <w:pPr>
              <w:spacing w:after="0" w:line="240" w:lineRule="auto"/>
              <w:jc w:val="center"/>
            </w:pPr>
            <w:r>
              <w:t>10</w:t>
            </w:r>
          </w:p>
        </w:tc>
        <w:tc>
          <w:tcPr>
            <w:tcW w:w="1527" w:type="dxa"/>
            <w:tcBorders>
              <w:top w:val="nil"/>
              <w:left w:val="nil"/>
              <w:bottom w:val="single" w:sz="4" w:space="0" w:color="000000"/>
              <w:right w:val="single" w:sz="4" w:space="0" w:color="000000"/>
            </w:tcBorders>
            <w:shd w:val="clear" w:color="auto" w:fill="auto"/>
            <w:vAlign w:val="center"/>
          </w:tcPr>
          <w:p w14:paraId="7C3C13DC" w14:textId="77777777" w:rsidR="00743C56" w:rsidRDefault="00000000">
            <w:pPr>
              <w:spacing w:after="0" w:line="240" w:lineRule="auto"/>
              <w:jc w:val="center"/>
            </w:pPr>
            <w:r>
              <w:t>14</w:t>
            </w:r>
          </w:p>
        </w:tc>
      </w:tr>
    </w:tbl>
    <w:p w14:paraId="5FE35F14" w14:textId="77777777" w:rsidR="00743C56" w:rsidRDefault="00743C56"/>
    <w:tbl>
      <w:tblPr>
        <w:tblStyle w:val="afff4"/>
        <w:tblW w:w="8504" w:type="dxa"/>
        <w:tblInd w:w="-5" w:type="dxa"/>
        <w:tblLayout w:type="fixed"/>
        <w:tblLook w:val="0400" w:firstRow="0" w:lastRow="0" w:firstColumn="0" w:lastColumn="0" w:noHBand="0" w:noVBand="1"/>
      </w:tblPr>
      <w:tblGrid>
        <w:gridCol w:w="1371"/>
        <w:gridCol w:w="701"/>
        <w:gridCol w:w="663"/>
        <w:gridCol w:w="663"/>
        <w:gridCol w:w="949"/>
        <w:gridCol w:w="864"/>
        <w:gridCol w:w="864"/>
        <w:gridCol w:w="2429"/>
      </w:tblGrid>
      <w:tr w:rsidR="00743C56" w14:paraId="523E2325" w14:textId="77777777">
        <w:trPr>
          <w:trHeight w:val="300"/>
        </w:trPr>
        <w:tc>
          <w:tcPr>
            <w:tcW w:w="8504"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30C35FC7" w14:textId="77777777" w:rsidR="00743C56" w:rsidRDefault="00000000">
            <w:pPr>
              <w:spacing w:after="0" w:line="240" w:lineRule="auto"/>
              <w:jc w:val="center"/>
              <w:rPr>
                <w:b/>
              </w:rPr>
            </w:pPr>
            <w:r>
              <w:rPr>
                <w:b/>
              </w:rPr>
              <w:t>Ficha de Indicador de desempeño</w:t>
            </w:r>
          </w:p>
        </w:tc>
      </w:tr>
      <w:tr w:rsidR="00743C56" w14:paraId="678A96D2" w14:textId="77777777">
        <w:trPr>
          <w:trHeight w:val="91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4D711B7"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39CF7A10"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61E329DA"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AC8DC6A"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6BCBE74" w14:textId="77777777" w:rsidR="00743C56" w:rsidRDefault="00000000">
            <w:pPr>
              <w:spacing w:after="0" w:line="240" w:lineRule="auto"/>
              <w:jc w:val="both"/>
            </w:pPr>
            <w:r>
              <w:t>A4: Sensibilización de la comunidad a través de los SAIPD.</w:t>
            </w:r>
          </w:p>
        </w:tc>
      </w:tr>
      <w:tr w:rsidR="00743C56" w14:paraId="4B0DBC36"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2C9757F"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5AD7927" w14:textId="77777777" w:rsidR="00743C56" w:rsidRDefault="00000000">
            <w:pPr>
              <w:spacing w:after="0" w:line="240" w:lineRule="auto"/>
              <w:jc w:val="both"/>
            </w:pPr>
            <w:r>
              <w:t>T1: Realizar talleres a la comunidad, a la persona con discapacidad y a sus familiares.</w:t>
            </w:r>
          </w:p>
        </w:tc>
      </w:tr>
      <w:tr w:rsidR="00743C56" w14:paraId="5BEDB805"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8FA44CC"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42E3680" w14:textId="77777777" w:rsidR="00743C56" w:rsidRDefault="00000000">
            <w:pPr>
              <w:spacing w:after="0" w:line="240" w:lineRule="auto"/>
            </w:pPr>
            <w:r>
              <w:t>LA2.A4.T1.I01</w:t>
            </w:r>
          </w:p>
        </w:tc>
      </w:tr>
      <w:tr w:rsidR="00743C56" w14:paraId="03D46328"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9B98AC2"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E0D0060" w14:textId="77777777" w:rsidR="00743C56" w:rsidRDefault="00000000">
            <w:pPr>
              <w:spacing w:after="0" w:line="240" w:lineRule="auto"/>
              <w:jc w:val="both"/>
            </w:pPr>
            <w:r>
              <w:t>Número de talleres realizados por semestre.</w:t>
            </w:r>
          </w:p>
        </w:tc>
      </w:tr>
      <w:tr w:rsidR="00743C56" w14:paraId="73831B31" w14:textId="77777777">
        <w:trPr>
          <w:trHeight w:val="9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05ECA7D0"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2EE8577" w14:textId="77777777" w:rsidR="00743C56" w:rsidRDefault="00000000">
            <w:pPr>
              <w:spacing w:after="0" w:line="240" w:lineRule="auto"/>
              <w:jc w:val="both"/>
            </w:pPr>
            <w:r>
              <w:t xml:space="preserve">Medir la efectividad de la estrategia de sensibilización comunitaria implementada por los Servicios de Atención Integral para Personas con Discapacidad (SAIPD) mediante el conteo de los talleres organizados. </w:t>
            </w:r>
          </w:p>
        </w:tc>
      </w:tr>
      <w:tr w:rsidR="00743C56" w14:paraId="0089B55B" w14:textId="77777777">
        <w:trPr>
          <w:trHeight w:val="14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07B71566"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5BCA16E" w14:textId="77777777" w:rsidR="00743C56" w:rsidRDefault="00000000">
            <w:pPr>
              <w:spacing w:after="0" w:line="240" w:lineRule="auto"/>
              <w:jc w:val="both"/>
            </w:pPr>
            <w:r>
              <w:t>Cuantificar el número de talleres permite evaluar el impacto y la consistencia de las actividades de sensibilización en las comunidades y a los familiares de personas con discapacidad. Al medir estos esfuerzos, se puede ajustar y mejorar la estrategia para asegurar un mayor involucramiento comunitario y un cambio cultural sostenido hacia la integración de las personas con discapacidad.</w:t>
            </w:r>
          </w:p>
        </w:tc>
      </w:tr>
      <w:tr w:rsidR="00743C56" w14:paraId="505E6D61"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DFF26F8"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086D9CE" w14:textId="77777777" w:rsidR="00743C56" w:rsidRDefault="00000000">
            <w:pPr>
              <w:spacing w:after="0" w:line="240" w:lineRule="auto"/>
              <w:jc w:val="both"/>
            </w:pPr>
            <w:r>
              <w:t xml:space="preserve">Dirección de Prevención y Protección Integral (DPPI). </w:t>
            </w:r>
          </w:p>
        </w:tc>
      </w:tr>
      <w:tr w:rsidR="00743C56" w14:paraId="1C88ECCD" w14:textId="77777777">
        <w:trPr>
          <w:trHeight w:val="180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51970F42"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B31474C" w14:textId="77777777" w:rsidR="00743C56" w:rsidRDefault="00000000">
            <w:pPr>
              <w:spacing w:after="0" w:line="240" w:lineRule="auto"/>
            </w:pPr>
            <w:r>
              <w:t xml:space="preserve"> - La asistencia y participación de la comunidad en los talleres pueden variar, afectando la efectividad de las actividades de sensibilización. </w:t>
            </w:r>
            <w:r>
              <w:br/>
              <w:t xml:space="preserve"> - La disponibilidad de recursos económicos y logísticos puede limitar la frecuencia y calidad de los talleres organizados.</w:t>
            </w:r>
            <w:r>
              <w:br/>
              <w:t xml:space="preserve"> - La diferencia en los temas y la calidad de los facilitadores puede influir en la percepción y el impacto de los talleres entre las comunidades.</w:t>
            </w:r>
          </w:p>
        </w:tc>
      </w:tr>
      <w:tr w:rsidR="00743C56" w14:paraId="0030E1FE" w14:textId="77777777">
        <w:trPr>
          <w:trHeight w:val="769"/>
        </w:trPr>
        <w:tc>
          <w:tcPr>
            <w:tcW w:w="1371" w:type="dxa"/>
            <w:vMerge w:val="restart"/>
            <w:tcBorders>
              <w:top w:val="nil"/>
              <w:left w:val="single" w:sz="4" w:space="0" w:color="000000"/>
              <w:bottom w:val="nil"/>
              <w:right w:val="single" w:sz="4" w:space="0" w:color="000000"/>
            </w:tcBorders>
            <w:shd w:val="clear" w:color="auto" w:fill="EDEDED"/>
            <w:vAlign w:val="center"/>
          </w:tcPr>
          <w:p w14:paraId="4BF1452C"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1F77484" w14:textId="77777777" w:rsidR="00743C56" w:rsidRDefault="00000000">
            <w:pPr>
              <w:spacing w:after="0" w:line="240" w:lineRule="auto"/>
            </w:pPr>
            <w:r>
              <w:rPr>
                <w:b/>
              </w:rPr>
              <w:t>Fórmula:</w:t>
            </w:r>
            <w:r>
              <w:rPr>
                <w:b/>
              </w:rPr>
              <w:br/>
            </w:r>
            <w:r>
              <w:t>∑ A</w:t>
            </w:r>
          </w:p>
          <w:p w14:paraId="0D3DA307" w14:textId="77777777" w:rsidR="00743C56" w:rsidRDefault="00000000">
            <w:pPr>
              <w:spacing w:after="0" w:line="240" w:lineRule="auto"/>
            </w:pPr>
            <w:r>
              <w:t>Especificaciones técnicas</w:t>
            </w:r>
          </w:p>
          <w:p w14:paraId="10A40A6E" w14:textId="77777777" w:rsidR="00743C56" w:rsidRDefault="00000000">
            <w:pPr>
              <w:spacing w:after="0" w:line="240" w:lineRule="auto"/>
              <w:rPr>
                <w:b/>
              </w:rPr>
            </w:pPr>
            <w:r>
              <w:t>A= Número de talleres acumulados realizados a la comunidad por año.</w:t>
            </w:r>
          </w:p>
        </w:tc>
      </w:tr>
      <w:tr w:rsidR="00743C56" w14:paraId="6CA5F85D" w14:textId="77777777">
        <w:trPr>
          <w:trHeight w:val="6323"/>
        </w:trPr>
        <w:tc>
          <w:tcPr>
            <w:tcW w:w="1371" w:type="dxa"/>
            <w:vMerge/>
            <w:tcBorders>
              <w:top w:val="nil"/>
              <w:left w:val="single" w:sz="4" w:space="0" w:color="000000"/>
              <w:bottom w:val="nil"/>
              <w:right w:val="single" w:sz="4" w:space="0" w:color="000000"/>
            </w:tcBorders>
            <w:shd w:val="clear" w:color="auto" w:fill="EDEDED"/>
            <w:vAlign w:val="center"/>
          </w:tcPr>
          <w:p w14:paraId="6E5A6ECD" w14:textId="77777777" w:rsidR="00743C56" w:rsidRDefault="00743C56">
            <w:pPr>
              <w:widowControl w:val="0"/>
              <w:pBdr>
                <w:top w:val="nil"/>
                <w:left w:val="nil"/>
                <w:bottom w:val="nil"/>
                <w:right w:val="nil"/>
                <w:between w:val="nil"/>
              </w:pBdr>
              <w:spacing w:after="0" w:line="276" w:lineRule="auto"/>
              <w:rPr>
                <w:b/>
              </w:rPr>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1E59A666" w14:textId="77777777" w:rsidR="00743C56" w:rsidRDefault="00000000">
            <w:pPr>
              <w:spacing w:after="0" w:line="240" w:lineRule="auto"/>
              <w:jc w:val="both"/>
            </w:pPr>
            <w:r>
              <w:rPr>
                <w:b/>
                <w:u w:val="single"/>
              </w:rPr>
              <w:t>Notas:</w:t>
            </w:r>
            <w:r>
              <w:rPr>
                <w:b/>
              </w:rPr>
              <w:t xml:space="preserve"> </w:t>
            </w:r>
            <w:r>
              <w:br/>
              <w:t xml:space="preserve">Se entiende por </w:t>
            </w:r>
            <w:r>
              <w:rPr>
                <w:b/>
              </w:rPr>
              <w:t>"talleres"</w:t>
            </w:r>
            <w:r>
              <w:t xml:space="preserve"> a las sesiones de capacitación, educación o sensibilización organizadas por los Servicios de Atención Integral para Personas con Discapacidad (SAIPD) dirigidas a la comunidad y a los familiares de las personas con discapacidad, con el objetivo de promover la inclusión y el respeto de los derechos de las personas con discapacidad. Los talleres deben abordar temas relevantes para la sensibilización sobre los derechos y la integración de personas con discapacidad.</w:t>
            </w:r>
            <w:r>
              <w:br/>
            </w:r>
            <w:r>
              <w:br/>
              <w:t xml:space="preserve">Se entiende por </w:t>
            </w:r>
            <w:r>
              <w:rPr>
                <w:b/>
              </w:rPr>
              <w:t>"realizados"</w:t>
            </w:r>
            <w:r>
              <w:t xml:space="preserve"> a los talleres que hayan sido llevados a cabo según lo planificado, cumpliendo con los objetivos propuestos, y que cuenten con evidencia documental, como listas de asistencia, reportes de actividades, o evaluaciones de los participantes. Para la medición del indicador se debe mantener un registro detallado de todos los talleres organizados, incluyendo la fecha, el tema, la ubicación y el número de participantes. Si es posible, recolectar datos cualitativos y cuantitativos sobre la efectividad de los talleres, tales como encuestas a participantes o análisis de cambios en la actitud comunitaria y familiar.</w:t>
            </w:r>
            <w:r>
              <w:br/>
            </w:r>
            <w:r>
              <w:br/>
              <w:t xml:space="preserve">Se entiende por </w:t>
            </w:r>
            <w:r>
              <w:rPr>
                <w:b/>
              </w:rPr>
              <w:t>"comunidad"</w:t>
            </w:r>
            <w:r>
              <w:t xml:space="preserve"> a los habitantes de la localidad o región del área de intervención del SAIDP, incluyendo otros miembros del entorno social que participan en las actividades.</w:t>
            </w:r>
          </w:p>
          <w:p w14:paraId="7051614E" w14:textId="77777777" w:rsidR="00743C56" w:rsidRDefault="00743C56">
            <w:pPr>
              <w:spacing w:after="0" w:line="240" w:lineRule="auto"/>
              <w:jc w:val="both"/>
            </w:pPr>
          </w:p>
          <w:p w14:paraId="7D0EEDC2" w14:textId="77777777" w:rsidR="00743C56" w:rsidRDefault="00000000">
            <w:pPr>
              <w:spacing w:after="0" w:line="240" w:lineRule="auto"/>
              <w:jc w:val="both"/>
            </w:pPr>
            <w:r>
              <w:t xml:space="preserve">Se entiende por </w:t>
            </w:r>
            <w:r>
              <w:rPr>
                <w:b/>
              </w:rPr>
              <w:t xml:space="preserve">“persona con discapacidad” </w:t>
            </w:r>
            <w:r>
              <w:t>a toda persona beneficiaria directa del SAIDP que presenta una o más deficiencias físicas, sensoriales, mentales o intelectuales, y que, al interactuar con diversas barreras, puede ver impedida su participación plena y efectiva en la sociedad, en igualdad de condiciones con las demás.</w:t>
            </w:r>
          </w:p>
          <w:p w14:paraId="40C43891" w14:textId="77777777" w:rsidR="00743C56" w:rsidRDefault="00743C56">
            <w:pPr>
              <w:spacing w:after="0" w:line="240" w:lineRule="auto"/>
              <w:jc w:val="both"/>
              <w:rPr>
                <w:b/>
              </w:rPr>
            </w:pPr>
          </w:p>
          <w:p w14:paraId="42BAEDB7" w14:textId="77777777" w:rsidR="00743C56" w:rsidRDefault="00000000">
            <w:pPr>
              <w:spacing w:after="0" w:line="240" w:lineRule="auto"/>
              <w:jc w:val="both"/>
            </w:pPr>
            <w:r>
              <w:t xml:space="preserve">Se entiende por </w:t>
            </w:r>
            <w:r>
              <w:rPr>
                <w:b/>
              </w:rPr>
              <w:t>“familiar”</w:t>
            </w:r>
            <w:r>
              <w:t xml:space="preserve"> toda persona beneficiaria directa del SAIDP que mantiene un vínculo de parentesco o convivencia con la persona con discapacidad.</w:t>
            </w:r>
          </w:p>
          <w:p w14:paraId="183E538F" w14:textId="77777777" w:rsidR="00743C56" w:rsidRDefault="00743C56">
            <w:pPr>
              <w:spacing w:after="0" w:line="240" w:lineRule="auto"/>
              <w:jc w:val="both"/>
            </w:pPr>
          </w:p>
          <w:p w14:paraId="2A1852C4" w14:textId="77777777" w:rsidR="00743C56" w:rsidRDefault="00000000">
            <w:pPr>
              <w:spacing w:after="0" w:line="240" w:lineRule="auto"/>
              <w:jc w:val="both"/>
            </w:pPr>
            <w:r>
              <w:t>Este indicador sigue un patrón acumulativo. Esto significa que, año tras año, se suman los talleres realizados previamente, y a cada año se le suman 2 talleres más con respecto al año anterior, reflejando el crecimiento de las actividades de capacitación de manera continua.</w:t>
            </w:r>
          </w:p>
          <w:p w14:paraId="022BFD6D" w14:textId="77777777" w:rsidR="00743C56" w:rsidRDefault="00743C56">
            <w:pPr>
              <w:spacing w:after="0" w:line="240" w:lineRule="auto"/>
              <w:jc w:val="both"/>
            </w:pPr>
          </w:p>
        </w:tc>
      </w:tr>
      <w:tr w:rsidR="00743C56" w14:paraId="1CB2772C" w14:textId="77777777">
        <w:trPr>
          <w:trHeight w:val="540"/>
        </w:trPr>
        <w:tc>
          <w:tcPr>
            <w:tcW w:w="137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63609B7"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21F7AAF" w14:textId="77777777" w:rsidR="00743C56" w:rsidRDefault="00000000">
            <w:pPr>
              <w:spacing w:after="0" w:line="240" w:lineRule="auto"/>
              <w:jc w:val="both"/>
            </w:pPr>
            <w:r>
              <w:t>Número</w:t>
            </w:r>
          </w:p>
        </w:tc>
      </w:tr>
      <w:tr w:rsidR="00743C56" w14:paraId="60E846B9"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0592A689"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60B7730" w14:textId="77777777" w:rsidR="00743C56" w:rsidRDefault="00000000">
            <w:pPr>
              <w:spacing w:after="0" w:line="240" w:lineRule="auto"/>
            </w:pPr>
            <w:r>
              <w:t>Por Comunidad</w:t>
            </w:r>
          </w:p>
        </w:tc>
      </w:tr>
      <w:tr w:rsidR="00743C56" w14:paraId="05ECF435"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9EE22B0"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FB5A0F7" w14:textId="77777777" w:rsidR="00743C56" w:rsidRDefault="00000000">
            <w:pPr>
              <w:spacing w:after="0" w:line="240" w:lineRule="auto"/>
              <w:jc w:val="both"/>
            </w:pPr>
            <w:r>
              <w:t>Semestral</w:t>
            </w:r>
          </w:p>
        </w:tc>
      </w:tr>
      <w:tr w:rsidR="00743C56" w14:paraId="54FB161B"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E614BE0"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5A8BA2D" w14:textId="77777777" w:rsidR="00743C56" w:rsidRDefault="00000000">
            <w:pPr>
              <w:spacing w:after="0" w:line="240" w:lineRule="auto"/>
            </w:pPr>
            <w:r>
              <w:t>Ascendente</w:t>
            </w:r>
          </w:p>
        </w:tc>
      </w:tr>
      <w:tr w:rsidR="00743C56" w14:paraId="49B69832" w14:textId="77777777">
        <w:trPr>
          <w:trHeight w:val="85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F8BE7C5"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54741DC" w14:textId="77777777" w:rsidR="00743C56" w:rsidRDefault="00000000">
            <w:pPr>
              <w:spacing w:after="0" w:line="240" w:lineRule="auto"/>
              <w:jc w:val="both"/>
            </w:pPr>
            <w:r>
              <w:t>Registros oficiales de actividades de sensibilización organizadas por los SAIPD, incluyendo reportes de talleres y listas de asistencia.</w:t>
            </w:r>
          </w:p>
        </w:tc>
      </w:tr>
      <w:tr w:rsidR="00743C56" w14:paraId="082C2BB2" w14:textId="77777777">
        <w:trPr>
          <w:trHeight w:val="623"/>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7CF998FE"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0E6F3885"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5BD7FDB0" w14:textId="77777777" w:rsidR="00743C56" w:rsidRDefault="00000000">
            <w:pPr>
              <w:spacing w:after="0" w:line="240" w:lineRule="auto"/>
              <w:jc w:val="center"/>
              <w:rPr>
                <w:b/>
              </w:rPr>
            </w:pPr>
            <w:r>
              <w:rPr>
                <w:b/>
              </w:rPr>
              <w:t>Logros esperados</w:t>
            </w:r>
          </w:p>
        </w:tc>
      </w:tr>
      <w:tr w:rsidR="00743C56" w14:paraId="70F2DE7C"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1950E94"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6E5CFF1B"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00B3A99F"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077EE127" w14:textId="77777777" w:rsidR="00743C56" w:rsidRDefault="00000000">
            <w:pPr>
              <w:spacing w:after="0" w:line="240" w:lineRule="auto"/>
              <w:jc w:val="center"/>
              <w:rPr>
                <w:b/>
              </w:rPr>
            </w:pPr>
            <w:r>
              <w:rPr>
                <w:b/>
              </w:rPr>
              <w:t>2026</w:t>
            </w:r>
          </w:p>
        </w:tc>
        <w:tc>
          <w:tcPr>
            <w:tcW w:w="949" w:type="dxa"/>
            <w:tcBorders>
              <w:top w:val="nil"/>
              <w:left w:val="nil"/>
              <w:bottom w:val="single" w:sz="4" w:space="0" w:color="000000"/>
              <w:right w:val="single" w:sz="4" w:space="0" w:color="000000"/>
            </w:tcBorders>
            <w:shd w:val="clear" w:color="auto" w:fill="E8E8E8"/>
            <w:vAlign w:val="center"/>
          </w:tcPr>
          <w:p w14:paraId="299044FA" w14:textId="77777777" w:rsidR="00743C56" w:rsidRDefault="00000000">
            <w:pPr>
              <w:spacing w:after="0" w:line="240" w:lineRule="auto"/>
              <w:jc w:val="center"/>
              <w:rPr>
                <w:b/>
              </w:rPr>
            </w:pPr>
            <w:r>
              <w:rPr>
                <w:b/>
              </w:rPr>
              <w:t>2027</w:t>
            </w:r>
          </w:p>
        </w:tc>
        <w:tc>
          <w:tcPr>
            <w:tcW w:w="864" w:type="dxa"/>
            <w:tcBorders>
              <w:top w:val="nil"/>
              <w:left w:val="nil"/>
              <w:bottom w:val="single" w:sz="4" w:space="0" w:color="000000"/>
              <w:right w:val="single" w:sz="4" w:space="0" w:color="000000"/>
            </w:tcBorders>
            <w:shd w:val="clear" w:color="auto" w:fill="E8E8E8"/>
            <w:vAlign w:val="center"/>
          </w:tcPr>
          <w:p w14:paraId="1EB2E574" w14:textId="77777777" w:rsidR="00743C56" w:rsidRDefault="00000000">
            <w:pPr>
              <w:spacing w:after="0" w:line="240" w:lineRule="auto"/>
              <w:jc w:val="center"/>
              <w:rPr>
                <w:b/>
              </w:rPr>
            </w:pPr>
            <w:r>
              <w:rPr>
                <w:b/>
              </w:rPr>
              <w:t>2028</w:t>
            </w:r>
          </w:p>
        </w:tc>
        <w:tc>
          <w:tcPr>
            <w:tcW w:w="864" w:type="dxa"/>
            <w:tcBorders>
              <w:top w:val="nil"/>
              <w:left w:val="nil"/>
              <w:bottom w:val="single" w:sz="4" w:space="0" w:color="000000"/>
              <w:right w:val="single" w:sz="4" w:space="0" w:color="000000"/>
            </w:tcBorders>
            <w:shd w:val="clear" w:color="auto" w:fill="E8E8E8"/>
            <w:vAlign w:val="center"/>
          </w:tcPr>
          <w:p w14:paraId="50195EEE" w14:textId="77777777" w:rsidR="00743C56" w:rsidRDefault="00000000">
            <w:pPr>
              <w:spacing w:after="0" w:line="240" w:lineRule="auto"/>
              <w:jc w:val="center"/>
              <w:rPr>
                <w:b/>
              </w:rPr>
            </w:pPr>
            <w:r>
              <w:rPr>
                <w:b/>
              </w:rPr>
              <w:t>2029</w:t>
            </w:r>
          </w:p>
        </w:tc>
        <w:tc>
          <w:tcPr>
            <w:tcW w:w="2429" w:type="dxa"/>
            <w:tcBorders>
              <w:top w:val="nil"/>
              <w:left w:val="nil"/>
              <w:bottom w:val="single" w:sz="4" w:space="0" w:color="000000"/>
              <w:right w:val="single" w:sz="4" w:space="0" w:color="000000"/>
            </w:tcBorders>
            <w:shd w:val="clear" w:color="auto" w:fill="E8E8E8"/>
            <w:vAlign w:val="center"/>
          </w:tcPr>
          <w:p w14:paraId="785BB31A" w14:textId="77777777" w:rsidR="00743C56" w:rsidRDefault="00000000">
            <w:pPr>
              <w:spacing w:after="0" w:line="240" w:lineRule="auto"/>
              <w:jc w:val="center"/>
              <w:rPr>
                <w:b/>
              </w:rPr>
            </w:pPr>
            <w:r>
              <w:rPr>
                <w:b/>
              </w:rPr>
              <w:t>2030</w:t>
            </w:r>
          </w:p>
        </w:tc>
      </w:tr>
      <w:tr w:rsidR="00743C56" w14:paraId="1FAA5E4A"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04E2692"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412A7BB1"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15D8082D" w14:textId="77777777" w:rsidR="00743C56" w:rsidRDefault="00000000">
            <w:pPr>
              <w:spacing w:after="0" w:line="240" w:lineRule="auto"/>
              <w:jc w:val="center"/>
            </w:pPr>
            <w:r>
              <w:t>1</w:t>
            </w:r>
          </w:p>
        </w:tc>
        <w:tc>
          <w:tcPr>
            <w:tcW w:w="663" w:type="dxa"/>
            <w:tcBorders>
              <w:top w:val="nil"/>
              <w:left w:val="nil"/>
              <w:bottom w:val="single" w:sz="4" w:space="0" w:color="000000"/>
              <w:right w:val="single" w:sz="4" w:space="0" w:color="000000"/>
            </w:tcBorders>
            <w:shd w:val="clear" w:color="auto" w:fill="auto"/>
            <w:vAlign w:val="center"/>
          </w:tcPr>
          <w:p w14:paraId="1BBE55C8" w14:textId="77777777" w:rsidR="00743C56" w:rsidRDefault="00000000">
            <w:pPr>
              <w:spacing w:after="0" w:line="240" w:lineRule="auto"/>
              <w:jc w:val="center"/>
            </w:pPr>
            <w:r>
              <w:t>3</w:t>
            </w:r>
          </w:p>
        </w:tc>
        <w:tc>
          <w:tcPr>
            <w:tcW w:w="949" w:type="dxa"/>
            <w:tcBorders>
              <w:top w:val="nil"/>
              <w:left w:val="nil"/>
              <w:bottom w:val="single" w:sz="4" w:space="0" w:color="000000"/>
              <w:right w:val="single" w:sz="4" w:space="0" w:color="000000"/>
            </w:tcBorders>
            <w:shd w:val="clear" w:color="auto" w:fill="auto"/>
            <w:vAlign w:val="center"/>
          </w:tcPr>
          <w:p w14:paraId="6FED8C4E" w14:textId="77777777" w:rsidR="00743C56" w:rsidRDefault="00000000">
            <w:pPr>
              <w:spacing w:after="0" w:line="240" w:lineRule="auto"/>
              <w:jc w:val="center"/>
            </w:pPr>
            <w:r>
              <w:t>5</w:t>
            </w:r>
          </w:p>
        </w:tc>
        <w:tc>
          <w:tcPr>
            <w:tcW w:w="864" w:type="dxa"/>
            <w:tcBorders>
              <w:top w:val="nil"/>
              <w:left w:val="nil"/>
              <w:bottom w:val="single" w:sz="4" w:space="0" w:color="000000"/>
              <w:right w:val="single" w:sz="4" w:space="0" w:color="000000"/>
            </w:tcBorders>
            <w:shd w:val="clear" w:color="auto" w:fill="auto"/>
            <w:vAlign w:val="center"/>
          </w:tcPr>
          <w:p w14:paraId="072C8473" w14:textId="77777777" w:rsidR="00743C56" w:rsidRDefault="00000000">
            <w:pPr>
              <w:spacing w:after="0" w:line="240" w:lineRule="auto"/>
              <w:jc w:val="center"/>
            </w:pPr>
            <w:r>
              <w:t>7</w:t>
            </w:r>
          </w:p>
        </w:tc>
        <w:tc>
          <w:tcPr>
            <w:tcW w:w="864" w:type="dxa"/>
            <w:tcBorders>
              <w:top w:val="nil"/>
              <w:left w:val="nil"/>
              <w:bottom w:val="single" w:sz="4" w:space="0" w:color="000000"/>
              <w:right w:val="single" w:sz="4" w:space="0" w:color="000000"/>
            </w:tcBorders>
            <w:shd w:val="clear" w:color="auto" w:fill="auto"/>
            <w:vAlign w:val="center"/>
          </w:tcPr>
          <w:p w14:paraId="51E1E9D9" w14:textId="77777777" w:rsidR="00743C56" w:rsidRDefault="00000000">
            <w:pPr>
              <w:spacing w:after="0" w:line="240" w:lineRule="auto"/>
              <w:jc w:val="center"/>
            </w:pPr>
            <w:r>
              <w:t>9</w:t>
            </w:r>
          </w:p>
        </w:tc>
        <w:tc>
          <w:tcPr>
            <w:tcW w:w="2429" w:type="dxa"/>
            <w:tcBorders>
              <w:top w:val="nil"/>
              <w:left w:val="nil"/>
              <w:bottom w:val="single" w:sz="4" w:space="0" w:color="000000"/>
              <w:right w:val="single" w:sz="4" w:space="0" w:color="000000"/>
            </w:tcBorders>
            <w:shd w:val="clear" w:color="auto" w:fill="auto"/>
            <w:vAlign w:val="center"/>
          </w:tcPr>
          <w:p w14:paraId="62D4FAE7" w14:textId="77777777" w:rsidR="00743C56" w:rsidRDefault="00000000">
            <w:pPr>
              <w:spacing w:after="0" w:line="240" w:lineRule="auto"/>
              <w:jc w:val="center"/>
            </w:pPr>
            <w:r>
              <w:t>11</w:t>
            </w:r>
          </w:p>
        </w:tc>
      </w:tr>
    </w:tbl>
    <w:p w14:paraId="65F005B6" w14:textId="77777777" w:rsidR="00743C56" w:rsidRDefault="00743C56"/>
    <w:p w14:paraId="4418063C" w14:textId="77777777" w:rsidR="00743C56" w:rsidRDefault="00743C56"/>
    <w:p w14:paraId="68B413F2" w14:textId="77777777" w:rsidR="00743C56" w:rsidRDefault="00743C56"/>
    <w:p w14:paraId="5F6E172F" w14:textId="77777777" w:rsidR="00743C56" w:rsidRDefault="00743C56"/>
    <w:tbl>
      <w:tblPr>
        <w:tblStyle w:val="afff5"/>
        <w:tblW w:w="8504" w:type="dxa"/>
        <w:tblInd w:w="-5" w:type="dxa"/>
        <w:tblLayout w:type="fixed"/>
        <w:tblLook w:val="0400" w:firstRow="0" w:lastRow="0" w:firstColumn="0" w:lastColumn="0" w:noHBand="0" w:noVBand="1"/>
      </w:tblPr>
      <w:tblGrid>
        <w:gridCol w:w="1371"/>
        <w:gridCol w:w="701"/>
        <w:gridCol w:w="663"/>
        <w:gridCol w:w="663"/>
        <w:gridCol w:w="949"/>
        <w:gridCol w:w="864"/>
        <w:gridCol w:w="864"/>
        <w:gridCol w:w="2429"/>
      </w:tblGrid>
      <w:tr w:rsidR="00743C56" w14:paraId="45618683" w14:textId="77777777">
        <w:trPr>
          <w:trHeight w:val="300"/>
        </w:trPr>
        <w:tc>
          <w:tcPr>
            <w:tcW w:w="8504"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1D7C51F9" w14:textId="77777777" w:rsidR="00743C56" w:rsidRDefault="00000000">
            <w:pPr>
              <w:spacing w:after="0" w:line="240" w:lineRule="auto"/>
              <w:jc w:val="center"/>
              <w:rPr>
                <w:b/>
              </w:rPr>
            </w:pPr>
            <w:r>
              <w:rPr>
                <w:b/>
              </w:rPr>
              <w:t>Ficha de Indicador de desempeño</w:t>
            </w:r>
          </w:p>
        </w:tc>
      </w:tr>
      <w:tr w:rsidR="00743C56" w14:paraId="502662AA" w14:textId="77777777">
        <w:trPr>
          <w:trHeight w:val="91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9722D40"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3C3ECC0A"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359C6C38"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BA3F516"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BFE4B53" w14:textId="77777777" w:rsidR="00743C56" w:rsidRDefault="00000000">
            <w:pPr>
              <w:spacing w:after="0" w:line="240" w:lineRule="auto"/>
              <w:jc w:val="both"/>
            </w:pPr>
            <w:r>
              <w:t>A4: Sensibilización de la comunidad a través de los SAIPD.</w:t>
            </w:r>
          </w:p>
        </w:tc>
      </w:tr>
      <w:tr w:rsidR="00743C56" w14:paraId="0C240AB4"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CF07B9B"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0C2CC4A" w14:textId="77777777" w:rsidR="00743C56" w:rsidRDefault="00000000">
            <w:pPr>
              <w:spacing w:line="240" w:lineRule="auto"/>
              <w:ind w:right="154"/>
              <w:jc w:val="both"/>
            </w:pPr>
            <w:r>
              <w:t>T2: Realizar campañas a la comunidad, a la persona con discapacidad y a sus familiares. </w:t>
            </w:r>
          </w:p>
        </w:tc>
      </w:tr>
      <w:tr w:rsidR="00743C56" w14:paraId="0C408DBE"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5DBB4A5F"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520F414" w14:textId="77777777" w:rsidR="00743C56" w:rsidRDefault="00000000">
            <w:pPr>
              <w:spacing w:after="0" w:line="240" w:lineRule="auto"/>
            </w:pPr>
            <w:r>
              <w:t>LA2.A4.T2.I01</w:t>
            </w:r>
          </w:p>
        </w:tc>
      </w:tr>
      <w:tr w:rsidR="00743C56" w14:paraId="20E1BC09" w14:textId="77777777">
        <w:trPr>
          <w:trHeight w:val="6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38A69D9"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00B69AD" w14:textId="77777777" w:rsidR="00743C56" w:rsidRDefault="00000000">
            <w:pPr>
              <w:spacing w:after="0" w:line="240" w:lineRule="auto"/>
              <w:jc w:val="both"/>
            </w:pPr>
            <w:r>
              <w:t>Número de campañas realizadas por semestre.</w:t>
            </w:r>
          </w:p>
        </w:tc>
      </w:tr>
      <w:tr w:rsidR="00743C56" w14:paraId="4B311514" w14:textId="77777777">
        <w:trPr>
          <w:trHeight w:val="9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0EF762DD"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398779A" w14:textId="77777777" w:rsidR="00743C56" w:rsidRDefault="00000000">
            <w:pPr>
              <w:spacing w:after="0" w:line="240" w:lineRule="auto"/>
              <w:jc w:val="both"/>
            </w:pPr>
            <w:r>
              <w:t xml:space="preserve">Medir la efectividad de la estrategia de sensibilización comunitaria implementada por los Servicios de Atención Integral para Personas con Discapacidad (SAIPD) mediante el conteo de campañas realizadas. </w:t>
            </w:r>
          </w:p>
        </w:tc>
      </w:tr>
      <w:tr w:rsidR="00743C56" w14:paraId="5C44AA32" w14:textId="77777777">
        <w:trPr>
          <w:trHeight w:val="14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5027AB4"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B2A2E72" w14:textId="77777777" w:rsidR="00743C56" w:rsidRDefault="00000000">
            <w:pPr>
              <w:spacing w:after="0" w:line="240" w:lineRule="auto"/>
              <w:jc w:val="both"/>
            </w:pPr>
            <w:r>
              <w:t>Cuantificar el número de campañas permite evaluar el impacto y la consistencia de las actividades de sensibilización en las comunidades y a los familiares de personas con discapacidad. Al medir estos esfuerzos, se puede ajustar y mejorar la estrategia para asegurar un mayor involucramiento comunitario y un cambio cultural sostenido hacia la integración de las personas con discapacidad.</w:t>
            </w:r>
          </w:p>
        </w:tc>
      </w:tr>
      <w:tr w:rsidR="00743C56" w14:paraId="5EDEEB40"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514237C0"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46196B1" w14:textId="77777777" w:rsidR="00743C56" w:rsidRDefault="00000000">
            <w:pPr>
              <w:spacing w:after="0" w:line="240" w:lineRule="auto"/>
              <w:jc w:val="both"/>
            </w:pPr>
            <w:r>
              <w:t xml:space="preserve">Dirección de Prevención y Protección Integral (DPPI). </w:t>
            </w:r>
          </w:p>
        </w:tc>
      </w:tr>
      <w:tr w:rsidR="00743C56" w14:paraId="33775992" w14:textId="77777777">
        <w:trPr>
          <w:trHeight w:val="180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8F3E645"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FD5ADC0" w14:textId="77777777" w:rsidR="00743C56" w:rsidRDefault="00000000">
            <w:pPr>
              <w:spacing w:after="0" w:line="240" w:lineRule="auto"/>
              <w:jc w:val="both"/>
            </w:pPr>
            <w:r>
              <w:t xml:space="preserve"> - La asistencia y participación de la comunidad en las campañas pueden variar, afectando la efectividad de las actividades de sensibilización. </w:t>
            </w:r>
            <w:r>
              <w:br/>
              <w:t xml:space="preserve"> - La disponibilidad de recursos económicos y logísticos puede limitar la frecuencia y calidad de las campañas realizadas.</w:t>
            </w:r>
            <w:r>
              <w:br/>
              <w:t xml:space="preserve"> - La diferencia en los temas y la calidad de los facilitadores puede influir en la percepción y el impacto de las campañas entre las comunidades.</w:t>
            </w:r>
          </w:p>
        </w:tc>
      </w:tr>
      <w:tr w:rsidR="00743C56" w14:paraId="77C74987" w14:textId="77777777">
        <w:trPr>
          <w:trHeight w:val="769"/>
        </w:trPr>
        <w:tc>
          <w:tcPr>
            <w:tcW w:w="1371" w:type="dxa"/>
            <w:vMerge w:val="restart"/>
            <w:tcBorders>
              <w:top w:val="nil"/>
              <w:left w:val="single" w:sz="4" w:space="0" w:color="000000"/>
              <w:bottom w:val="nil"/>
              <w:right w:val="single" w:sz="4" w:space="0" w:color="000000"/>
            </w:tcBorders>
            <w:shd w:val="clear" w:color="auto" w:fill="EDEDED"/>
            <w:vAlign w:val="center"/>
          </w:tcPr>
          <w:p w14:paraId="04B40012"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87377B4" w14:textId="77777777" w:rsidR="00743C56" w:rsidRDefault="00000000">
            <w:pPr>
              <w:spacing w:after="0" w:line="240" w:lineRule="auto"/>
            </w:pPr>
            <w:r>
              <w:rPr>
                <w:b/>
              </w:rPr>
              <w:t>Fórmula:</w:t>
            </w:r>
            <w:r>
              <w:rPr>
                <w:b/>
              </w:rPr>
              <w:br/>
            </w:r>
            <w:r>
              <w:t>∑ A</w:t>
            </w:r>
          </w:p>
          <w:p w14:paraId="50C3DA9A" w14:textId="77777777" w:rsidR="00743C56" w:rsidRDefault="00000000">
            <w:pPr>
              <w:spacing w:after="0" w:line="240" w:lineRule="auto"/>
            </w:pPr>
            <w:r>
              <w:t xml:space="preserve">Especificaciones técnicas: </w:t>
            </w:r>
          </w:p>
          <w:p w14:paraId="04A63837" w14:textId="77777777" w:rsidR="00743C56" w:rsidRDefault="00000000">
            <w:pPr>
              <w:spacing w:after="0" w:line="240" w:lineRule="auto"/>
              <w:rPr>
                <w:b/>
              </w:rPr>
            </w:pPr>
            <w:r>
              <w:t>A= Número de campañas realizados a la comunidad</w:t>
            </w:r>
          </w:p>
        </w:tc>
      </w:tr>
      <w:tr w:rsidR="00743C56" w14:paraId="693342F5" w14:textId="77777777">
        <w:trPr>
          <w:trHeight w:val="6323"/>
        </w:trPr>
        <w:tc>
          <w:tcPr>
            <w:tcW w:w="1371" w:type="dxa"/>
            <w:vMerge/>
            <w:tcBorders>
              <w:top w:val="nil"/>
              <w:left w:val="single" w:sz="4" w:space="0" w:color="000000"/>
              <w:bottom w:val="nil"/>
              <w:right w:val="single" w:sz="4" w:space="0" w:color="000000"/>
            </w:tcBorders>
            <w:shd w:val="clear" w:color="auto" w:fill="EDEDED"/>
            <w:vAlign w:val="center"/>
          </w:tcPr>
          <w:p w14:paraId="335CBF0C" w14:textId="77777777" w:rsidR="00743C56" w:rsidRDefault="00743C56">
            <w:pPr>
              <w:widowControl w:val="0"/>
              <w:pBdr>
                <w:top w:val="nil"/>
                <w:left w:val="nil"/>
                <w:bottom w:val="nil"/>
                <w:right w:val="nil"/>
                <w:between w:val="nil"/>
              </w:pBdr>
              <w:spacing w:after="0" w:line="276" w:lineRule="auto"/>
              <w:rPr>
                <w:b/>
              </w:rPr>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081A04B5" w14:textId="77777777" w:rsidR="00743C56" w:rsidRDefault="00000000">
            <w:pPr>
              <w:spacing w:after="0" w:line="240" w:lineRule="auto"/>
              <w:jc w:val="both"/>
            </w:pPr>
            <w:r>
              <w:rPr>
                <w:b/>
                <w:u w:val="single"/>
              </w:rPr>
              <w:t>Notas:</w:t>
            </w:r>
            <w:r>
              <w:rPr>
                <w:b/>
              </w:rPr>
              <w:t xml:space="preserve"> </w:t>
            </w:r>
            <w:r>
              <w:br/>
              <w:t>Se entiende por “</w:t>
            </w:r>
            <w:r>
              <w:rPr>
                <w:b/>
              </w:rPr>
              <w:t>campañas”</w:t>
            </w:r>
            <w:r>
              <w:t xml:space="preserve"> a las actividades de capacitación, educación o sensibilización organizadas por los Servicios de Atención Integral para Personas con Discapacidad (SAIPD), dirigidas a la comunidad en general y a los familiares de personas con discapacidad, orientadas a promover la inclusión y el respeto de sus derechos. Estas campañas se caracterizan por estar dirigidas a un número amplio de personas y por buscar un impacto masivo en la sensibilización sobre los derechos y la integración de las personas con discapacidad.</w:t>
            </w:r>
            <w:r>
              <w:br/>
            </w:r>
            <w:r>
              <w:br/>
              <w:t xml:space="preserve">Se entiende por </w:t>
            </w:r>
            <w:r>
              <w:rPr>
                <w:b/>
              </w:rPr>
              <w:t>"realizados"</w:t>
            </w:r>
            <w:r>
              <w:t xml:space="preserve"> a las campañas que hayan sido llevadas a cabo según lo planificado, cumpliendo con los objetivos propuestos, y que cuenten con evidencia documental, como listas de asistencia, reportes de actividades, o evaluaciones de los participantes. Para la medición del indicador se debe mantener un registro detallado de todas las campañas realizadas, incluyendo la fecha, el tema, la ubicación y el número de participantes. Si es posible, recolectar datos cualitativos y cuantitativos sobre la efectividad de las campañas, tales como encuestas a participantes o análisis de cambios en la actitud comunitaria y familiar.</w:t>
            </w:r>
            <w:r>
              <w:br/>
            </w:r>
            <w:r>
              <w:br/>
              <w:t xml:space="preserve">Se entiende por </w:t>
            </w:r>
            <w:r>
              <w:rPr>
                <w:b/>
              </w:rPr>
              <w:t>"comunidad"</w:t>
            </w:r>
            <w:r>
              <w:t xml:space="preserve"> a los habitantes de la localidad o región del área de intervención del SAIDP, incluyendo tanto a los familiares de las personas con discapacidad como a otros miembros del entorno social que participan en las actividades.</w:t>
            </w:r>
          </w:p>
        </w:tc>
      </w:tr>
      <w:tr w:rsidR="00743C56" w14:paraId="3176DC32" w14:textId="77777777">
        <w:trPr>
          <w:trHeight w:val="540"/>
        </w:trPr>
        <w:tc>
          <w:tcPr>
            <w:tcW w:w="137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E9C9B79"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905756F" w14:textId="77777777" w:rsidR="00743C56" w:rsidRDefault="00000000">
            <w:pPr>
              <w:spacing w:after="0" w:line="240" w:lineRule="auto"/>
              <w:jc w:val="both"/>
            </w:pPr>
            <w:r>
              <w:t>Número</w:t>
            </w:r>
          </w:p>
        </w:tc>
      </w:tr>
      <w:tr w:rsidR="00743C56" w14:paraId="39BD2434"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7EA3ED5"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07954F6" w14:textId="77777777" w:rsidR="00743C56" w:rsidRDefault="00000000">
            <w:pPr>
              <w:spacing w:after="0" w:line="240" w:lineRule="auto"/>
            </w:pPr>
            <w:r>
              <w:t>Por Comunidad</w:t>
            </w:r>
          </w:p>
        </w:tc>
      </w:tr>
      <w:tr w:rsidR="00743C56" w14:paraId="214B9D63"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822B9A1"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7382E0D" w14:textId="77777777" w:rsidR="00743C56" w:rsidRDefault="00000000">
            <w:pPr>
              <w:spacing w:after="0" w:line="240" w:lineRule="auto"/>
              <w:jc w:val="both"/>
            </w:pPr>
            <w:r>
              <w:t>Semestral</w:t>
            </w:r>
          </w:p>
        </w:tc>
      </w:tr>
      <w:tr w:rsidR="00743C56" w14:paraId="740F7113"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CE1B1AF"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96A74CC" w14:textId="77777777" w:rsidR="00743C56" w:rsidRDefault="00000000">
            <w:pPr>
              <w:spacing w:after="0" w:line="240" w:lineRule="auto"/>
            </w:pPr>
            <w:r>
              <w:t>Ascendente</w:t>
            </w:r>
          </w:p>
        </w:tc>
      </w:tr>
      <w:tr w:rsidR="00743C56" w14:paraId="7D6E8F8B" w14:textId="77777777">
        <w:trPr>
          <w:trHeight w:val="85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0F71E43C"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F4D8EDE" w14:textId="77777777" w:rsidR="00743C56" w:rsidRDefault="00000000">
            <w:pPr>
              <w:spacing w:after="0" w:line="240" w:lineRule="auto"/>
              <w:jc w:val="both"/>
            </w:pPr>
            <w:r>
              <w:t>Registros oficiales de actividades de sensibilización organizadas por los SAIPD, incluyendo reportes de campañas y listas de asistencia.</w:t>
            </w:r>
          </w:p>
        </w:tc>
      </w:tr>
      <w:tr w:rsidR="00743C56" w14:paraId="42FB9CB9" w14:textId="77777777">
        <w:trPr>
          <w:trHeight w:val="623"/>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585D0D8"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49A99FFF"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0B6BD5F4" w14:textId="77777777" w:rsidR="00743C56" w:rsidRDefault="00000000">
            <w:pPr>
              <w:spacing w:after="0" w:line="240" w:lineRule="auto"/>
              <w:jc w:val="center"/>
              <w:rPr>
                <w:b/>
              </w:rPr>
            </w:pPr>
            <w:r>
              <w:rPr>
                <w:b/>
              </w:rPr>
              <w:t>Logros esperados</w:t>
            </w:r>
          </w:p>
        </w:tc>
      </w:tr>
      <w:tr w:rsidR="00743C56" w14:paraId="39A84F14"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9B8500E"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3EE403AD"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4C6DCE7A"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2B96F4DD" w14:textId="77777777" w:rsidR="00743C56" w:rsidRDefault="00000000">
            <w:pPr>
              <w:spacing w:after="0" w:line="240" w:lineRule="auto"/>
              <w:jc w:val="center"/>
              <w:rPr>
                <w:b/>
              </w:rPr>
            </w:pPr>
            <w:r>
              <w:rPr>
                <w:b/>
              </w:rPr>
              <w:t>2026</w:t>
            </w:r>
          </w:p>
        </w:tc>
        <w:tc>
          <w:tcPr>
            <w:tcW w:w="949" w:type="dxa"/>
            <w:tcBorders>
              <w:top w:val="nil"/>
              <w:left w:val="nil"/>
              <w:bottom w:val="single" w:sz="4" w:space="0" w:color="000000"/>
              <w:right w:val="single" w:sz="4" w:space="0" w:color="000000"/>
            </w:tcBorders>
            <w:shd w:val="clear" w:color="auto" w:fill="E8E8E8"/>
            <w:vAlign w:val="center"/>
          </w:tcPr>
          <w:p w14:paraId="593C9441" w14:textId="77777777" w:rsidR="00743C56" w:rsidRDefault="00000000">
            <w:pPr>
              <w:spacing w:after="0" w:line="240" w:lineRule="auto"/>
              <w:jc w:val="center"/>
              <w:rPr>
                <w:b/>
              </w:rPr>
            </w:pPr>
            <w:r>
              <w:rPr>
                <w:b/>
              </w:rPr>
              <w:t>2027</w:t>
            </w:r>
          </w:p>
        </w:tc>
        <w:tc>
          <w:tcPr>
            <w:tcW w:w="864" w:type="dxa"/>
            <w:tcBorders>
              <w:top w:val="nil"/>
              <w:left w:val="nil"/>
              <w:bottom w:val="single" w:sz="4" w:space="0" w:color="000000"/>
              <w:right w:val="single" w:sz="4" w:space="0" w:color="000000"/>
            </w:tcBorders>
            <w:shd w:val="clear" w:color="auto" w:fill="E8E8E8"/>
            <w:vAlign w:val="center"/>
          </w:tcPr>
          <w:p w14:paraId="041076E1" w14:textId="77777777" w:rsidR="00743C56" w:rsidRDefault="00000000">
            <w:pPr>
              <w:spacing w:after="0" w:line="240" w:lineRule="auto"/>
              <w:jc w:val="center"/>
              <w:rPr>
                <w:b/>
              </w:rPr>
            </w:pPr>
            <w:r>
              <w:rPr>
                <w:b/>
              </w:rPr>
              <w:t>2028</w:t>
            </w:r>
          </w:p>
        </w:tc>
        <w:tc>
          <w:tcPr>
            <w:tcW w:w="864" w:type="dxa"/>
            <w:tcBorders>
              <w:top w:val="nil"/>
              <w:left w:val="nil"/>
              <w:bottom w:val="single" w:sz="4" w:space="0" w:color="000000"/>
              <w:right w:val="single" w:sz="4" w:space="0" w:color="000000"/>
            </w:tcBorders>
            <w:shd w:val="clear" w:color="auto" w:fill="E8E8E8"/>
            <w:vAlign w:val="center"/>
          </w:tcPr>
          <w:p w14:paraId="06AD537C" w14:textId="77777777" w:rsidR="00743C56" w:rsidRDefault="00000000">
            <w:pPr>
              <w:spacing w:after="0" w:line="240" w:lineRule="auto"/>
              <w:jc w:val="center"/>
              <w:rPr>
                <w:b/>
              </w:rPr>
            </w:pPr>
            <w:r>
              <w:rPr>
                <w:b/>
              </w:rPr>
              <w:t>2029</w:t>
            </w:r>
          </w:p>
        </w:tc>
        <w:tc>
          <w:tcPr>
            <w:tcW w:w="2429" w:type="dxa"/>
            <w:tcBorders>
              <w:top w:val="nil"/>
              <w:left w:val="nil"/>
              <w:bottom w:val="single" w:sz="4" w:space="0" w:color="000000"/>
              <w:right w:val="single" w:sz="4" w:space="0" w:color="000000"/>
            </w:tcBorders>
            <w:shd w:val="clear" w:color="auto" w:fill="E8E8E8"/>
            <w:vAlign w:val="center"/>
          </w:tcPr>
          <w:p w14:paraId="426862EF" w14:textId="77777777" w:rsidR="00743C56" w:rsidRDefault="00000000">
            <w:pPr>
              <w:spacing w:after="0" w:line="240" w:lineRule="auto"/>
              <w:jc w:val="center"/>
              <w:rPr>
                <w:b/>
              </w:rPr>
            </w:pPr>
            <w:r>
              <w:rPr>
                <w:b/>
              </w:rPr>
              <w:t>2030</w:t>
            </w:r>
          </w:p>
        </w:tc>
      </w:tr>
      <w:tr w:rsidR="00743C56" w14:paraId="0335B1A4"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08EE8D75"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42B57727"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46A8EF1B" w14:textId="77777777" w:rsidR="00743C56" w:rsidRDefault="00000000">
            <w:pPr>
              <w:spacing w:after="0" w:line="240" w:lineRule="auto"/>
              <w:jc w:val="center"/>
            </w:pPr>
            <w:r>
              <w:t>3</w:t>
            </w:r>
          </w:p>
        </w:tc>
        <w:tc>
          <w:tcPr>
            <w:tcW w:w="663" w:type="dxa"/>
            <w:tcBorders>
              <w:top w:val="nil"/>
              <w:left w:val="nil"/>
              <w:bottom w:val="single" w:sz="4" w:space="0" w:color="000000"/>
              <w:right w:val="single" w:sz="4" w:space="0" w:color="000000"/>
            </w:tcBorders>
            <w:shd w:val="clear" w:color="auto" w:fill="auto"/>
            <w:vAlign w:val="center"/>
          </w:tcPr>
          <w:p w14:paraId="59E9B3C7" w14:textId="77777777" w:rsidR="00743C56" w:rsidRDefault="00000000">
            <w:pPr>
              <w:spacing w:after="0" w:line="240" w:lineRule="auto"/>
              <w:jc w:val="center"/>
            </w:pPr>
            <w:r>
              <w:t>3</w:t>
            </w:r>
          </w:p>
        </w:tc>
        <w:tc>
          <w:tcPr>
            <w:tcW w:w="949" w:type="dxa"/>
            <w:tcBorders>
              <w:top w:val="nil"/>
              <w:left w:val="nil"/>
              <w:bottom w:val="single" w:sz="4" w:space="0" w:color="000000"/>
              <w:right w:val="single" w:sz="4" w:space="0" w:color="000000"/>
            </w:tcBorders>
            <w:shd w:val="clear" w:color="auto" w:fill="auto"/>
            <w:vAlign w:val="center"/>
          </w:tcPr>
          <w:p w14:paraId="75A2B261" w14:textId="77777777" w:rsidR="00743C56" w:rsidRDefault="00000000">
            <w:pPr>
              <w:spacing w:after="0" w:line="240" w:lineRule="auto"/>
              <w:jc w:val="center"/>
            </w:pPr>
            <w:r>
              <w:t>5</w:t>
            </w:r>
          </w:p>
        </w:tc>
        <w:tc>
          <w:tcPr>
            <w:tcW w:w="864" w:type="dxa"/>
            <w:tcBorders>
              <w:top w:val="nil"/>
              <w:left w:val="nil"/>
              <w:bottom w:val="single" w:sz="4" w:space="0" w:color="000000"/>
              <w:right w:val="single" w:sz="4" w:space="0" w:color="000000"/>
            </w:tcBorders>
            <w:shd w:val="clear" w:color="auto" w:fill="auto"/>
            <w:vAlign w:val="center"/>
          </w:tcPr>
          <w:p w14:paraId="7DA23250" w14:textId="77777777" w:rsidR="00743C56" w:rsidRDefault="00000000">
            <w:pPr>
              <w:spacing w:after="0" w:line="240" w:lineRule="auto"/>
              <w:jc w:val="center"/>
            </w:pPr>
            <w:r>
              <w:t>5</w:t>
            </w:r>
          </w:p>
        </w:tc>
        <w:tc>
          <w:tcPr>
            <w:tcW w:w="864" w:type="dxa"/>
            <w:tcBorders>
              <w:top w:val="nil"/>
              <w:left w:val="nil"/>
              <w:bottom w:val="single" w:sz="4" w:space="0" w:color="000000"/>
              <w:right w:val="single" w:sz="4" w:space="0" w:color="000000"/>
            </w:tcBorders>
            <w:shd w:val="clear" w:color="auto" w:fill="auto"/>
            <w:vAlign w:val="center"/>
          </w:tcPr>
          <w:p w14:paraId="527129A9" w14:textId="77777777" w:rsidR="00743C56" w:rsidRDefault="00000000">
            <w:pPr>
              <w:spacing w:after="0" w:line="240" w:lineRule="auto"/>
              <w:jc w:val="center"/>
            </w:pPr>
            <w:r>
              <w:t>7</w:t>
            </w:r>
          </w:p>
        </w:tc>
        <w:tc>
          <w:tcPr>
            <w:tcW w:w="2429" w:type="dxa"/>
            <w:tcBorders>
              <w:top w:val="nil"/>
              <w:left w:val="nil"/>
              <w:bottom w:val="single" w:sz="4" w:space="0" w:color="000000"/>
              <w:right w:val="single" w:sz="4" w:space="0" w:color="000000"/>
            </w:tcBorders>
            <w:shd w:val="clear" w:color="auto" w:fill="auto"/>
            <w:vAlign w:val="center"/>
          </w:tcPr>
          <w:p w14:paraId="5A58294F" w14:textId="77777777" w:rsidR="00743C56" w:rsidRDefault="00000000">
            <w:pPr>
              <w:spacing w:after="0" w:line="240" w:lineRule="auto"/>
              <w:jc w:val="center"/>
            </w:pPr>
            <w:r>
              <w:t>7</w:t>
            </w:r>
          </w:p>
        </w:tc>
      </w:tr>
    </w:tbl>
    <w:p w14:paraId="3DEC904F" w14:textId="77777777" w:rsidR="00743C56" w:rsidRDefault="00743C56"/>
    <w:p w14:paraId="3768F53A" w14:textId="77777777" w:rsidR="00743C56" w:rsidRDefault="00743C56"/>
    <w:tbl>
      <w:tblPr>
        <w:tblStyle w:val="afff6"/>
        <w:tblW w:w="8504" w:type="dxa"/>
        <w:tblInd w:w="-5" w:type="dxa"/>
        <w:tblLayout w:type="fixed"/>
        <w:tblLook w:val="0400" w:firstRow="0" w:lastRow="0" w:firstColumn="0" w:lastColumn="0" w:noHBand="0" w:noVBand="1"/>
      </w:tblPr>
      <w:tblGrid>
        <w:gridCol w:w="1371"/>
        <w:gridCol w:w="701"/>
        <w:gridCol w:w="663"/>
        <w:gridCol w:w="663"/>
        <w:gridCol w:w="949"/>
        <w:gridCol w:w="864"/>
        <w:gridCol w:w="864"/>
        <w:gridCol w:w="2429"/>
      </w:tblGrid>
      <w:tr w:rsidR="00743C56" w14:paraId="6D8BDE08" w14:textId="77777777">
        <w:trPr>
          <w:trHeight w:val="503"/>
        </w:trPr>
        <w:tc>
          <w:tcPr>
            <w:tcW w:w="8504"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50948A56" w14:textId="77777777" w:rsidR="00743C56" w:rsidRDefault="00000000">
            <w:pPr>
              <w:spacing w:after="0" w:line="240" w:lineRule="auto"/>
              <w:jc w:val="center"/>
              <w:rPr>
                <w:b/>
              </w:rPr>
            </w:pPr>
            <w:r>
              <w:rPr>
                <w:b/>
              </w:rPr>
              <w:t>Ficha de Indicador de desempeño</w:t>
            </w:r>
          </w:p>
        </w:tc>
      </w:tr>
      <w:tr w:rsidR="00743C56" w14:paraId="6C539C2B" w14:textId="77777777">
        <w:trPr>
          <w:trHeight w:val="91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9D1BC1D" w14:textId="77777777" w:rsidR="00743C56" w:rsidRDefault="00000000">
            <w:pPr>
              <w:spacing w:after="0" w:line="240" w:lineRule="auto"/>
              <w:jc w:val="center"/>
              <w:rPr>
                <w:b/>
              </w:rPr>
            </w:pPr>
            <w:r>
              <w:rPr>
                <w:b/>
              </w:rPr>
              <w:lastRenderedPageBreak/>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6E2A6AE4"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471312C9" w14:textId="77777777">
        <w:trPr>
          <w:trHeight w:val="61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5E9B1AD3"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F60FE92" w14:textId="77777777" w:rsidR="00743C56" w:rsidRDefault="00000000">
            <w:pPr>
              <w:spacing w:after="0" w:line="240" w:lineRule="auto"/>
              <w:jc w:val="both"/>
            </w:pPr>
            <w:r>
              <w:t>A4: Sensibilización de la comunidad a través de los SAIPD.</w:t>
            </w:r>
          </w:p>
        </w:tc>
      </w:tr>
      <w:tr w:rsidR="00743C56" w14:paraId="487ABC3D" w14:textId="77777777">
        <w:trPr>
          <w:trHeight w:val="769"/>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1C48AA7"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C07F625" w14:textId="77777777" w:rsidR="00743C56" w:rsidRDefault="00000000">
            <w:pPr>
              <w:spacing w:after="0" w:line="240" w:lineRule="auto"/>
              <w:jc w:val="both"/>
            </w:pPr>
            <w:r>
              <w:t>T4: Distribuir material informativo sobre la vida en comunidad en los servicios comunitarios identificados.</w:t>
            </w:r>
          </w:p>
        </w:tc>
      </w:tr>
      <w:tr w:rsidR="00743C56" w14:paraId="4775D8F2" w14:textId="77777777">
        <w:trPr>
          <w:trHeight w:val="612"/>
        </w:trPr>
        <w:tc>
          <w:tcPr>
            <w:tcW w:w="1371" w:type="dxa"/>
            <w:tcBorders>
              <w:top w:val="nil"/>
              <w:left w:val="single" w:sz="4" w:space="0" w:color="000000"/>
              <w:bottom w:val="single" w:sz="4" w:space="0" w:color="000000"/>
              <w:right w:val="single" w:sz="4" w:space="0" w:color="000000"/>
            </w:tcBorders>
            <w:shd w:val="clear" w:color="auto" w:fill="E8E8E8"/>
            <w:vAlign w:val="center"/>
          </w:tcPr>
          <w:p w14:paraId="27943EFD"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D4126AE" w14:textId="77777777" w:rsidR="00743C56" w:rsidRDefault="00000000">
            <w:pPr>
              <w:spacing w:after="0" w:line="240" w:lineRule="auto"/>
            </w:pPr>
            <w:r>
              <w:t>LA2.A4.T4.I01</w:t>
            </w:r>
          </w:p>
        </w:tc>
      </w:tr>
      <w:tr w:rsidR="00743C56" w14:paraId="7DD0DF89" w14:textId="77777777">
        <w:trPr>
          <w:trHeight w:val="612"/>
        </w:trPr>
        <w:tc>
          <w:tcPr>
            <w:tcW w:w="1371" w:type="dxa"/>
            <w:tcBorders>
              <w:top w:val="nil"/>
              <w:left w:val="single" w:sz="4" w:space="0" w:color="000000"/>
              <w:bottom w:val="single" w:sz="4" w:space="0" w:color="000000"/>
              <w:right w:val="single" w:sz="4" w:space="0" w:color="000000"/>
            </w:tcBorders>
            <w:shd w:val="clear" w:color="auto" w:fill="E8E8E8"/>
            <w:vAlign w:val="center"/>
          </w:tcPr>
          <w:p w14:paraId="0F109FF2"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0BD4CD33" w14:textId="77777777" w:rsidR="00743C56" w:rsidRDefault="00000000">
            <w:pPr>
              <w:spacing w:after="0" w:line="240" w:lineRule="auto"/>
              <w:jc w:val="both"/>
            </w:pPr>
            <w:r>
              <w:t>Porcentaje de servicios comunitarios que recibieron el material informativo.</w:t>
            </w:r>
          </w:p>
        </w:tc>
      </w:tr>
      <w:tr w:rsidR="00743C56" w14:paraId="3E31DFF5" w14:textId="77777777">
        <w:trPr>
          <w:trHeight w:val="156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511C8BF2"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4F31A272" w14:textId="77777777" w:rsidR="00743C56" w:rsidRDefault="00000000">
            <w:pPr>
              <w:spacing w:after="0" w:line="240" w:lineRule="auto"/>
              <w:jc w:val="both"/>
            </w:pPr>
            <w:r>
              <w:t>Evaluar la eficacia y el alcance de la distribución del material informativo sobre la vida en comunidad, que es fundamental para la sensibilización de la población en los servicios comunitarios. Este indicador busca asegurar que la mayor cantidad posible de servicios comunitarios reciban dicho material, promoviendo así un cambio cultural en torno a la inclusión y el rol de la comunidad en los cuidados.</w:t>
            </w:r>
          </w:p>
        </w:tc>
      </w:tr>
      <w:tr w:rsidR="00743C56" w14:paraId="4646DF4F" w14:textId="77777777">
        <w:trPr>
          <w:trHeight w:val="1669"/>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A698D1A"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5E56E2C7" w14:textId="77777777" w:rsidR="00743C56" w:rsidRDefault="00000000">
            <w:pPr>
              <w:spacing w:after="0" w:line="240" w:lineRule="auto"/>
              <w:jc w:val="both"/>
            </w:pPr>
            <w:r>
              <w:t>Medir la efectividad de las estrategias de difusión y sensibilización en la comunidad. Al monitorear el porcentaje de servicios comunitarios que reciben el material informativo, se puede evaluar el éxito en la diseminación de información clave para fomentar una mayor conciencia y participación comunitaria en la inclusión y cuidado de personas con discapacidad.</w:t>
            </w:r>
          </w:p>
        </w:tc>
      </w:tr>
      <w:tr w:rsidR="00743C56" w14:paraId="3A88EE65"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7F1AC92"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D7632D4" w14:textId="77777777" w:rsidR="00743C56" w:rsidRDefault="00000000">
            <w:pPr>
              <w:spacing w:after="0" w:line="240" w:lineRule="auto"/>
              <w:jc w:val="both"/>
            </w:pPr>
            <w:r>
              <w:t>Dirección de Prevención y Protección Integral.</w:t>
            </w:r>
          </w:p>
        </w:tc>
      </w:tr>
      <w:tr w:rsidR="00743C56" w14:paraId="1C9E3577" w14:textId="77777777">
        <w:trPr>
          <w:trHeight w:val="189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22E6A70"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39B62B0C" w14:textId="77777777" w:rsidR="00743C56" w:rsidRDefault="00000000">
            <w:pPr>
              <w:spacing w:after="0" w:line="240" w:lineRule="auto"/>
              <w:jc w:val="both"/>
            </w:pPr>
            <w:r>
              <w:t xml:space="preserve"> - La producción y distribución del material informativo pueden verse afectadas por limitaciones presupuestarias o logísticas.</w:t>
            </w:r>
            <w:r>
              <w:br/>
              <w:t xml:space="preserve"> - La efectividad del material depende de su accesibilidad y de que sea comprendido adecuadamente por los destinatarios en los servicios comunitarios.</w:t>
            </w:r>
            <w:r>
              <w:br/>
              <w:t xml:space="preserve"> - La falta de actualización en los registros de los servicios comunitarios podría afectar la precisión del indicador.</w:t>
            </w:r>
          </w:p>
        </w:tc>
      </w:tr>
      <w:tr w:rsidR="00743C56" w14:paraId="7FE412DB" w14:textId="77777777">
        <w:trPr>
          <w:trHeight w:val="2250"/>
        </w:trPr>
        <w:tc>
          <w:tcPr>
            <w:tcW w:w="1371" w:type="dxa"/>
            <w:vMerge w:val="restart"/>
            <w:tcBorders>
              <w:top w:val="nil"/>
              <w:left w:val="single" w:sz="4" w:space="0" w:color="000000"/>
              <w:bottom w:val="single" w:sz="4" w:space="0" w:color="000000"/>
              <w:right w:val="single" w:sz="4" w:space="0" w:color="000000"/>
            </w:tcBorders>
            <w:shd w:val="clear" w:color="auto" w:fill="EDEDED"/>
            <w:vAlign w:val="center"/>
          </w:tcPr>
          <w:p w14:paraId="7C75E25B"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179ABE0" w14:textId="77777777" w:rsidR="00743C56" w:rsidRDefault="00000000">
            <w:pPr>
              <w:spacing w:after="0" w:line="240" w:lineRule="auto"/>
              <w:jc w:val="both"/>
              <w:rPr>
                <w:b/>
              </w:rPr>
            </w:pPr>
            <w:r>
              <w:rPr>
                <w:b/>
              </w:rPr>
              <w:t>Fórmula de indicador:</w:t>
            </w:r>
          </w:p>
          <w:p w14:paraId="43C3A317" w14:textId="77777777" w:rsidR="00743C56" w:rsidRDefault="00000000">
            <w:pPr>
              <w:spacing w:after="0" w:line="240" w:lineRule="auto"/>
              <w:jc w:val="both"/>
            </w:pPr>
            <w:r>
              <w:t>(A/B)*100</w:t>
            </w:r>
          </w:p>
          <w:p w14:paraId="435486B7" w14:textId="77777777" w:rsidR="00743C56" w:rsidRDefault="00743C56">
            <w:pPr>
              <w:spacing w:after="0" w:line="240" w:lineRule="auto"/>
              <w:jc w:val="both"/>
            </w:pPr>
          </w:p>
          <w:p w14:paraId="1CC100C3" w14:textId="77777777" w:rsidR="00743C56" w:rsidRDefault="00000000">
            <w:pPr>
              <w:spacing w:after="0" w:line="240" w:lineRule="auto"/>
              <w:jc w:val="both"/>
              <w:rPr>
                <w:b/>
              </w:rPr>
            </w:pPr>
            <w:r>
              <w:rPr>
                <w:b/>
              </w:rPr>
              <w:t>Especificaciones técnicas:</w:t>
            </w:r>
          </w:p>
          <w:p w14:paraId="3346E9FE" w14:textId="77777777" w:rsidR="00743C56" w:rsidRDefault="00000000">
            <w:pPr>
              <w:spacing w:after="0" w:line="240" w:lineRule="auto"/>
              <w:jc w:val="both"/>
            </w:pPr>
            <w:r>
              <w:t>A =Número de servicios comunitarios identificados en la localidad que recibieron material informativo.</w:t>
            </w:r>
          </w:p>
          <w:p w14:paraId="428B951B" w14:textId="77777777" w:rsidR="00743C56" w:rsidRDefault="00000000">
            <w:pPr>
              <w:spacing w:after="0" w:line="240" w:lineRule="auto"/>
              <w:jc w:val="both"/>
            </w:pPr>
            <w:r>
              <w:t>B = Total de servicios comunitarios identificados en la localidad.</w:t>
            </w:r>
          </w:p>
        </w:tc>
      </w:tr>
      <w:tr w:rsidR="00743C56" w14:paraId="573EFDD6" w14:textId="77777777">
        <w:trPr>
          <w:trHeight w:val="3518"/>
        </w:trPr>
        <w:tc>
          <w:tcPr>
            <w:tcW w:w="1371" w:type="dxa"/>
            <w:vMerge/>
            <w:tcBorders>
              <w:top w:val="nil"/>
              <w:left w:val="single" w:sz="4" w:space="0" w:color="000000"/>
              <w:bottom w:val="single" w:sz="4" w:space="0" w:color="000000"/>
              <w:right w:val="single" w:sz="4" w:space="0" w:color="000000"/>
            </w:tcBorders>
            <w:shd w:val="clear" w:color="auto" w:fill="EDEDED"/>
            <w:vAlign w:val="center"/>
          </w:tcPr>
          <w:p w14:paraId="6BB46AE5" w14:textId="77777777" w:rsidR="00743C56" w:rsidRDefault="00743C56">
            <w:pPr>
              <w:widowControl w:val="0"/>
              <w:pBdr>
                <w:top w:val="nil"/>
                <w:left w:val="nil"/>
                <w:bottom w:val="nil"/>
                <w:right w:val="nil"/>
                <w:between w:val="nil"/>
              </w:pBdr>
              <w:spacing w:after="0" w:line="276" w:lineRule="auto"/>
            </w:pPr>
          </w:p>
        </w:tc>
        <w:tc>
          <w:tcPr>
            <w:tcW w:w="7133" w:type="dxa"/>
            <w:gridSpan w:val="7"/>
            <w:vMerge w:val="restart"/>
            <w:tcBorders>
              <w:top w:val="single" w:sz="4" w:space="0" w:color="000000"/>
              <w:left w:val="single" w:sz="4" w:space="0" w:color="000000"/>
              <w:bottom w:val="single" w:sz="4" w:space="0" w:color="000000"/>
              <w:right w:val="single" w:sz="4" w:space="0" w:color="000000"/>
            </w:tcBorders>
            <w:shd w:val="clear" w:color="auto" w:fill="FFFFFF"/>
          </w:tcPr>
          <w:p w14:paraId="0375BF78" w14:textId="77777777" w:rsidR="00743C56" w:rsidRDefault="00000000">
            <w:pPr>
              <w:spacing w:after="0" w:line="240" w:lineRule="auto"/>
              <w:jc w:val="both"/>
            </w:pPr>
            <w:r>
              <w:rPr>
                <w:b/>
                <w:u w:val="single"/>
              </w:rPr>
              <w:t>Notas:</w:t>
            </w:r>
            <w:r>
              <w:rPr>
                <w:b/>
                <w:u w:val="single"/>
              </w:rPr>
              <w:br/>
            </w:r>
            <w:r>
              <w:t>Se entiende por</w:t>
            </w:r>
            <w:r>
              <w:rPr>
                <w:b/>
              </w:rPr>
              <w:t xml:space="preserve"> "Servicios Comunitarios"</w:t>
            </w:r>
            <w:r>
              <w:t xml:space="preserve"> a los siguientes: i) Centros de Salud Comunitarios: Clínicas locales o centros de atención primaria que ofrecen servicios médicos y preventivos a la comunidad; ii) Programas sociales (juntos, pensión 65, Cuna más, Contigo); iii) Organizaciones no Gubernamentales (ONG): Espacios que proporcionan programas recreativos, educativos y de apoyo social; iv) Organizaciones Comunitarias y Vecinales: Grupos que trabajan en la promoción de derechos y bienestar en la comunidad; v) Escuelas y Centros Educativos Comunitarios: Instituciones que tienen un fuerte componente de integración comunitaria; vi) Servicios públicos: comedores populares, vaso de leche, parques zonales; vii) Centros de Atención a la Discapacidad: Organizaciones que brindan apoyo y servicios directos a personas con discapacidad y sus familias.</w:t>
            </w:r>
            <w:r>
              <w:br/>
            </w:r>
            <w:r>
              <w:br/>
              <w:t xml:space="preserve">Se entiende por </w:t>
            </w:r>
            <w:r>
              <w:rPr>
                <w:b/>
              </w:rPr>
              <w:t>"material informativo"</w:t>
            </w:r>
            <w:r>
              <w:t xml:space="preserve"> a aquel documento que contiene información sobre la vida en comunidad, el mismo que debe contener como mínimo las siguientes características: i) Accesible: Diseñado en diferentes formatos que puedan incluir folletos impresos, videos, infografías, y formatos digitales accesibles para personas con discapacidad visual o auditiva; ii) Informativo: Contenidos claros sobre el derecho a vivir de forma independiente, derecho a ser incluido en la comunidad, enfoque centrado en la persona, cómo las personas y familias pueden participar activamente y otros vinculados a la temática de vida independiente en comunidad de las personas con discapacidad; iii) Culturalmente Adaptado: El contenido debe estar adaptado a la cultura y el lenguaje de la comunidad objetivo para asegurar su comprensión y relevancia; iv) Interactivo: Siempre que sea posible, incluir elementos que fomenten la participación activa de los lectores, como encuestas, formularios de feedback o enlaces a recursos adicionales.</w:t>
            </w:r>
            <w:r>
              <w:br/>
            </w:r>
            <w:r>
              <w:br/>
              <w:t xml:space="preserve">Se entiende por </w:t>
            </w:r>
            <w:r>
              <w:rPr>
                <w:b/>
              </w:rPr>
              <w:t xml:space="preserve">"localidad" </w:t>
            </w:r>
            <w:r>
              <w:t>al área intervenida por el SAIPD.</w:t>
            </w:r>
          </w:p>
        </w:tc>
      </w:tr>
      <w:tr w:rsidR="00743C56" w14:paraId="12E00F35" w14:textId="77777777">
        <w:trPr>
          <w:trHeight w:val="3803"/>
        </w:trPr>
        <w:tc>
          <w:tcPr>
            <w:tcW w:w="1371" w:type="dxa"/>
            <w:vMerge/>
            <w:tcBorders>
              <w:top w:val="nil"/>
              <w:left w:val="single" w:sz="4" w:space="0" w:color="000000"/>
              <w:bottom w:val="single" w:sz="4" w:space="0" w:color="000000"/>
              <w:right w:val="single" w:sz="4" w:space="0" w:color="000000"/>
            </w:tcBorders>
            <w:shd w:val="clear" w:color="auto" w:fill="EDEDED"/>
            <w:vAlign w:val="center"/>
          </w:tcPr>
          <w:p w14:paraId="269CF121" w14:textId="77777777" w:rsidR="00743C56" w:rsidRDefault="00743C56">
            <w:pPr>
              <w:widowControl w:val="0"/>
              <w:pBdr>
                <w:top w:val="nil"/>
                <w:left w:val="nil"/>
                <w:bottom w:val="nil"/>
                <w:right w:val="nil"/>
                <w:between w:val="nil"/>
              </w:pBdr>
              <w:spacing w:after="0" w:line="276" w:lineRule="auto"/>
            </w:pPr>
          </w:p>
        </w:tc>
        <w:tc>
          <w:tcPr>
            <w:tcW w:w="7133" w:type="dxa"/>
            <w:gridSpan w:val="7"/>
            <w:vMerge/>
            <w:tcBorders>
              <w:top w:val="single" w:sz="4" w:space="0" w:color="000000"/>
              <w:left w:val="single" w:sz="4" w:space="0" w:color="000000"/>
              <w:bottom w:val="single" w:sz="4" w:space="0" w:color="000000"/>
              <w:right w:val="single" w:sz="4" w:space="0" w:color="000000"/>
            </w:tcBorders>
            <w:shd w:val="clear" w:color="auto" w:fill="FFFFFF"/>
          </w:tcPr>
          <w:p w14:paraId="6DDB5886" w14:textId="77777777" w:rsidR="00743C56" w:rsidRDefault="00743C56">
            <w:pPr>
              <w:widowControl w:val="0"/>
              <w:pBdr>
                <w:top w:val="nil"/>
                <w:left w:val="nil"/>
                <w:bottom w:val="nil"/>
                <w:right w:val="nil"/>
                <w:between w:val="nil"/>
              </w:pBdr>
              <w:spacing w:after="0" w:line="276" w:lineRule="auto"/>
            </w:pPr>
          </w:p>
        </w:tc>
      </w:tr>
      <w:tr w:rsidR="00743C56" w14:paraId="37AE9615"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8B427EA"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26C16AB" w14:textId="77777777" w:rsidR="00743C56" w:rsidRDefault="00000000">
            <w:pPr>
              <w:spacing w:after="0" w:line="240" w:lineRule="auto"/>
              <w:jc w:val="both"/>
            </w:pPr>
            <w:r>
              <w:t>Porcentaje</w:t>
            </w:r>
          </w:p>
        </w:tc>
      </w:tr>
      <w:tr w:rsidR="00743C56" w14:paraId="3E2C1ECF"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FC07620"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58082F0" w14:textId="77777777" w:rsidR="00743C56" w:rsidRDefault="00000000">
            <w:pPr>
              <w:spacing w:after="0" w:line="240" w:lineRule="auto"/>
            </w:pPr>
            <w:r>
              <w:t>Por Localidad</w:t>
            </w:r>
          </w:p>
        </w:tc>
      </w:tr>
      <w:tr w:rsidR="00743C56" w14:paraId="471EA044"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DA6BB13"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0639381" w14:textId="77777777" w:rsidR="00743C56" w:rsidRDefault="00000000">
            <w:pPr>
              <w:spacing w:after="0" w:line="240" w:lineRule="auto"/>
              <w:jc w:val="both"/>
            </w:pPr>
            <w:r>
              <w:t>Anual</w:t>
            </w:r>
          </w:p>
        </w:tc>
      </w:tr>
      <w:tr w:rsidR="00743C56" w14:paraId="431EF4DB"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7CF739D3"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3724DC9" w14:textId="77777777" w:rsidR="00743C56" w:rsidRDefault="00000000">
            <w:pPr>
              <w:spacing w:after="0" w:line="240" w:lineRule="auto"/>
            </w:pPr>
            <w:r>
              <w:t>Ascendente</w:t>
            </w:r>
          </w:p>
        </w:tc>
      </w:tr>
      <w:tr w:rsidR="00743C56" w14:paraId="7EFC5D01"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5A4516C"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BD46A3C" w14:textId="77777777" w:rsidR="00743C56" w:rsidRDefault="00000000">
            <w:pPr>
              <w:spacing w:after="0" w:line="240" w:lineRule="auto"/>
              <w:jc w:val="both"/>
            </w:pPr>
            <w:r>
              <w:t>Encuestas a los Servicios Comunitarios</w:t>
            </w:r>
          </w:p>
        </w:tc>
      </w:tr>
      <w:tr w:rsidR="00743C56" w14:paraId="3AD65745" w14:textId="77777777">
        <w:trPr>
          <w:trHeight w:val="73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288EE11"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4A21E202"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10E84CC8" w14:textId="77777777" w:rsidR="00743C56" w:rsidRDefault="00000000">
            <w:pPr>
              <w:spacing w:after="0" w:line="240" w:lineRule="auto"/>
              <w:jc w:val="center"/>
              <w:rPr>
                <w:b/>
              </w:rPr>
            </w:pPr>
            <w:r>
              <w:rPr>
                <w:b/>
              </w:rPr>
              <w:t>Logros esperados</w:t>
            </w:r>
          </w:p>
        </w:tc>
      </w:tr>
      <w:tr w:rsidR="00743C56" w14:paraId="223F7F34"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BDEB7E6"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3A41D77C"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0AF47D3A"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6074D0FE" w14:textId="77777777" w:rsidR="00743C56" w:rsidRDefault="00000000">
            <w:pPr>
              <w:spacing w:after="0" w:line="240" w:lineRule="auto"/>
              <w:jc w:val="center"/>
              <w:rPr>
                <w:b/>
              </w:rPr>
            </w:pPr>
            <w:r>
              <w:rPr>
                <w:b/>
              </w:rPr>
              <w:t>2026</w:t>
            </w:r>
          </w:p>
        </w:tc>
        <w:tc>
          <w:tcPr>
            <w:tcW w:w="949" w:type="dxa"/>
            <w:tcBorders>
              <w:top w:val="nil"/>
              <w:left w:val="nil"/>
              <w:bottom w:val="single" w:sz="4" w:space="0" w:color="000000"/>
              <w:right w:val="single" w:sz="4" w:space="0" w:color="000000"/>
            </w:tcBorders>
            <w:shd w:val="clear" w:color="auto" w:fill="E8E8E8"/>
            <w:vAlign w:val="center"/>
          </w:tcPr>
          <w:p w14:paraId="7C827F94" w14:textId="77777777" w:rsidR="00743C56" w:rsidRDefault="00000000">
            <w:pPr>
              <w:spacing w:after="0" w:line="240" w:lineRule="auto"/>
              <w:jc w:val="center"/>
              <w:rPr>
                <w:b/>
              </w:rPr>
            </w:pPr>
            <w:r>
              <w:rPr>
                <w:b/>
              </w:rPr>
              <w:t>2027</w:t>
            </w:r>
          </w:p>
        </w:tc>
        <w:tc>
          <w:tcPr>
            <w:tcW w:w="864" w:type="dxa"/>
            <w:tcBorders>
              <w:top w:val="nil"/>
              <w:left w:val="nil"/>
              <w:bottom w:val="single" w:sz="4" w:space="0" w:color="000000"/>
              <w:right w:val="single" w:sz="4" w:space="0" w:color="000000"/>
            </w:tcBorders>
            <w:shd w:val="clear" w:color="auto" w:fill="E8E8E8"/>
            <w:vAlign w:val="center"/>
          </w:tcPr>
          <w:p w14:paraId="356552C4" w14:textId="77777777" w:rsidR="00743C56" w:rsidRDefault="00000000">
            <w:pPr>
              <w:spacing w:after="0" w:line="240" w:lineRule="auto"/>
              <w:jc w:val="center"/>
              <w:rPr>
                <w:b/>
              </w:rPr>
            </w:pPr>
            <w:r>
              <w:rPr>
                <w:b/>
              </w:rPr>
              <w:t>2028</w:t>
            </w:r>
          </w:p>
        </w:tc>
        <w:tc>
          <w:tcPr>
            <w:tcW w:w="864" w:type="dxa"/>
            <w:tcBorders>
              <w:top w:val="nil"/>
              <w:left w:val="nil"/>
              <w:bottom w:val="single" w:sz="4" w:space="0" w:color="000000"/>
              <w:right w:val="single" w:sz="4" w:space="0" w:color="000000"/>
            </w:tcBorders>
            <w:shd w:val="clear" w:color="auto" w:fill="E8E8E8"/>
            <w:vAlign w:val="center"/>
          </w:tcPr>
          <w:p w14:paraId="0B2508BE" w14:textId="77777777" w:rsidR="00743C56" w:rsidRDefault="00000000">
            <w:pPr>
              <w:spacing w:after="0" w:line="240" w:lineRule="auto"/>
              <w:jc w:val="center"/>
              <w:rPr>
                <w:b/>
              </w:rPr>
            </w:pPr>
            <w:r>
              <w:rPr>
                <w:b/>
              </w:rPr>
              <w:t>2029</w:t>
            </w:r>
          </w:p>
        </w:tc>
        <w:tc>
          <w:tcPr>
            <w:tcW w:w="2429" w:type="dxa"/>
            <w:tcBorders>
              <w:top w:val="nil"/>
              <w:left w:val="nil"/>
              <w:bottom w:val="single" w:sz="4" w:space="0" w:color="000000"/>
              <w:right w:val="single" w:sz="4" w:space="0" w:color="000000"/>
            </w:tcBorders>
            <w:shd w:val="clear" w:color="auto" w:fill="E8E8E8"/>
            <w:vAlign w:val="center"/>
          </w:tcPr>
          <w:p w14:paraId="26CD04D7" w14:textId="77777777" w:rsidR="00743C56" w:rsidRDefault="00000000">
            <w:pPr>
              <w:spacing w:after="0" w:line="240" w:lineRule="auto"/>
              <w:jc w:val="center"/>
              <w:rPr>
                <w:b/>
              </w:rPr>
            </w:pPr>
            <w:r>
              <w:rPr>
                <w:b/>
              </w:rPr>
              <w:t>2030</w:t>
            </w:r>
          </w:p>
        </w:tc>
      </w:tr>
      <w:tr w:rsidR="00743C56" w14:paraId="175F4936" w14:textId="77777777">
        <w:trPr>
          <w:trHeight w:val="540"/>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78FFB239"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046527BA"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37B1B727"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37CC2FEE" w14:textId="77777777" w:rsidR="00743C56" w:rsidRDefault="00000000">
            <w:pPr>
              <w:spacing w:after="0" w:line="240" w:lineRule="auto"/>
              <w:jc w:val="center"/>
            </w:pPr>
            <w:r>
              <w:t>25%</w:t>
            </w:r>
          </w:p>
        </w:tc>
        <w:tc>
          <w:tcPr>
            <w:tcW w:w="949" w:type="dxa"/>
            <w:tcBorders>
              <w:top w:val="nil"/>
              <w:left w:val="nil"/>
              <w:bottom w:val="single" w:sz="4" w:space="0" w:color="000000"/>
              <w:right w:val="single" w:sz="4" w:space="0" w:color="000000"/>
            </w:tcBorders>
            <w:shd w:val="clear" w:color="auto" w:fill="auto"/>
            <w:vAlign w:val="center"/>
          </w:tcPr>
          <w:p w14:paraId="2F57925B" w14:textId="77777777" w:rsidR="00743C56" w:rsidRDefault="00000000">
            <w:pPr>
              <w:spacing w:after="0" w:line="240" w:lineRule="auto"/>
              <w:jc w:val="center"/>
            </w:pPr>
            <w:r>
              <w:t>40%</w:t>
            </w:r>
          </w:p>
        </w:tc>
        <w:tc>
          <w:tcPr>
            <w:tcW w:w="864" w:type="dxa"/>
            <w:tcBorders>
              <w:top w:val="nil"/>
              <w:left w:val="nil"/>
              <w:bottom w:val="single" w:sz="4" w:space="0" w:color="000000"/>
              <w:right w:val="single" w:sz="4" w:space="0" w:color="000000"/>
            </w:tcBorders>
            <w:shd w:val="clear" w:color="auto" w:fill="auto"/>
            <w:vAlign w:val="center"/>
          </w:tcPr>
          <w:p w14:paraId="4D967F2E" w14:textId="77777777" w:rsidR="00743C56" w:rsidRDefault="00000000">
            <w:pPr>
              <w:spacing w:after="0" w:line="240" w:lineRule="auto"/>
              <w:jc w:val="center"/>
            </w:pPr>
            <w:r>
              <w:t>40%</w:t>
            </w:r>
          </w:p>
        </w:tc>
        <w:tc>
          <w:tcPr>
            <w:tcW w:w="864" w:type="dxa"/>
            <w:tcBorders>
              <w:top w:val="nil"/>
              <w:left w:val="nil"/>
              <w:bottom w:val="single" w:sz="4" w:space="0" w:color="000000"/>
              <w:right w:val="single" w:sz="4" w:space="0" w:color="000000"/>
            </w:tcBorders>
            <w:shd w:val="clear" w:color="auto" w:fill="auto"/>
            <w:vAlign w:val="center"/>
          </w:tcPr>
          <w:p w14:paraId="2199E48D" w14:textId="77777777" w:rsidR="00743C56" w:rsidRDefault="00000000">
            <w:pPr>
              <w:spacing w:after="0" w:line="240" w:lineRule="auto"/>
              <w:jc w:val="center"/>
            </w:pPr>
            <w:r>
              <w:t>65%</w:t>
            </w:r>
          </w:p>
        </w:tc>
        <w:tc>
          <w:tcPr>
            <w:tcW w:w="2429" w:type="dxa"/>
            <w:tcBorders>
              <w:top w:val="nil"/>
              <w:left w:val="nil"/>
              <w:bottom w:val="single" w:sz="4" w:space="0" w:color="000000"/>
              <w:right w:val="single" w:sz="4" w:space="0" w:color="000000"/>
            </w:tcBorders>
            <w:shd w:val="clear" w:color="auto" w:fill="auto"/>
            <w:vAlign w:val="center"/>
          </w:tcPr>
          <w:p w14:paraId="27E1AAB9" w14:textId="77777777" w:rsidR="00743C56" w:rsidRDefault="00000000">
            <w:pPr>
              <w:spacing w:after="0" w:line="240" w:lineRule="auto"/>
              <w:jc w:val="center"/>
            </w:pPr>
            <w:r>
              <w:t>70%</w:t>
            </w:r>
          </w:p>
        </w:tc>
      </w:tr>
    </w:tbl>
    <w:p w14:paraId="3D885377" w14:textId="77777777" w:rsidR="00743C56" w:rsidRDefault="00743C56"/>
    <w:p w14:paraId="31F6D492" w14:textId="77777777" w:rsidR="00743C56" w:rsidRDefault="00743C56"/>
    <w:sdt>
      <w:sdtPr>
        <w:tag w:val="goog_rdk_0"/>
        <w:id w:val="341061396"/>
        <w:lock w:val="contentLocked"/>
      </w:sdtPr>
      <w:sdtContent>
        <w:tbl>
          <w:tblPr>
            <w:tblStyle w:val="afff7"/>
            <w:tblW w:w="8505" w:type="dxa"/>
            <w:tblInd w:w="-5" w:type="dxa"/>
            <w:tblLayout w:type="fixed"/>
            <w:tblLook w:val="0400" w:firstRow="0" w:lastRow="0" w:firstColumn="0" w:lastColumn="0" w:noHBand="0" w:noVBand="1"/>
          </w:tblPr>
          <w:tblGrid>
            <w:gridCol w:w="1366"/>
            <w:gridCol w:w="705"/>
            <w:gridCol w:w="660"/>
            <w:gridCol w:w="660"/>
            <w:gridCol w:w="945"/>
            <w:gridCol w:w="870"/>
            <w:gridCol w:w="890"/>
            <w:gridCol w:w="2409"/>
          </w:tblGrid>
          <w:tr w:rsidR="00743C56" w14:paraId="409BA532" w14:textId="77777777">
            <w:trPr>
              <w:trHeight w:val="300"/>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DEDED"/>
                <w:vAlign w:val="center"/>
              </w:tcPr>
              <w:p w14:paraId="6545C4CC" w14:textId="77777777" w:rsidR="00743C56" w:rsidRDefault="00000000">
                <w:pPr>
                  <w:spacing w:after="0" w:line="240" w:lineRule="auto"/>
                  <w:jc w:val="center"/>
                  <w:rPr>
                    <w:b/>
                  </w:rPr>
                </w:pPr>
                <w:r>
                  <w:rPr>
                    <w:b/>
                  </w:rPr>
                  <w:t>Ficha de Indicador de desempeño</w:t>
                </w:r>
              </w:p>
            </w:tc>
          </w:tr>
          <w:tr w:rsidR="00743C56" w14:paraId="4E54218A" w14:textId="77777777">
            <w:trPr>
              <w:trHeight w:val="912"/>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2E1D35E6" w14:textId="77777777" w:rsidR="00743C56" w:rsidRDefault="00000000">
                <w:pPr>
                  <w:spacing w:after="0" w:line="240" w:lineRule="auto"/>
                  <w:jc w:val="center"/>
                  <w:rPr>
                    <w:b/>
                  </w:rPr>
                </w:pPr>
                <w:r>
                  <w:rPr>
                    <w:b/>
                  </w:rPr>
                  <w:t>Línea de Acción</w:t>
                </w:r>
              </w:p>
            </w:tc>
            <w:tc>
              <w:tcPr>
                <w:tcW w:w="7139" w:type="dxa"/>
                <w:gridSpan w:val="7"/>
                <w:tcBorders>
                  <w:top w:val="single" w:sz="4" w:space="0" w:color="000000"/>
                  <w:left w:val="nil"/>
                  <w:bottom w:val="single" w:sz="4" w:space="0" w:color="000000"/>
                  <w:right w:val="single" w:sz="4" w:space="0" w:color="000000"/>
                </w:tcBorders>
                <w:shd w:val="clear" w:color="auto" w:fill="EDEDED"/>
                <w:vAlign w:val="center"/>
              </w:tcPr>
              <w:p w14:paraId="31A97E04" w14:textId="77777777" w:rsidR="00743C56" w:rsidRDefault="00000000">
                <w:pPr>
                  <w:spacing w:after="0" w:line="240" w:lineRule="auto"/>
                  <w:jc w:val="both"/>
                  <w:rPr>
                    <w:b/>
                  </w:rPr>
                </w:pPr>
                <w:r>
                  <w:rPr>
                    <w:b/>
                  </w:rPr>
                  <w:t>LA2: Impulsar el cambio cultural y la conciencia ciudadana sobre el derecho a la vida en la comunidad.</w:t>
                </w:r>
              </w:p>
            </w:tc>
          </w:tr>
          <w:tr w:rsidR="00743C56" w14:paraId="51E6A1CA" w14:textId="77777777">
            <w:trPr>
              <w:trHeight w:val="698"/>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0C978CEB" w14:textId="77777777" w:rsidR="00743C56" w:rsidRDefault="00000000">
                <w:pPr>
                  <w:spacing w:after="0" w:line="240" w:lineRule="auto"/>
                  <w:jc w:val="center"/>
                  <w:rPr>
                    <w:b/>
                  </w:rPr>
                </w:pPr>
                <w:r>
                  <w:rPr>
                    <w:b/>
                  </w:rPr>
                  <w:t>Actividad Estratégica</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2D05C86C" w14:textId="77777777" w:rsidR="00743C56" w:rsidRDefault="00000000">
                <w:pPr>
                  <w:spacing w:after="0" w:line="240" w:lineRule="auto"/>
                  <w:jc w:val="both"/>
                </w:pPr>
                <w:r>
                  <w:t>A4: Sensibilización de la comunidad a través de los SAIPD.</w:t>
                </w:r>
              </w:p>
            </w:tc>
          </w:tr>
          <w:tr w:rsidR="00743C56" w14:paraId="5FDE9F9B" w14:textId="77777777">
            <w:trPr>
              <w:trHeight w:val="698"/>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17D991F6" w14:textId="77777777" w:rsidR="00743C56" w:rsidRDefault="00000000">
                <w:pPr>
                  <w:spacing w:after="0" w:line="240" w:lineRule="auto"/>
                  <w:jc w:val="center"/>
                  <w:rPr>
                    <w:b/>
                  </w:rPr>
                </w:pPr>
                <w:r>
                  <w:rPr>
                    <w:b/>
                  </w:rPr>
                  <w:t>Tarea</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10C13A1A" w14:textId="77777777" w:rsidR="00743C56" w:rsidRDefault="00000000">
                <w:pPr>
                  <w:spacing w:line="240" w:lineRule="auto"/>
                  <w:ind w:right="154"/>
                  <w:jc w:val="both"/>
                </w:pPr>
                <w:r>
                  <w:t>T5: Organizar sesiones de escucha y apoyo entre familiares de personas con discapacidad beneficiarias del SAIPD.</w:t>
                </w:r>
              </w:p>
            </w:tc>
          </w:tr>
          <w:tr w:rsidR="00743C56" w14:paraId="298FA3BE" w14:textId="77777777">
            <w:trPr>
              <w:trHeight w:val="698"/>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7A9DE4EE" w14:textId="77777777" w:rsidR="00743C56" w:rsidRDefault="00000000">
                <w:pPr>
                  <w:spacing w:after="0" w:line="240" w:lineRule="auto"/>
                  <w:jc w:val="center"/>
                  <w:rPr>
                    <w:b/>
                  </w:rPr>
                </w:pPr>
                <w:r>
                  <w:rPr>
                    <w:b/>
                  </w:rPr>
                  <w:t>Código del Indicador</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166486AF" w14:textId="77777777" w:rsidR="00743C56" w:rsidRDefault="00000000">
                <w:pPr>
                  <w:spacing w:after="0" w:line="240" w:lineRule="auto"/>
                </w:pPr>
                <w:r>
                  <w:t>LA2.A4.T5.I01</w:t>
                </w:r>
              </w:p>
            </w:tc>
          </w:tr>
          <w:tr w:rsidR="00743C56" w14:paraId="3D68C260" w14:textId="77777777">
            <w:trPr>
              <w:trHeight w:val="698"/>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06898466" w14:textId="77777777" w:rsidR="00743C56" w:rsidRDefault="00000000">
                <w:pPr>
                  <w:spacing w:after="0" w:line="240" w:lineRule="auto"/>
                  <w:jc w:val="center"/>
                  <w:rPr>
                    <w:b/>
                  </w:rPr>
                </w:pPr>
                <w:r>
                  <w:rPr>
                    <w:b/>
                  </w:rPr>
                  <w:t>Nombre del Indicador</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64A8DE65" w14:textId="77777777" w:rsidR="00743C56" w:rsidRDefault="00000000">
                <w:pPr>
                  <w:spacing w:line="240" w:lineRule="auto"/>
                  <w:ind w:right="124"/>
                  <w:jc w:val="both"/>
                </w:pPr>
                <w:r>
                  <w:t xml:space="preserve">Número de sesiones de escucha y apoyo realizadas por semestre. </w:t>
                </w:r>
              </w:p>
            </w:tc>
          </w:tr>
          <w:tr w:rsidR="00743C56" w14:paraId="17FBCE96" w14:textId="77777777">
            <w:trPr>
              <w:trHeight w:val="998"/>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76F5B61D" w14:textId="77777777" w:rsidR="00743C56" w:rsidRDefault="00000000">
                <w:pPr>
                  <w:spacing w:after="0" w:line="240" w:lineRule="auto"/>
                  <w:jc w:val="center"/>
                  <w:rPr>
                    <w:b/>
                  </w:rPr>
                </w:pPr>
                <w:r>
                  <w:rPr>
                    <w:b/>
                  </w:rPr>
                  <w:t>Objetivo del indicador</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4B585D30" w14:textId="77777777" w:rsidR="00743C56" w:rsidRDefault="00000000">
                <w:pPr>
                  <w:spacing w:after="0" w:line="240" w:lineRule="auto"/>
                  <w:jc w:val="both"/>
                </w:pPr>
                <w:r>
                  <w:t xml:space="preserve">Medir la efectividad de la estrategia de sensibilización comunitaria implementada por los Servicios de Atención Integral para Personas con Discapacidad (SAIPD) mediante el conteo de sesiones de escucha y apoyo realizadas. </w:t>
                </w:r>
              </w:p>
            </w:tc>
          </w:tr>
          <w:tr w:rsidR="00743C56" w14:paraId="5BCD0993" w14:textId="77777777">
            <w:trPr>
              <w:trHeight w:val="1478"/>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3231034B" w14:textId="77777777" w:rsidR="00743C56" w:rsidRDefault="00000000">
                <w:pPr>
                  <w:spacing w:after="0" w:line="240" w:lineRule="auto"/>
                  <w:jc w:val="center"/>
                  <w:rPr>
                    <w:b/>
                  </w:rPr>
                </w:pPr>
                <w:r>
                  <w:rPr>
                    <w:b/>
                  </w:rPr>
                  <w:t>Justificación del Indicador</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1D5833EF" w14:textId="77777777" w:rsidR="00743C56" w:rsidRDefault="00000000">
                <w:pPr>
                  <w:spacing w:after="0" w:line="240" w:lineRule="auto"/>
                  <w:jc w:val="both"/>
                </w:pPr>
                <w:r>
                  <w:t>Cuantificar el número de sesiones de escucha y apoyo permite evaluar el impacto y la consistencia de las actividades de sensibilización a los familiares de personas con discapacidad. Al medir estos esfuerzos, se puede ajustar y mejorar la estrategia para asegurar un mayor involucramiento comunitario y un cambio cultural sostenido hacia la integración de las personas con discapacidad.</w:t>
                </w:r>
              </w:p>
            </w:tc>
          </w:tr>
          <w:tr w:rsidR="00743C56" w14:paraId="729E6770" w14:textId="77777777">
            <w:trPr>
              <w:trHeight w:val="54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63F53D9E" w14:textId="77777777" w:rsidR="00743C56" w:rsidRDefault="00000000">
                <w:pPr>
                  <w:spacing w:after="0" w:line="240" w:lineRule="auto"/>
                  <w:jc w:val="center"/>
                  <w:rPr>
                    <w:b/>
                  </w:rPr>
                </w:pPr>
                <w:r>
                  <w:rPr>
                    <w:b/>
                  </w:rPr>
                  <w:t>Responsable</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5249C1D8" w14:textId="77777777" w:rsidR="00743C56" w:rsidRDefault="00000000">
                <w:pPr>
                  <w:spacing w:after="0" w:line="240" w:lineRule="auto"/>
                  <w:jc w:val="both"/>
                </w:pPr>
                <w:r>
                  <w:t xml:space="preserve">Dirección de Prevención y Protección Integral (DPPI). </w:t>
                </w:r>
              </w:p>
            </w:tc>
          </w:tr>
          <w:tr w:rsidR="00743C56" w14:paraId="682B6F36" w14:textId="77777777">
            <w:trPr>
              <w:trHeight w:val="180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41F32A13" w14:textId="77777777" w:rsidR="00743C56" w:rsidRDefault="00000000">
                <w:pPr>
                  <w:spacing w:after="0" w:line="240" w:lineRule="auto"/>
                  <w:jc w:val="center"/>
                  <w:rPr>
                    <w:b/>
                  </w:rPr>
                </w:pPr>
                <w:r>
                  <w:rPr>
                    <w:b/>
                  </w:rPr>
                  <w:t>Limitaciones</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28A1F472" w14:textId="77777777" w:rsidR="00743C56" w:rsidRDefault="00000000">
                <w:pPr>
                  <w:spacing w:after="0" w:line="240" w:lineRule="auto"/>
                  <w:jc w:val="both"/>
                </w:pPr>
                <w:r>
                  <w:t xml:space="preserve"> - La asistencia y participación de los familiares de personas con discapacidad en las sesiones de escucha y apoyo pueden variar, afectando la efectividad de las actividades de sensibilización. </w:t>
                </w:r>
                <w:r>
                  <w:br/>
                  <w:t xml:space="preserve"> - La disponibilidad de recursos económicos y logísticos puede limitar la frecuencia y calidad de las sesiones de escucha y apoyo.</w:t>
                </w:r>
                <w:r>
                  <w:br/>
                  <w:t xml:space="preserve"> - La diferencia en los temas y la calidad de los facilitadores puede influir en la percepción y el impacto de las sesiones de escucha y apoyo entre los familiares de personas con discapacidad.</w:t>
                </w:r>
              </w:p>
            </w:tc>
          </w:tr>
          <w:tr w:rsidR="00743C56" w14:paraId="5CE14E2E" w14:textId="77777777">
            <w:trPr>
              <w:trHeight w:val="769"/>
            </w:trPr>
            <w:tc>
              <w:tcPr>
                <w:tcW w:w="1366" w:type="dxa"/>
                <w:vMerge w:val="restart"/>
                <w:tcBorders>
                  <w:top w:val="nil"/>
                  <w:left w:val="single" w:sz="4" w:space="0" w:color="000000"/>
                  <w:bottom w:val="nil"/>
                  <w:right w:val="single" w:sz="4" w:space="0" w:color="000000"/>
                </w:tcBorders>
                <w:shd w:val="clear" w:color="auto" w:fill="EDEDED"/>
                <w:vAlign w:val="center"/>
              </w:tcPr>
              <w:p w14:paraId="6556547D" w14:textId="77777777" w:rsidR="00743C56" w:rsidRDefault="00000000">
                <w:pPr>
                  <w:spacing w:after="0" w:line="240" w:lineRule="auto"/>
                  <w:jc w:val="center"/>
                  <w:rPr>
                    <w:b/>
                  </w:rPr>
                </w:pPr>
                <w:r>
                  <w:rPr>
                    <w:b/>
                  </w:rPr>
                  <w:t>Método de cálculo</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3BF43280" w14:textId="77777777" w:rsidR="00743C56" w:rsidRDefault="00000000">
                <w:pPr>
                  <w:spacing w:after="0" w:line="240" w:lineRule="auto"/>
                </w:pPr>
                <w:r>
                  <w:rPr>
                    <w:b/>
                  </w:rPr>
                  <w:t>Fórmula:</w:t>
                </w:r>
                <w:r>
                  <w:rPr>
                    <w:b/>
                  </w:rPr>
                  <w:br/>
                </w:r>
                <w:r>
                  <w:t>∑ A</w:t>
                </w:r>
              </w:p>
              <w:p w14:paraId="22423257" w14:textId="77777777" w:rsidR="00743C56" w:rsidRDefault="00000000">
                <w:pPr>
                  <w:spacing w:after="0" w:line="240" w:lineRule="auto"/>
                </w:pPr>
                <w:r>
                  <w:t>Especificaciones técnicas:</w:t>
                </w:r>
              </w:p>
              <w:p w14:paraId="60920547" w14:textId="77777777" w:rsidR="00743C56" w:rsidRDefault="00000000">
                <w:pPr>
                  <w:spacing w:after="0" w:line="240" w:lineRule="auto"/>
                  <w:rPr>
                    <w:b/>
                  </w:rPr>
                </w:pPr>
                <w:r>
                  <w:t xml:space="preserve">A= Número de sesiones de escucha  y apoyo realizados </w:t>
                </w:r>
              </w:p>
            </w:tc>
          </w:tr>
          <w:tr w:rsidR="00743C56" w14:paraId="3167279E" w14:textId="77777777">
            <w:trPr>
              <w:trHeight w:val="1290"/>
            </w:trPr>
            <w:tc>
              <w:tcPr>
                <w:tcW w:w="1366" w:type="dxa"/>
                <w:vMerge/>
                <w:tcBorders>
                  <w:top w:val="nil"/>
                  <w:left w:val="single" w:sz="4" w:space="0" w:color="000000"/>
                  <w:bottom w:val="nil"/>
                  <w:right w:val="single" w:sz="4" w:space="0" w:color="000000"/>
                </w:tcBorders>
                <w:shd w:val="clear" w:color="auto" w:fill="EDEDED"/>
                <w:vAlign w:val="center"/>
              </w:tcPr>
              <w:p w14:paraId="4A812F4D" w14:textId="77777777" w:rsidR="00743C56" w:rsidRDefault="00743C56">
                <w:pPr>
                  <w:widowControl w:val="0"/>
                  <w:pBdr>
                    <w:top w:val="nil"/>
                    <w:left w:val="nil"/>
                    <w:bottom w:val="nil"/>
                    <w:right w:val="nil"/>
                    <w:between w:val="nil"/>
                  </w:pBdr>
                  <w:spacing w:after="0" w:line="276" w:lineRule="auto"/>
                  <w:rPr>
                    <w:b/>
                  </w:rPr>
                </w:pPr>
              </w:p>
            </w:tc>
            <w:tc>
              <w:tcPr>
                <w:tcW w:w="7139" w:type="dxa"/>
                <w:gridSpan w:val="7"/>
                <w:tcBorders>
                  <w:top w:val="single" w:sz="4" w:space="0" w:color="000000"/>
                  <w:left w:val="nil"/>
                  <w:bottom w:val="single" w:sz="4" w:space="0" w:color="000000"/>
                  <w:right w:val="single" w:sz="4" w:space="0" w:color="000000"/>
                </w:tcBorders>
                <w:shd w:val="clear" w:color="auto" w:fill="auto"/>
              </w:tcPr>
              <w:p w14:paraId="590068B9" w14:textId="77777777" w:rsidR="00743C56" w:rsidRDefault="00000000">
                <w:pPr>
                  <w:spacing w:after="0" w:line="240" w:lineRule="auto"/>
                  <w:jc w:val="both"/>
                </w:pPr>
                <w:r>
                  <w:rPr>
                    <w:b/>
                    <w:u w:val="single"/>
                  </w:rPr>
                  <w:t>Notas:</w:t>
                </w:r>
                <w:r>
                  <w:rPr>
                    <w:b/>
                  </w:rPr>
                  <w:t xml:space="preserve"> </w:t>
                </w:r>
                <w:r>
                  <w:br/>
                  <w:t xml:space="preserve">Se entiende por </w:t>
                </w:r>
                <w:r>
                  <w:rPr>
                    <w:b/>
                  </w:rPr>
                  <w:t>"sesiones de escucha y apoyo"</w:t>
                </w:r>
                <w:r>
                  <w:t xml:space="preserve"> a los espacios organizados por los Servicios de Atención Integral para Personas con Discapacidad (SAIPD), dirigidos a familiares de personas con discapacidad, con el objetivo de fomentar el intercambio de experiencias, el acompañamiento mutuo y el fortalecimiento de redes de apoyo.  Estas sesiones buscan brindar un espacio de confianza donde las familias puedan conversar abiertamente sobre los desafíos que enfrentan en el día a día, compartir aprendizajes y reflexionar sobre su rol como cuidadores o acompañantes. </w:t>
                </w:r>
              </w:p>
              <w:p w14:paraId="7FBE738B" w14:textId="77777777" w:rsidR="00743C56" w:rsidRDefault="00743C56">
                <w:pPr>
                  <w:spacing w:after="0" w:line="240" w:lineRule="auto"/>
                  <w:jc w:val="both"/>
                </w:pPr>
              </w:p>
              <w:p w14:paraId="4863A2BE" w14:textId="77777777" w:rsidR="00743C56" w:rsidRDefault="00000000">
                <w:pPr>
                  <w:spacing w:after="0" w:line="240" w:lineRule="auto"/>
                  <w:jc w:val="both"/>
                  <w:rPr>
                    <w:highlight w:val="yellow"/>
                  </w:rPr>
                </w:pPr>
                <w:r>
                  <w:lastRenderedPageBreak/>
                  <w:t>Las sesiones deben abordar problemáticas relevantes que presentan los familiares de personas con discapacidad, tales como: la sobrecarga física y emocional del cuidado, el acceso limitado a servicios de apoyos y cuidado, la conciliación entre las responsabilidades de cuidado y otras dimensiones de la vida (laboral, social, personal), situaciones de discriminación o exclusión social vinculadas a la discapacidad, entre otras temáticas.</w:t>
                </w:r>
                <w:r>
                  <w:br/>
                </w:r>
                <w:r>
                  <w:br/>
                  <w:t xml:space="preserve">Se entiende por </w:t>
                </w:r>
                <w:r>
                  <w:rPr>
                    <w:b/>
                  </w:rPr>
                  <w:t>"realizados"</w:t>
                </w:r>
                <w:r>
                  <w:t xml:space="preserve"> a las sesiones que hayan sido llevadas a cabo según lo planificado, cumpliendo con los objetivos propuestos, y que cuenten con evidencia documental, como listas de asistencia, reportes de actividades, o evaluaciones de los participantes. Para la medición del indicador se debe mantener un registro detallado de todas las sesiones de escucha y apoyo organizadas, incluyendo la fecha, las problemáticas tratadas, la ubicación y el número de participantes. Si es posible, recolectar datos cualitativos y cuantitativos sobre la efectividad de las sesiones, tales como encuestas a participantes o análisis de cambios en la actitud comunitaria y familiar.</w:t>
                </w:r>
                <w:r>
                  <w:rPr>
                    <w:highlight w:val="yellow"/>
                  </w:rPr>
                  <w:br/>
                </w:r>
              </w:p>
            </w:tc>
          </w:tr>
          <w:tr w:rsidR="00743C56" w14:paraId="5786D5B9" w14:textId="77777777">
            <w:trPr>
              <w:trHeight w:val="540"/>
            </w:trPr>
            <w:tc>
              <w:tcPr>
                <w:tcW w:w="1366"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D67B502" w14:textId="77777777" w:rsidR="00743C56" w:rsidRDefault="00000000">
                <w:pPr>
                  <w:spacing w:after="0" w:line="240" w:lineRule="auto"/>
                  <w:jc w:val="center"/>
                  <w:rPr>
                    <w:b/>
                  </w:rPr>
                </w:pPr>
                <w:r>
                  <w:rPr>
                    <w:b/>
                  </w:rPr>
                  <w:lastRenderedPageBreak/>
                  <w:t>Unidad de Medida</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6E97FB0B" w14:textId="77777777" w:rsidR="00743C56" w:rsidRDefault="00000000">
                <w:pPr>
                  <w:spacing w:after="0" w:line="240" w:lineRule="auto"/>
                  <w:jc w:val="both"/>
                </w:pPr>
                <w:r>
                  <w:t>Número</w:t>
                </w:r>
              </w:p>
            </w:tc>
          </w:tr>
          <w:tr w:rsidR="00743C56" w14:paraId="730B42CB" w14:textId="77777777">
            <w:trPr>
              <w:trHeight w:val="54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6AC1F671" w14:textId="77777777" w:rsidR="00743C56" w:rsidRDefault="00000000">
                <w:pPr>
                  <w:spacing w:after="0" w:line="240" w:lineRule="auto"/>
                  <w:jc w:val="center"/>
                  <w:rPr>
                    <w:b/>
                  </w:rPr>
                </w:pPr>
                <w:r>
                  <w:rPr>
                    <w:b/>
                  </w:rPr>
                  <w:t>Categoría</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2E183DE5" w14:textId="77777777" w:rsidR="00743C56" w:rsidRDefault="00000000">
                <w:pPr>
                  <w:spacing w:after="0" w:line="240" w:lineRule="auto"/>
                </w:pPr>
                <w:r>
                  <w:t>Por Comunidad</w:t>
                </w:r>
              </w:p>
            </w:tc>
          </w:tr>
          <w:tr w:rsidR="00743C56" w14:paraId="1B14111F" w14:textId="77777777">
            <w:trPr>
              <w:trHeight w:val="54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120E6653" w14:textId="77777777" w:rsidR="00743C56" w:rsidRDefault="00000000">
                <w:pPr>
                  <w:spacing w:after="0" w:line="240" w:lineRule="auto"/>
                  <w:jc w:val="center"/>
                  <w:rPr>
                    <w:b/>
                  </w:rPr>
                </w:pPr>
                <w:r>
                  <w:rPr>
                    <w:b/>
                  </w:rPr>
                  <w:t>Frecuencia</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4D784C4D" w14:textId="77777777" w:rsidR="00743C56" w:rsidRDefault="00000000">
                <w:pPr>
                  <w:spacing w:after="0" w:line="240" w:lineRule="auto"/>
                  <w:jc w:val="both"/>
                </w:pPr>
                <w:r>
                  <w:t>Semestral</w:t>
                </w:r>
              </w:p>
            </w:tc>
          </w:tr>
          <w:tr w:rsidR="00743C56" w14:paraId="0FB81981" w14:textId="77777777">
            <w:trPr>
              <w:trHeight w:val="54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6BE1A25C" w14:textId="77777777" w:rsidR="00743C56" w:rsidRDefault="00000000">
                <w:pPr>
                  <w:spacing w:after="0" w:line="240" w:lineRule="auto"/>
                  <w:jc w:val="center"/>
                  <w:rPr>
                    <w:b/>
                  </w:rPr>
                </w:pPr>
                <w:r>
                  <w:rPr>
                    <w:b/>
                  </w:rPr>
                  <w:t>Sentido esperado del indicador</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4A1E83EE" w14:textId="77777777" w:rsidR="00743C56" w:rsidRDefault="00000000">
                <w:pPr>
                  <w:spacing w:after="0" w:line="240" w:lineRule="auto"/>
                </w:pPr>
                <w:r>
                  <w:t>Ascendente</w:t>
                </w:r>
              </w:p>
            </w:tc>
          </w:tr>
          <w:tr w:rsidR="00743C56" w14:paraId="4769673D" w14:textId="77777777">
            <w:trPr>
              <w:trHeight w:val="852"/>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24B72DC0" w14:textId="77777777" w:rsidR="00743C56" w:rsidRDefault="00000000">
                <w:pPr>
                  <w:spacing w:after="0" w:line="240" w:lineRule="auto"/>
                  <w:jc w:val="center"/>
                  <w:rPr>
                    <w:b/>
                  </w:rPr>
                </w:pPr>
                <w:r>
                  <w:rPr>
                    <w:b/>
                  </w:rPr>
                  <w:t>Fuente y base de datos</w:t>
                </w:r>
              </w:p>
            </w:tc>
            <w:tc>
              <w:tcPr>
                <w:tcW w:w="7139" w:type="dxa"/>
                <w:gridSpan w:val="7"/>
                <w:tcBorders>
                  <w:top w:val="single" w:sz="4" w:space="0" w:color="000000"/>
                  <w:left w:val="nil"/>
                  <w:bottom w:val="single" w:sz="4" w:space="0" w:color="000000"/>
                  <w:right w:val="single" w:sz="4" w:space="0" w:color="000000"/>
                </w:tcBorders>
                <w:shd w:val="clear" w:color="auto" w:fill="auto"/>
                <w:vAlign w:val="center"/>
              </w:tcPr>
              <w:p w14:paraId="2262E7F5" w14:textId="77777777" w:rsidR="00743C56" w:rsidRDefault="00000000">
                <w:pPr>
                  <w:spacing w:after="0" w:line="240" w:lineRule="auto"/>
                  <w:jc w:val="both"/>
                </w:pPr>
                <w:r>
                  <w:t>Registros oficiales de actividades de sensibilización organizadas por los SAIPD, incluyendo reportes de sesiones de escucha y apoyo y listas de asistencia.</w:t>
                </w:r>
              </w:p>
            </w:tc>
          </w:tr>
          <w:tr w:rsidR="00743C56" w14:paraId="667EF7A4" w14:textId="77777777">
            <w:trPr>
              <w:trHeight w:val="623"/>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31AA62B5" w14:textId="77777777" w:rsidR="00743C56" w:rsidRDefault="00743C56">
                <w:pPr>
                  <w:spacing w:after="0" w:line="240" w:lineRule="auto"/>
                  <w:jc w:val="center"/>
                  <w:rPr>
                    <w:b/>
                  </w:rPr>
                </w:pPr>
              </w:p>
            </w:tc>
            <w:tc>
              <w:tcPr>
                <w:tcW w:w="705" w:type="dxa"/>
                <w:tcBorders>
                  <w:top w:val="nil"/>
                  <w:left w:val="nil"/>
                  <w:bottom w:val="single" w:sz="4" w:space="0" w:color="000000"/>
                  <w:right w:val="single" w:sz="4" w:space="0" w:color="000000"/>
                </w:tcBorders>
                <w:shd w:val="clear" w:color="auto" w:fill="E8E8E8"/>
                <w:vAlign w:val="center"/>
              </w:tcPr>
              <w:p w14:paraId="70998188" w14:textId="77777777" w:rsidR="00743C56" w:rsidRDefault="00000000">
                <w:pPr>
                  <w:spacing w:after="0" w:line="240" w:lineRule="auto"/>
                  <w:jc w:val="center"/>
                  <w:rPr>
                    <w:b/>
                  </w:rPr>
                </w:pPr>
                <w:r>
                  <w:rPr>
                    <w:b/>
                  </w:rPr>
                  <w:t>Línea de Base</w:t>
                </w:r>
              </w:p>
            </w:tc>
            <w:tc>
              <w:tcPr>
                <w:tcW w:w="6434" w:type="dxa"/>
                <w:gridSpan w:val="6"/>
                <w:tcBorders>
                  <w:top w:val="single" w:sz="4" w:space="0" w:color="000000"/>
                  <w:left w:val="nil"/>
                  <w:bottom w:val="single" w:sz="4" w:space="0" w:color="000000"/>
                  <w:right w:val="single" w:sz="4" w:space="0" w:color="000000"/>
                </w:tcBorders>
                <w:shd w:val="clear" w:color="auto" w:fill="E8E8E8"/>
                <w:vAlign w:val="center"/>
              </w:tcPr>
              <w:p w14:paraId="4C0B3F0F" w14:textId="77777777" w:rsidR="00743C56" w:rsidRDefault="00000000">
                <w:pPr>
                  <w:spacing w:after="0" w:line="240" w:lineRule="auto"/>
                  <w:jc w:val="center"/>
                  <w:rPr>
                    <w:b/>
                  </w:rPr>
                </w:pPr>
                <w:r>
                  <w:rPr>
                    <w:b/>
                  </w:rPr>
                  <w:t>Logros esperados</w:t>
                </w:r>
              </w:p>
            </w:tc>
          </w:tr>
          <w:tr w:rsidR="00743C56" w14:paraId="795DEF54" w14:textId="77777777">
            <w:trPr>
              <w:trHeight w:val="54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2FEF3C93" w14:textId="77777777" w:rsidR="00743C56" w:rsidRDefault="00000000">
                <w:pPr>
                  <w:spacing w:after="0" w:line="240" w:lineRule="auto"/>
                  <w:jc w:val="center"/>
                  <w:rPr>
                    <w:b/>
                  </w:rPr>
                </w:pPr>
                <w:r>
                  <w:rPr>
                    <w:b/>
                  </w:rPr>
                  <w:t>Año</w:t>
                </w:r>
              </w:p>
            </w:tc>
            <w:tc>
              <w:tcPr>
                <w:tcW w:w="705" w:type="dxa"/>
                <w:tcBorders>
                  <w:top w:val="nil"/>
                  <w:left w:val="nil"/>
                  <w:bottom w:val="single" w:sz="4" w:space="0" w:color="000000"/>
                  <w:right w:val="single" w:sz="4" w:space="0" w:color="000000"/>
                </w:tcBorders>
                <w:shd w:val="clear" w:color="auto" w:fill="E8E8E8"/>
                <w:vAlign w:val="center"/>
              </w:tcPr>
              <w:p w14:paraId="07F39FC2" w14:textId="77777777" w:rsidR="00743C56" w:rsidRDefault="00000000">
                <w:pPr>
                  <w:spacing w:after="0" w:line="240" w:lineRule="auto"/>
                  <w:jc w:val="center"/>
                  <w:rPr>
                    <w:b/>
                  </w:rPr>
                </w:pPr>
                <w:r>
                  <w:rPr>
                    <w:b/>
                  </w:rPr>
                  <w:t>2024</w:t>
                </w:r>
              </w:p>
            </w:tc>
            <w:tc>
              <w:tcPr>
                <w:tcW w:w="660" w:type="dxa"/>
                <w:tcBorders>
                  <w:top w:val="nil"/>
                  <w:left w:val="nil"/>
                  <w:bottom w:val="single" w:sz="4" w:space="0" w:color="000000"/>
                  <w:right w:val="single" w:sz="4" w:space="0" w:color="000000"/>
                </w:tcBorders>
                <w:shd w:val="clear" w:color="auto" w:fill="E8E8E8"/>
                <w:vAlign w:val="center"/>
              </w:tcPr>
              <w:p w14:paraId="28448C7A" w14:textId="77777777" w:rsidR="00743C56" w:rsidRDefault="00000000">
                <w:pPr>
                  <w:spacing w:after="0" w:line="240" w:lineRule="auto"/>
                  <w:jc w:val="center"/>
                  <w:rPr>
                    <w:b/>
                  </w:rPr>
                </w:pPr>
                <w:r>
                  <w:rPr>
                    <w:b/>
                  </w:rPr>
                  <w:t>2025</w:t>
                </w:r>
              </w:p>
            </w:tc>
            <w:tc>
              <w:tcPr>
                <w:tcW w:w="660" w:type="dxa"/>
                <w:tcBorders>
                  <w:top w:val="nil"/>
                  <w:left w:val="nil"/>
                  <w:bottom w:val="single" w:sz="4" w:space="0" w:color="000000"/>
                  <w:right w:val="single" w:sz="4" w:space="0" w:color="000000"/>
                </w:tcBorders>
                <w:shd w:val="clear" w:color="auto" w:fill="E8E8E8"/>
                <w:vAlign w:val="center"/>
              </w:tcPr>
              <w:p w14:paraId="68CDE43B" w14:textId="77777777" w:rsidR="00743C56" w:rsidRDefault="00000000">
                <w:pPr>
                  <w:spacing w:after="0" w:line="240" w:lineRule="auto"/>
                  <w:jc w:val="center"/>
                  <w:rPr>
                    <w:b/>
                  </w:rPr>
                </w:pPr>
                <w:r>
                  <w:rPr>
                    <w:b/>
                  </w:rPr>
                  <w:t>2026</w:t>
                </w:r>
              </w:p>
            </w:tc>
            <w:tc>
              <w:tcPr>
                <w:tcW w:w="945" w:type="dxa"/>
                <w:tcBorders>
                  <w:top w:val="nil"/>
                  <w:left w:val="nil"/>
                  <w:bottom w:val="single" w:sz="4" w:space="0" w:color="000000"/>
                  <w:right w:val="single" w:sz="4" w:space="0" w:color="000000"/>
                </w:tcBorders>
                <w:shd w:val="clear" w:color="auto" w:fill="E8E8E8"/>
                <w:vAlign w:val="center"/>
              </w:tcPr>
              <w:p w14:paraId="3DB9A950" w14:textId="77777777" w:rsidR="00743C56" w:rsidRDefault="00000000">
                <w:pPr>
                  <w:spacing w:after="0" w:line="240" w:lineRule="auto"/>
                  <w:jc w:val="center"/>
                  <w:rPr>
                    <w:b/>
                  </w:rPr>
                </w:pPr>
                <w:r>
                  <w:rPr>
                    <w:b/>
                  </w:rPr>
                  <w:t>2027</w:t>
                </w:r>
              </w:p>
            </w:tc>
            <w:tc>
              <w:tcPr>
                <w:tcW w:w="870" w:type="dxa"/>
                <w:tcBorders>
                  <w:top w:val="nil"/>
                  <w:left w:val="nil"/>
                  <w:bottom w:val="single" w:sz="4" w:space="0" w:color="000000"/>
                  <w:right w:val="single" w:sz="4" w:space="0" w:color="000000"/>
                </w:tcBorders>
                <w:shd w:val="clear" w:color="auto" w:fill="E8E8E8"/>
                <w:vAlign w:val="center"/>
              </w:tcPr>
              <w:p w14:paraId="16A141E6" w14:textId="77777777" w:rsidR="00743C56" w:rsidRDefault="00000000">
                <w:pPr>
                  <w:spacing w:after="0" w:line="240" w:lineRule="auto"/>
                  <w:jc w:val="center"/>
                  <w:rPr>
                    <w:b/>
                  </w:rPr>
                </w:pPr>
                <w:r>
                  <w:rPr>
                    <w:b/>
                  </w:rPr>
                  <w:t>2028</w:t>
                </w:r>
              </w:p>
            </w:tc>
            <w:tc>
              <w:tcPr>
                <w:tcW w:w="890" w:type="dxa"/>
                <w:tcBorders>
                  <w:top w:val="nil"/>
                  <w:left w:val="nil"/>
                  <w:bottom w:val="single" w:sz="4" w:space="0" w:color="000000"/>
                  <w:right w:val="single" w:sz="4" w:space="0" w:color="000000"/>
                </w:tcBorders>
                <w:shd w:val="clear" w:color="auto" w:fill="E8E8E8"/>
                <w:vAlign w:val="center"/>
              </w:tcPr>
              <w:p w14:paraId="4369D43E" w14:textId="77777777" w:rsidR="00743C56" w:rsidRDefault="00000000">
                <w:pPr>
                  <w:spacing w:after="0" w:line="240" w:lineRule="auto"/>
                  <w:jc w:val="center"/>
                  <w:rPr>
                    <w:b/>
                  </w:rPr>
                </w:pPr>
                <w:r>
                  <w:rPr>
                    <w:b/>
                  </w:rPr>
                  <w:t>2029</w:t>
                </w:r>
              </w:p>
            </w:tc>
            <w:tc>
              <w:tcPr>
                <w:tcW w:w="2409" w:type="dxa"/>
                <w:tcBorders>
                  <w:top w:val="nil"/>
                  <w:left w:val="nil"/>
                  <w:bottom w:val="single" w:sz="4" w:space="0" w:color="000000"/>
                  <w:right w:val="single" w:sz="4" w:space="0" w:color="000000"/>
                </w:tcBorders>
                <w:shd w:val="clear" w:color="auto" w:fill="E8E8E8"/>
                <w:vAlign w:val="center"/>
              </w:tcPr>
              <w:p w14:paraId="4E00377F" w14:textId="77777777" w:rsidR="00743C56" w:rsidRDefault="00000000">
                <w:pPr>
                  <w:spacing w:after="0" w:line="240" w:lineRule="auto"/>
                  <w:jc w:val="center"/>
                  <w:rPr>
                    <w:b/>
                  </w:rPr>
                </w:pPr>
                <w:r>
                  <w:rPr>
                    <w:b/>
                  </w:rPr>
                  <w:t>2030</w:t>
                </w:r>
              </w:p>
            </w:tc>
          </w:tr>
          <w:tr w:rsidR="00743C56" w14:paraId="2CD00839" w14:textId="77777777">
            <w:trPr>
              <w:trHeight w:val="540"/>
            </w:trPr>
            <w:tc>
              <w:tcPr>
                <w:tcW w:w="1366" w:type="dxa"/>
                <w:tcBorders>
                  <w:top w:val="nil"/>
                  <w:left w:val="single" w:sz="4" w:space="0" w:color="000000"/>
                  <w:bottom w:val="single" w:sz="4" w:space="0" w:color="000000"/>
                  <w:right w:val="single" w:sz="4" w:space="0" w:color="000000"/>
                </w:tcBorders>
                <w:shd w:val="clear" w:color="auto" w:fill="EDEDED"/>
                <w:vAlign w:val="center"/>
              </w:tcPr>
              <w:p w14:paraId="23B374CF" w14:textId="77777777" w:rsidR="00743C56" w:rsidRDefault="00000000">
                <w:pPr>
                  <w:spacing w:after="0" w:line="240" w:lineRule="auto"/>
                  <w:jc w:val="center"/>
                  <w:rPr>
                    <w:b/>
                  </w:rPr>
                </w:pPr>
                <w:r>
                  <w:rPr>
                    <w:b/>
                  </w:rPr>
                  <w:t>Valor</w:t>
                </w:r>
              </w:p>
            </w:tc>
            <w:tc>
              <w:tcPr>
                <w:tcW w:w="705" w:type="dxa"/>
                <w:tcBorders>
                  <w:top w:val="nil"/>
                  <w:left w:val="nil"/>
                  <w:bottom w:val="single" w:sz="4" w:space="0" w:color="000000"/>
                  <w:right w:val="single" w:sz="4" w:space="0" w:color="000000"/>
                </w:tcBorders>
                <w:shd w:val="clear" w:color="auto" w:fill="auto"/>
                <w:vAlign w:val="center"/>
              </w:tcPr>
              <w:p w14:paraId="3694F674" w14:textId="77777777" w:rsidR="00743C56" w:rsidRDefault="00000000">
                <w:pPr>
                  <w:spacing w:after="0" w:line="240" w:lineRule="auto"/>
                  <w:jc w:val="center"/>
                </w:pPr>
                <w:r>
                  <w:t>0</w:t>
                </w:r>
              </w:p>
            </w:tc>
            <w:tc>
              <w:tcPr>
                <w:tcW w:w="660" w:type="dxa"/>
                <w:tcBorders>
                  <w:top w:val="nil"/>
                  <w:left w:val="nil"/>
                  <w:bottom w:val="single" w:sz="4" w:space="0" w:color="000000"/>
                  <w:right w:val="single" w:sz="4" w:space="0" w:color="000000"/>
                </w:tcBorders>
                <w:shd w:val="clear" w:color="auto" w:fill="auto"/>
                <w:vAlign w:val="center"/>
              </w:tcPr>
              <w:p w14:paraId="0BBF7E09" w14:textId="77777777" w:rsidR="00743C56" w:rsidRDefault="00000000">
                <w:pPr>
                  <w:spacing w:after="0" w:line="240" w:lineRule="auto"/>
                  <w:jc w:val="center"/>
                </w:pPr>
                <w:r>
                  <w:t>1</w:t>
                </w:r>
              </w:p>
            </w:tc>
            <w:tc>
              <w:tcPr>
                <w:tcW w:w="660" w:type="dxa"/>
                <w:tcBorders>
                  <w:top w:val="nil"/>
                  <w:left w:val="nil"/>
                  <w:bottom w:val="single" w:sz="4" w:space="0" w:color="000000"/>
                  <w:right w:val="single" w:sz="4" w:space="0" w:color="000000"/>
                </w:tcBorders>
                <w:shd w:val="clear" w:color="auto" w:fill="auto"/>
                <w:vAlign w:val="center"/>
              </w:tcPr>
              <w:p w14:paraId="4C52D418" w14:textId="77777777" w:rsidR="00743C56" w:rsidRDefault="00000000">
                <w:pPr>
                  <w:spacing w:after="0" w:line="240" w:lineRule="auto"/>
                  <w:jc w:val="center"/>
                </w:pPr>
                <w:r>
                  <w:t>3</w:t>
                </w:r>
              </w:p>
            </w:tc>
            <w:tc>
              <w:tcPr>
                <w:tcW w:w="945" w:type="dxa"/>
                <w:tcBorders>
                  <w:top w:val="nil"/>
                  <w:left w:val="nil"/>
                  <w:bottom w:val="single" w:sz="4" w:space="0" w:color="000000"/>
                  <w:right w:val="single" w:sz="4" w:space="0" w:color="000000"/>
                </w:tcBorders>
                <w:shd w:val="clear" w:color="auto" w:fill="auto"/>
                <w:vAlign w:val="center"/>
              </w:tcPr>
              <w:p w14:paraId="209F78BC" w14:textId="77777777" w:rsidR="00743C56" w:rsidRDefault="00000000">
                <w:pPr>
                  <w:spacing w:after="0" w:line="240" w:lineRule="auto"/>
                  <w:jc w:val="center"/>
                </w:pPr>
                <w:r>
                  <w:t>5</w:t>
                </w:r>
              </w:p>
            </w:tc>
            <w:tc>
              <w:tcPr>
                <w:tcW w:w="870" w:type="dxa"/>
                <w:tcBorders>
                  <w:top w:val="nil"/>
                  <w:left w:val="nil"/>
                  <w:bottom w:val="single" w:sz="4" w:space="0" w:color="000000"/>
                  <w:right w:val="single" w:sz="4" w:space="0" w:color="000000"/>
                </w:tcBorders>
                <w:shd w:val="clear" w:color="auto" w:fill="auto"/>
                <w:vAlign w:val="center"/>
              </w:tcPr>
              <w:p w14:paraId="20E779DF" w14:textId="77777777" w:rsidR="00743C56" w:rsidRDefault="00000000">
                <w:pPr>
                  <w:spacing w:after="0" w:line="240" w:lineRule="auto"/>
                  <w:jc w:val="center"/>
                </w:pPr>
                <w:r>
                  <w:t>5</w:t>
                </w:r>
              </w:p>
            </w:tc>
            <w:tc>
              <w:tcPr>
                <w:tcW w:w="890" w:type="dxa"/>
                <w:tcBorders>
                  <w:top w:val="nil"/>
                  <w:left w:val="nil"/>
                  <w:bottom w:val="single" w:sz="4" w:space="0" w:color="000000"/>
                  <w:right w:val="single" w:sz="4" w:space="0" w:color="000000"/>
                </w:tcBorders>
                <w:shd w:val="clear" w:color="auto" w:fill="auto"/>
                <w:vAlign w:val="center"/>
              </w:tcPr>
              <w:p w14:paraId="6B3B34FA" w14:textId="77777777" w:rsidR="00743C56" w:rsidRDefault="00000000">
                <w:pPr>
                  <w:spacing w:after="0" w:line="240" w:lineRule="auto"/>
                  <w:jc w:val="center"/>
                </w:pPr>
                <w:r>
                  <w:t>7</w:t>
                </w:r>
              </w:p>
            </w:tc>
            <w:tc>
              <w:tcPr>
                <w:tcW w:w="2409" w:type="dxa"/>
                <w:tcBorders>
                  <w:top w:val="nil"/>
                  <w:left w:val="nil"/>
                  <w:bottom w:val="single" w:sz="4" w:space="0" w:color="000000"/>
                  <w:right w:val="single" w:sz="4" w:space="0" w:color="000000"/>
                </w:tcBorders>
                <w:shd w:val="clear" w:color="auto" w:fill="auto"/>
                <w:vAlign w:val="center"/>
              </w:tcPr>
              <w:p w14:paraId="596C5A46" w14:textId="77777777" w:rsidR="00743C56" w:rsidRDefault="00000000">
                <w:pPr>
                  <w:spacing w:after="0" w:line="240" w:lineRule="auto"/>
                  <w:jc w:val="center"/>
                </w:pPr>
                <w:r>
                  <w:t>7</w:t>
                </w:r>
              </w:p>
            </w:tc>
          </w:tr>
        </w:tbl>
      </w:sdtContent>
    </w:sdt>
    <w:p w14:paraId="43D82F8D" w14:textId="77777777" w:rsidR="00743C56" w:rsidRDefault="00743C56"/>
    <w:p w14:paraId="57A4FA94" w14:textId="77777777" w:rsidR="00743C56" w:rsidRDefault="00743C56"/>
    <w:tbl>
      <w:tblPr>
        <w:tblStyle w:val="afff8"/>
        <w:tblW w:w="8505" w:type="dxa"/>
        <w:tblInd w:w="-5" w:type="dxa"/>
        <w:tblLayout w:type="fixed"/>
        <w:tblLook w:val="0400" w:firstRow="0" w:lastRow="0" w:firstColumn="0" w:lastColumn="0" w:noHBand="0" w:noVBand="1"/>
      </w:tblPr>
      <w:tblGrid>
        <w:gridCol w:w="1372"/>
        <w:gridCol w:w="701"/>
        <w:gridCol w:w="663"/>
        <w:gridCol w:w="663"/>
        <w:gridCol w:w="926"/>
        <w:gridCol w:w="845"/>
        <w:gridCol w:w="845"/>
        <w:gridCol w:w="2490"/>
      </w:tblGrid>
      <w:tr w:rsidR="00743C56" w14:paraId="503ADBDD" w14:textId="77777777">
        <w:trPr>
          <w:trHeight w:val="443"/>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8E8E8"/>
            <w:vAlign w:val="center"/>
          </w:tcPr>
          <w:p w14:paraId="6F2DEF1B" w14:textId="77777777" w:rsidR="00743C56" w:rsidRDefault="00000000">
            <w:pPr>
              <w:spacing w:after="0" w:line="240" w:lineRule="auto"/>
              <w:jc w:val="center"/>
              <w:rPr>
                <w:b/>
              </w:rPr>
            </w:pPr>
            <w:r>
              <w:rPr>
                <w:b/>
              </w:rPr>
              <w:t>Ficha de Indicador de desempeño</w:t>
            </w:r>
          </w:p>
        </w:tc>
      </w:tr>
      <w:tr w:rsidR="00743C56" w14:paraId="3CC83009" w14:textId="77777777">
        <w:trPr>
          <w:trHeight w:val="1332"/>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7D118D44"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5655DB2" w14:textId="77777777" w:rsidR="00743C56" w:rsidRDefault="00000000">
            <w:pPr>
              <w:spacing w:after="0" w:line="240" w:lineRule="auto"/>
              <w:jc w:val="both"/>
              <w:rPr>
                <w:b/>
              </w:rPr>
            </w:pPr>
            <w:r>
              <w:rPr>
                <w:b/>
              </w:rPr>
              <w:t>LA4: Promover e implementar servicios de apoyos y cuidados a las personas con discapacidad en situación de riesgo de desprotección, así como una ruta alterna de atención para las personas con discapacidad en situación de desprotección familiar.</w:t>
            </w:r>
          </w:p>
        </w:tc>
      </w:tr>
      <w:tr w:rsidR="00743C56" w14:paraId="2E52FBF6" w14:textId="77777777">
        <w:trPr>
          <w:trHeight w:val="649"/>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66E78FDA"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5C867C14" w14:textId="77777777" w:rsidR="00743C56" w:rsidRDefault="00000000">
            <w:pPr>
              <w:spacing w:after="0" w:line="240" w:lineRule="auto"/>
              <w:jc w:val="both"/>
            </w:pPr>
            <w:r>
              <w:t>A1: Diseñar, articular y supervisar los servicios de apoyos y cuidados de manera descentralizada.</w:t>
            </w:r>
          </w:p>
        </w:tc>
      </w:tr>
      <w:tr w:rsidR="00743C56" w14:paraId="07F55AFA" w14:textId="77777777">
        <w:trPr>
          <w:trHeight w:val="649"/>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4098C709" w14:textId="77777777" w:rsidR="00743C56" w:rsidRDefault="00000000">
            <w:pPr>
              <w:spacing w:after="0" w:line="240" w:lineRule="auto"/>
              <w:jc w:val="center"/>
              <w:rPr>
                <w:b/>
              </w:rPr>
            </w:pPr>
            <w:r>
              <w:rPr>
                <w:b/>
              </w:rPr>
              <w:lastRenderedPageBreak/>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01886BA" w14:textId="77777777" w:rsidR="00743C56" w:rsidRDefault="00000000">
            <w:pPr>
              <w:spacing w:after="0" w:line="240" w:lineRule="auto"/>
              <w:jc w:val="both"/>
            </w:pPr>
            <w:r>
              <w:t>T2: Articular e implementar los servicios de apoyos y cuidados.</w:t>
            </w:r>
          </w:p>
        </w:tc>
      </w:tr>
      <w:tr w:rsidR="00743C56" w14:paraId="3AD146FE" w14:textId="77777777">
        <w:trPr>
          <w:trHeight w:val="649"/>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6AAFCE48"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5899976" w14:textId="77777777" w:rsidR="00743C56" w:rsidRDefault="00000000">
            <w:pPr>
              <w:spacing w:after="0" w:line="240" w:lineRule="auto"/>
            </w:pPr>
            <w:r>
              <w:t>LA4.A1.T2.I01</w:t>
            </w:r>
          </w:p>
        </w:tc>
      </w:tr>
      <w:tr w:rsidR="00743C56" w14:paraId="4974ABA4" w14:textId="77777777">
        <w:trPr>
          <w:trHeight w:val="649"/>
        </w:trPr>
        <w:tc>
          <w:tcPr>
            <w:tcW w:w="1372" w:type="dxa"/>
            <w:tcBorders>
              <w:top w:val="nil"/>
              <w:left w:val="single" w:sz="4" w:space="0" w:color="000000"/>
              <w:bottom w:val="single" w:sz="4" w:space="0" w:color="000000"/>
              <w:right w:val="single" w:sz="4" w:space="0" w:color="000000"/>
            </w:tcBorders>
            <w:shd w:val="clear" w:color="auto" w:fill="E8E8E8"/>
            <w:vAlign w:val="center"/>
          </w:tcPr>
          <w:p w14:paraId="099D5352"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3922A7B" w14:textId="77777777" w:rsidR="00743C56" w:rsidRDefault="00000000">
            <w:pPr>
              <w:spacing w:after="0" w:line="240" w:lineRule="auto"/>
              <w:jc w:val="both"/>
            </w:pPr>
            <w:r>
              <w:t>Número de servicios de apoyos y cuidados implementados.</w:t>
            </w:r>
          </w:p>
        </w:tc>
      </w:tr>
      <w:tr w:rsidR="00743C56" w14:paraId="662783BB" w14:textId="77777777">
        <w:trPr>
          <w:trHeight w:val="105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BE98F44"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A29F1A0" w14:textId="77777777" w:rsidR="00743C56" w:rsidRDefault="00000000">
            <w:pPr>
              <w:spacing w:after="0" w:line="240" w:lineRule="auto"/>
              <w:jc w:val="both"/>
            </w:pPr>
            <w:r>
              <w:t>Medir la cantidad de servicios de apoyos y cuidados implementados para personas con discapacidad en situación de riesgo o desprotección familiar, a fin de evaluar su expansión y disponibilidad a nivel comunitario.</w:t>
            </w:r>
          </w:p>
        </w:tc>
      </w:tr>
      <w:tr w:rsidR="00743C56" w14:paraId="12997683" w14:textId="77777777">
        <w:trPr>
          <w:trHeight w:val="165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4F57966"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83EF714" w14:textId="77777777" w:rsidR="00743C56" w:rsidRDefault="00000000">
            <w:pPr>
              <w:spacing w:after="0" w:line="240" w:lineRule="auto"/>
              <w:jc w:val="both"/>
            </w:pPr>
            <w:r>
              <w:t>Evaluar el avance en la implementación de servicios clave para personas con discapacidad en situación de vulnerabilidad. Al medir el número de servicios de apoyos y cuidados establecidos, se asegura el monitoreo de la cobertura y accesibilidad de estos recursos, contribuyendo a mejorar su calidad de vida y reducir la dependencia de las familias cuidadoras.</w:t>
            </w:r>
          </w:p>
        </w:tc>
      </w:tr>
      <w:tr w:rsidR="00743C56" w14:paraId="6E637808" w14:textId="77777777">
        <w:trPr>
          <w:trHeight w:val="672"/>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4643491"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3416243" w14:textId="77777777" w:rsidR="00743C56" w:rsidRDefault="00000000">
            <w:pPr>
              <w:spacing w:after="0" w:line="240" w:lineRule="auto"/>
              <w:jc w:val="both"/>
            </w:pPr>
            <w:r>
              <w:t>Dirección de Prevención y Protección Integral (DPPI).</w:t>
            </w:r>
          </w:p>
        </w:tc>
      </w:tr>
      <w:tr w:rsidR="00743C56" w14:paraId="5490B7DD" w14:textId="77777777">
        <w:trPr>
          <w:trHeight w:val="110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900C6FC"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DDEA9F5" w14:textId="77777777" w:rsidR="00743C56" w:rsidRDefault="00000000">
            <w:pPr>
              <w:spacing w:after="0" w:line="240" w:lineRule="auto"/>
            </w:pPr>
            <w:r>
              <w:t xml:space="preserve"> - El número de servicios de apoyos y cuidados implementados no siempre refleja la calidad de los servicios ofrecidos ni la adecuación a las necesidades específicas de las personas con discapacidad.</w:t>
            </w:r>
          </w:p>
          <w:p w14:paraId="522AF1F2" w14:textId="77777777" w:rsidR="00743C56" w:rsidRDefault="00000000">
            <w:pPr>
              <w:spacing w:after="0" w:line="240" w:lineRule="auto"/>
            </w:pPr>
            <w:r>
              <w:t xml:space="preserve">- </w:t>
            </w:r>
            <w:r>
              <w:rPr>
                <w:highlight w:val="white"/>
              </w:rPr>
              <w:t>La falta de presupuesto para la creación de nuevos servicios limita ampliar cobertura.</w:t>
            </w:r>
          </w:p>
        </w:tc>
      </w:tr>
      <w:tr w:rsidR="00743C56" w14:paraId="1E24E020" w14:textId="77777777">
        <w:trPr>
          <w:trHeight w:val="972"/>
        </w:trPr>
        <w:tc>
          <w:tcPr>
            <w:tcW w:w="1372" w:type="dxa"/>
            <w:vMerge w:val="restart"/>
            <w:tcBorders>
              <w:top w:val="nil"/>
              <w:left w:val="single" w:sz="4" w:space="0" w:color="000000"/>
              <w:bottom w:val="single" w:sz="4" w:space="0" w:color="000000"/>
              <w:right w:val="single" w:sz="4" w:space="0" w:color="000000"/>
            </w:tcBorders>
            <w:shd w:val="clear" w:color="auto" w:fill="EDEDED"/>
            <w:vAlign w:val="center"/>
          </w:tcPr>
          <w:p w14:paraId="4EEA8927"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tcPr>
          <w:p w14:paraId="169C7E47" w14:textId="77777777" w:rsidR="00743C56" w:rsidRDefault="00000000">
            <w:pPr>
              <w:spacing w:after="0" w:line="240" w:lineRule="auto"/>
              <w:rPr>
                <w:b/>
              </w:rPr>
            </w:pPr>
            <w:r>
              <w:rPr>
                <w:b/>
              </w:rPr>
              <w:t xml:space="preserve">Fórmula: </w:t>
            </w:r>
          </w:p>
          <w:p w14:paraId="0CA52CDB" w14:textId="77777777" w:rsidR="00743C56" w:rsidRDefault="00000000">
            <w:pPr>
              <w:spacing w:after="0" w:line="240" w:lineRule="auto"/>
            </w:pPr>
            <w:r>
              <w:t>∑ A</w:t>
            </w:r>
          </w:p>
          <w:p w14:paraId="37B696D7" w14:textId="77777777" w:rsidR="00743C56" w:rsidRDefault="00000000">
            <w:pPr>
              <w:spacing w:after="0" w:line="240" w:lineRule="auto"/>
            </w:pPr>
            <w:r>
              <w:t>Especificaciones técnicas</w:t>
            </w:r>
          </w:p>
          <w:p w14:paraId="72C5824E" w14:textId="77777777" w:rsidR="00743C56" w:rsidRDefault="00000000">
            <w:pPr>
              <w:spacing w:after="0" w:line="240" w:lineRule="auto"/>
              <w:rPr>
                <w:b/>
              </w:rPr>
            </w:pPr>
            <w:r>
              <w:t>A= Número de servicios de apoyos y cuidados implementados</w:t>
            </w:r>
          </w:p>
        </w:tc>
      </w:tr>
      <w:tr w:rsidR="00743C56" w14:paraId="6D367031" w14:textId="77777777">
        <w:trPr>
          <w:trHeight w:val="4572"/>
        </w:trPr>
        <w:tc>
          <w:tcPr>
            <w:tcW w:w="1372" w:type="dxa"/>
            <w:vMerge/>
            <w:tcBorders>
              <w:top w:val="nil"/>
              <w:left w:val="single" w:sz="4" w:space="0" w:color="000000"/>
              <w:bottom w:val="single" w:sz="4" w:space="0" w:color="000000"/>
              <w:right w:val="single" w:sz="4" w:space="0" w:color="000000"/>
            </w:tcBorders>
            <w:shd w:val="clear" w:color="auto" w:fill="EDEDED"/>
            <w:vAlign w:val="center"/>
          </w:tcPr>
          <w:p w14:paraId="07B6F3C9" w14:textId="77777777" w:rsidR="00743C56" w:rsidRDefault="00743C56">
            <w:pPr>
              <w:widowControl w:val="0"/>
              <w:pBdr>
                <w:top w:val="nil"/>
                <w:left w:val="nil"/>
                <w:bottom w:val="nil"/>
                <w:right w:val="nil"/>
                <w:between w:val="nil"/>
              </w:pBdr>
              <w:spacing w:after="0" w:line="276" w:lineRule="auto"/>
              <w:rPr>
                <w:b/>
              </w:rPr>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10B3166D" w14:textId="77777777" w:rsidR="00743C56" w:rsidRDefault="00000000">
            <w:pPr>
              <w:spacing w:after="0" w:line="240" w:lineRule="auto"/>
              <w:jc w:val="both"/>
            </w:pPr>
            <w:r>
              <w:rPr>
                <w:b/>
                <w:u w:val="single"/>
              </w:rPr>
              <w:t>Notas:</w:t>
            </w:r>
            <w:r>
              <w:rPr>
                <w:b/>
                <w:u w:val="single"/>
              </w:rPr>
              <w:br/>
            </w:r>
            <w:r>
              <w:t xml:space="preserve">Se entiende por </w:t>
            </w:r>
            <w:r>
              <w:rPr>
                <w:b/>
              </w:rPr>
              <w:t xml:space="preserve">"Servicios de apoyos y cuidados" </w:t>
            </w:r>
            <w:r>
              <w:t>a los servicios de cuidado de día, cuidado de noche, residencia de vida independiente, espacios de respiro, asistencia personal, entre otros.</w:t>
            </w:r>
          </w:p>
          <w:p w14:paraId="4170141C" w14:textId="77777777" w:rsidR="00743C56" w:rsidRDefault="00743C56">
            <w:pPr>
              <w:spacing w:after="0" w:line="240" w:lineRule="auto"/>
              <w:jc w:val="both"/>
            </w:pPr>
          </w:p>
          <w:p w14:paraId="03C05F13" w14:textId="77777777" w:rsidR="00743C56" w:rsidRDefault="00000000">
            <w:pPr>
              <w:spacing w:after="0" w:line="240" w:lineRule="auto"/>
              <w:jc w:val="both"/>
            </w:pPr>
            <w:r>
              <w:t xml:space="preserve">Se entiende por </w:t>
            </w:r>
            <w:r>
              <w:rPr>
                <w:b/>
              </w:rPr>
              <w:t xml:space="preserve">“Servicios de cuidado de día” </w:t>
            </w:r>
            <w:r>
              <w:t>al espacio que</w:t>
            </w:r>
            <w:r>
              <w:rPr>
                <w:b/>
              </w:rPr>
              <w:t xml:space="preserve"> </w:t>
            </w:r>
            <w:r>
              <w:t>ofrece servicios diurnos, dirigidos a las personas con discapacidad, enfocados en la conservación y mantenimiento de las facultades físicas y mentales.</w:t>
            </w:r>
          </w:p>
          <w:p w14:paraId="060C1AC5" w14:textId="77777777" w:rsidR="00743C56" w:rsidRDefault="00743C56">
            <w:pPr>
              <w:spacing w:after="0" w:line="240" w:lineRule="auto"/>
              <w:jc w:val="both"/>
            </w:pPr>
          </w:p>
          <w:p w14:paraId="196BBA41" w14:textId="77777777" w:rsidR="00743C56" w:rsidRDefault="00000000">
            <w:pPr>
              <w:spacing w:after="0" w:line="240" w:lineRule="auto"/>
              <w:jc w:val="both"/>
            </w:pPr>
            <w:r>
              <w:t xml:space="preserve">Se entiende por </w:t>
            </w:r>
            <w:r>
              <w:rPr>
                <w:b/>
              </w:rPr>
              <w:t>“Servicios de cuidado de noche”</w:t>
            </w:r>
            <w:r>
              <w:t xml:space="preserve"> al espacio que ofrece servicios de alojamiento nocturno, alimentación (cena y desayuno), aseo personal, vestido (ropa de dormir) dirigidas a las personas con discapacidad.</w:t>
            </w:r>
          </w:p>
          <w:p w14:paraId="54D51C6A" w14:textId="77777777" w:rsidR="00743C56" w:rsidRDefault="00000000">
            <w:pPr>
              <w:spacing w:after="0" w:line="240" w:lineRule="auto"/>
              <w:jc w:val="both"/>
            </w:pPr>
            <w:r>
              <w:br/>
              <w:t xml:space="preserve">Se entiende por </w:t>
            </w:r>
            <w:r>
              <w:rPr>
                <w:b/>
              </w:rPr>
              <w:t>"RVI"</w:t>
            </w:r>
            <w:r>
              <w:t xml:space="preserve"> al espacio diseñado para que las personas con discapacidad puedan vivir de manera autónoma e integrada en la comunidad, con los apoyos adecuados a sus necesidades individuales. Estas residencias están configuradas para ofrecer un entorno accesible y seguro, permitiendo a las personas con discapacidad ejercer su derecho a la vida independiente y a la participación en la vida comunitaria.</w:t>
            </w:r>
            <w:r>
              <w:br/>
            </w:r>
            <w:r>
              <w:br/>
              <w:t>Se entiende por "</w:t>
            </w:r>
            <w:r>
              <w:rPr>
                <w:b/>
              </w:rPr>
              <w:t xml:space="preserve">Espacio de Respiro" </w:t>
            </w:r>
            <w:r>
              <w:t xml:space="preserve">a espacios físicos diseñados para ofrecer apoyo y descanso temporal al familiar cuidador/a en la labor del cuidado, a fin </w:t>
            </w:r>
            <w:r>
              <w:lastRenderedPageBreak/>
              <w:t xml:space="preserve">de prevenir la posible sobrecarga o síndrome del/a cuidador/a. Estos espacios temporales y accesibles pueden incluir actividades recreativas, terapias, servicios de psicología, talleres, cuidados a domicilio, o simplemente un tiempo de relajación, u otros que promuevan el autocuidado y permitan tomar un descanso mientras la persona con discapacidad en situación de dependencia a la que cuida se encuentra en un ambiente seguro y accesible, el cual puede ubicarse en el mismo espacio de respiro. </w:t>
            </w:r>
          </w:p>
          <w:p w14:paraId="0EAFEF52" w14:textId="77777777" w:rsidR="00743C56" w:rsidRDefault="00743C56">
            <w:pPr>
              <w:spacing w:after="0" w:line="240" w:lineRule="auto"/>
              <w:jc w:val="both"/>
            </w:pPr>
          </w:p>
          <w:p w14:paraId="0E7CC3FB" w14:textId="77777777" w:rsidR="00743C56" w:rsidRDefault="00000000">
            <w:pPr>
              <w:spacing w:after="0" w:line="240" w:lineRule="auto"/>
              <w:jc w:val="both"/>
            </w:pPr>
            <w:r>
              <w:t xml:space="preserve">Se entiende por </w:t>
            </w:r>
            <w:r>
              <w:rPr>
                <w:b/>
              </w:rPr>
              <w:t>“Asistencia personal”</w:t>
            </w:r>
            <w:r>
              <w:t xml:space="preserve"> al servicio dirigido a la persona con discapacidad en situación de dependencia que sea mayor de edad y que manifieste su voluntad de recibir dicho servicio. Este consiste en brindarle apoyo humano específico para realizar actividades cotidianas, de gestión y sostenibilidad de la vida, orientado a promover su vida autónoma y en igualdad de condiciones. El servicio se presta de forma personalizada, bajo la dirección y control pleno de la persona asistida, conforme a los principios de libre determinación y autonomía. La asistencia personal es un servicio con retribución dineraria, mediante contrato entre la persona con discapacidad asistida y quien brinda el servicio, sin posibilidad de ser transferido ni compartido sin la autorización expresa de la persona con discapacidad asistida. En aquellos casos en los que otra persona sea quien contrate el servicio de asistencia personal es la persona con discapacidad en situación de dependencia quien sigue detentando el poder de decisión respecto del servicio, respetándose en todo momento sus preferencias y necesidades individuales.  </w:t>
            </w:r>
          </w:p>
          <w:p w14:paraId="63772795" w14:textId="77777777" w:rsidR="00743C56" w:rsidRDefault="00743C56">
            <w:pPr>
              <w:spacing w:after="0" w:line="240" w:lineRule="auto"/>
              <w:jc w:val="both"/>
            </w:pPr>
          </w:p>
        </w:tc>
      </w:tr>
      <w:tr w:rsidR="00743C56" w14:paraId="608FD74D"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C7B0BAC" w14:textId="77777777" w:rsidR="00743C56" w:rsidRDefault="00000000">
            <w:pPr>
              <w:spacing w:after="0" w:line="240" w:lineRule="auto"/>
              <w:jc w:val="center"/>
              <w:rPr>
                <w:b/>
              </w:rPr>
            </w:pPr>
            <w:r>
              <w:rPr>
                <w:b/>
              </w:rPr>
              <w:lastRenderedPageBreak/>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77BB9B2" w14:textId="77777777" w:rsidR="00743C56" w:rsidRDefault="00000000">
            <w:pPr>
              <w:spacing w:after="0" w:line="240" w:lineRule="auto"/>
              <w:jc w:val="both"/>
            </w:pPr>
            <w:r>
              <w:t>Número</w:t>
            </w:r>
          </w:p>
        </w:tc>
      </w:tr>
      <w:tr w:rsidR="00743C56" w14:paraId="3EF0BC21"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94385B5"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E6D3755" w14:textId="77777777" w:rsidR="00743C56" w:rsidRDefault="00000000">
            <w:pPr>
              <w:spacing w:after="0" w:line="240" w:lineRule="auto"/>
            </w:pPr>
            <w:r>
              <w:t>Entidad</w:t>
            </w:r>
          </w:p>
        </w:tc>
      </w:tr>
      <w:tr w:rsidR="00743C56" w14:paraId="765F90D9"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46E0865"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7C44CC53" w14:textId="77777777" w:rsidR="00743C56" w:rsidRDefault="00000000">
            <w:pPr>
              <w:spacing w:after="0" w:line="240" w:lineRule="auto"/>
              <w:jc w:val="both"/>
            </w:pPr>
            <w:r>
              <w:t>Anual</w:t>
            </w:r>
          </w:p>
        </w:tc>
      </w:tr>
      <w:tr w:rsidR="00743C56" w14:paraId="72DF274D"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4B44C90C"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8E1A0B6" w14:textId="77777777" w:rsidR="00743C56" w:rsidRDefault="00000000">
            <w:pPr>
              <w:spacing w:after="0" w:line="240" w:lineRule="auto"/>
            </w:pPr>
            <w:r>
              <w:t>Ascendente</w:t>
            </w:r>
          </w:p>
        </w:tc>
      </w:tr>
      <w:tr w:rsidR="00743C56" w14:paraId="745FB09E" w14:textId="77777777">
        <w:trPr>
          <w:trHeight w:val="68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5F3B639"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1A28F49" w14:textId="77777777" w:rsidR="00743C56" w:rsidRDefault="00000000">
            <w:pPr>
              <w:spacing w:after="0" w:line="240" w:lineRule="auto"/>
              <w:jc w:val="both"/>
            </w:pPr>
            <w:r>
              <w:t>Informes de implementación de servicios de apoyos y cuidado.</w:t>
            </w:r>
          </w:p>
        </w:tc>
      </w:tr>
      <w:tr w:rsidR="00743C56" w14:paraId="3A5EE614" w14:textId="77777777">
        <w:trPr>
          <w:trHeight w:val="645"/>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16079A15"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3CAED4B2"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1A228BEE" w14:textId="77777777" w:rsidR="00743C56" w:rsidRDefault="00000000">
            <w:pPr>
              <w:spacing w:after="0" w:line="240" w:lineRule="auto"/>
              <w:jc w:val="center"/>
              <w:rPr>
                <w:b/>
              </w:rPr>
            </w:pPr>
            <w:r>
              <w:rPr>
                <w:b/>
              </w:rPr>
              <w:t>Logros esperados</w:t>
            </w:r>
          </w:p>
        </w:tc>
      </w:tr>
      <w:tr w:rsidR="00743C56" w14:paraId="2F32561D" w14:textId="77777777">
        <w:trPr>
          <w:trHeight w:val="52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5AD6514"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480BABF9"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02D14507"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3151E1A7" w14:textId="77777777" w:rsidR="00743C56" w:rsidRDefault="00000000">
            <w:pPr>
              <w:spacing w:after="0" w:line="240" w:lineRule="auto"/>
              <w:jc w:val="center"/>
              <w:rPr>
                <w:b/>
              </w:rPr>
            </w:pPr>
            <w:r>
              <w:rPr>
                <w:b/>
              </w:rPr>
              <w:t>2026</w:t>
            </w:r>
          </w:p>
        </w:tc>
        <w:tc>
          <w:tcPr>
            <w:tcW w:w="926" w:type="dxa"/>
            <w:tcBorders>
              <w:top w:val="nil"/>
              <w:left w:val="nil"/>
              <w:bottom w:val="single" w:sz="4" w:space="0" w:color="000000"/>
              <w:right w:val="single" w:sz="4" w:space="0" w:color="000000"/>
            </w:tcBorders>
            <w:shd w:val="clear" w:color="auto" w:fill="E8E8E8"/>
            <w:vAlign w:val="center"/>
          </w:tcPr>
          <w:p w14:paraId="2D4AA1C8" w14:textId="77777777" w:rsidR="00743C56" w:rsidRDefault="00000000">
            <w:pPr>
              <w:spacing w:after="0" w:line="240" w:lineRule="auto"/>
              <w:jc w:val="center"/>
              <w:rPr>
                <w:b/>
              </w:rPr>
            </w:pPr>
            <w:r>
              <w:rPr>
                <w:b/>
              </w:rPr>
              <w:t>2027</w:t>
            </w:r>
          </w:p>
        </w:tc>
        <w:tc>
          <w:tcPr>
            <w:tcW w:w="845" w:type="dxa"/>
            <w:tcBorders>
              <w:top w:val="nil"/>
              <w:left w:val="nil"/>
              <w:bottom w:val="single" w:sz="4" w:space="0" w:color="000000"/>
              <w:right w:val="single" w:sz="4" w:space="0" w:color="000000"/>
            </w:tcBorders>
            <w:shd w:val="clear" w:color="auto" w:fill="E8E8E8"/>
            <w:vAlign w:val="center"/>
          </w:tcPr>
          <w:p w14:paraId="232D4588" w14:textId="77777777" w:rsidR="00743C56" w:rsidRDefault="00000000">
            <w:pPr>
              <w:spacing w:after="0" w:line="240" w:lineRule="auto"/>
              <w:jc w:val="center"/>
              <w:rPr>
                <w:b/>
              </w:rPr>
            </w:pPr>
            <w:r>
              <w:rPr>
                <w:b/>
              </w:rPr>
              <w:t>2028</w:t>
            </w:r>
          </w:p>
        </w:tc>
        <w:tc>
          <w:tcPr>
            <w:tcW w:w="845" w:type="dxa"/>
            <w:tcBorders>
              <w:top w:val="nil"/>
              <w:left w:val="nil"/>
              <w:bottom w:val="single" w:sz="4" w:space="0" w:color="000000"/>
              <w:right w:val="single" w:sz="4" w:space="0" w:color="000000"/>
            </w:tcBorders>
            <w:shd w:val="clear" w:color="auto" w:fill="E8E8E8"/>
            <w:vAlign w:val="center"/>
          </w:tcPr>
          <w:p w14:paraId="1AD13E03" w14:textId="77777777" w:rsidR="00743C56" w:rsidRDefault="00000000">
            <w:pPr>
              <w:spacing w:after="0" w:line="240" w:lineRule="auto"/>
              <w:jc w:val="center"/>
              <w:rPr>
                <w:b/>
              </w:rPr>
            </w:pPr>
            <w:r>
              <w:rPr>
                <w:b/>
              </w:rPr>
              <w:t>2029</w:t>
            </w:r>
          </w:p>
        </w:tc>
        <w:tc>
          <w:tcPr>
            <w:tcW w:w="2490" w:type="dxa"/>
            <w:tcBorders>
              <w:top w:val="nil"/>
              <w:left w:val="nil"/>
              <w:bottom w:val="single" w:sz="4" w:space="0" w:color="000000"/>
              <w:right w:val="single" w:sz="4" w:space="0" w:color="000000"/>
            </w:tcBorders>
            <w:shd w:val="clear" w:color="auto" w:fill="E8E8E8"/>
            <w:vAlign w:val="center"/>
          </w:tcPr>
          <w:p w14:paraId="6844B721" w14:textId="77777777" w:rsidR="00743C56" w:rsidRDefault="00000000">
            <w:pPr>
              <w:spacing w:after="0" w:line="240" w:lineRule="auto"/>
              <w:jc w:val="center"/>
              <w:rPr>
                <w:b/>
              </w:rPr>
            </w:pPr>
            <w:r>
              <w:rPr>
                <w:b/>
              </w:rPr>
              <w:t>2030</w:t>
            </w:r>
          </w:p>
        </w:tc>
      </w:tr>
      <w:tr w:rsidR="00743C56" w14:paraId="0B9F726B" w14:textId="77777777">
        <w:trPr>
          <w:trHeight w:val="52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91E6A4E"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5EE10F05"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7B0A271A"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4F8B0D0D" w14:textId="77777777" w:rsidR="00743C56" w:rsidRDefault="00000000">
            <w:pPr>
              <w:spacing w:after="0" w:line="240" w:lineRule="auto"/>
              <w:jc w:val="center"/>
            </w:pPr>
            <w:r>
              <w:t>1</w:t>
            </w:r>
          </w:p>
        </w:tc>
        <w:tc>
          <w:tcPr>
            <w:tcW w:w="926" w:type="dxa"/>
            <w:tcBorders>
              <w:top w:val="nil"/>
              <w:left w:val="nil"/>
              <w:bottom w:val="single" w:sz="4" w:space="0" w:color="000000"/>
              <w:right w:val="single" w:sz="4" w:space="0" w:color="000000"/>
            </w:tcBorders>
            <w:shd w:val="clear" w:color="auto" w:fill="auto"/>
            <w:vAlign w:val="center"/>
          </w:tcPr>
          <w:p w14:paraId="24808843" w14:textId="77777777" w:rsidR="00743C56" w:rsidRDefault="00000000">
            <w:pPr>
              <w:spacing w:after="0" w:line="240" w:lineRule="auto"/>
              <w:jc w:val="center"/>
            </w:pPr>
            <w:r>
              <w:t>1</w:t>
            </w:r>
          </w:p>
        </w:tc>
        <w:tc>
          <w:tcPr>
            <w:tcW w:w="845" w:type="dxa"/>
            <w:tcBorders>
              <w:top w:val="nil"/>
              <w:left w:val="nil"/>
              <w:bottom w:val="single" w:sz="4" w:space="0" w:color="000000"/>
              <w:right w:val="single" w:sz="4" w:space="0" w:color="000000"/>
            </w:tcBorders>
            <w:shd w:val="clear" w:color="auto" w:fill="auto"/>
            <w:vAlign w:val="center"/>
          </w:tcPr>
          <w:p w14:paraId="71F83253" w14:textId="77777777" w:rsidR="00743C56" w:rsidRDefault="00000000">
            <w:pPr>
              <w:spacing w:after="0" w:line="240" w:lineRule="auto"/>
              <w:jc w:val="center"/>
            </w:pPr>
            <w:r>
              <w:t>2</w:t>
            </w:r>
          </w:p>
        </w:tc>
        <w:tc>
          <w:tcPr>
            <w:tcW w:w="845" w:type="dxa"/>
            <w:tcBorders>
              <w:top w:val="nil"/>
              <w:left w:val="nil"/>
              <w:bottom w:val="single" w:sz="4" w:space="0" w:color="000000"/>
              <w:right w:val="single" w:sz="4" w:space="0" w:color="000000"/>
            </w:tcBorders>
            <w:shd w:val="clear" w:color="auto" w:fill="auto"/>
            <w:vAlign w:val="center"/>
          </w:tcPr>
          <w:p w14:paraId="59AF9F00" w14:textId="77777777" w:rsidR="00743C56" w:rsidRDefault="00000000">
            <w:pPr>
              <w:spacing w:after="0" w:line="240" w:lineRule="auto"/>
              <w:jc w:val="center"/>
            </w:pPr>
            <w:r>
              <w:t>2</w:t>
            </w:r>
          </w:p>
        </w:tc>
        <w:tc>
          <w:tcPr>
            <w:tcW w:w="2490" w:type="dxa"/>
            <w:tcBorders>
              <w:top w:val="nil"/>
              <w:left w:val="nil"/>
              <w:bottom w:val="single" w:sz="4" w:space="0" w:color="000000"/>
              <w:right w:val="single" w:sz="4" w:space="0" w:color="000000"/>
            </w:tcBorders>
            <w:shd w:val="clear" w:color="auto" w:fill="auto"/>
            <w:vAlign w:val="center"/>
          </w:tcPr>
          <w:p w14:paraId="41739ECA" w14:textId="77777777" w:rsidR="00743C56" w:rsidRDefault="00000000">
            <w:pPr>
              <w:spacing w:after="0" w:line="240" w:lineRule="auto"/>
              <w:jc w:val="center"/>
            </w:pPr>
            <w:r>
              <w:t>3</w:t>
            </w:r>
          </w:p>
        </w:tc>
      </w:tr>
    </w:tbl>
    <w:p w14:paraId="7EF52DD6" w14:textId="77777777" w:rsidR="00743C56" w:rsidRDefault="00743C56"/>
    <w:tbl>
      <w:tblPr>
        <w:tblStyle w:val="afff9"/>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702"/>
        <w:gridCol w:w="897"/>
        <w:gridCol w:w="1134"/>
        <w:gridCol w:w="1134"/>
        <w:gridCol w:w="992"/>
        <w:gridCol w:w="993"/>
        <w:gridCol w:w="1269"/>
      </w:tblGrid>
      <w:tr w:rsidR="00743C56" w14:paraId="6E87BAF7" w14:textId="77777777">
        <w:trPr>
          <w:trHeight w:val="349"/>
          <w:jc w:val="center"/>
        </w:trPr>
        <w:tc>
          <w:tcPr>
            <w:tcW w:w="8494" w:type="dxa"/>
            <w:gridSpan w:val="8"/>
            <w:shd w:val="clear" w:color="auto" w:fill="E7E6E6"/>
          </w:tcPr>
          <w:p w14:paraId="1EEC6913" w14:textId="77777777" w:rsidR="00743C56" w:rsidRDefault="00000000">
            <w:pPr>
              <w:jc w:val="center"/>
              <w:rPr>
                <w:b/>
              </w:rPr>
            </w:pPr>
            <w:r>
              <w:rPr>
                <w:b/>
              </w:rPr>
              <w:t>Ficha de Indicador de desempeño</w:t>
            </w:r>
          </w:p>
        </w:tc>
      </w:tr>
      <w:tr w:rsidR="00743C56" w14:paraId="66885430" w14:textId="77777777">
        <w:trPr>
          <w:trHeight w:val="1178"/>
          <w:jc w:val="center"/>
        </w:trPr>
        <w:tc>
          <w:tcPr>
            <w:tcW w:w="1373" w:type="dxa"/>
            <w:shd w:val="clear" w:color="auto" w:fill="E7E6E6"/>
            <w:vAlign w:val="center"/>
          </w:tcPr>
          <w:p w14:paraId="681C975B" w14:textId="77777777" w:rsidR="00743C56" w:rsidRDefault="00000000">
            <w:pPr>
              <w:jc w:val="center"/>
              <w:rPr>
                <w:b/>
              </w:rPr>
            </w:pPr>
            <w:r>
              <w:rPr>
                <w:b/>
              </w:rPr>
              <w:lastRenderedPageBreak/>
              <w:t>Línea de Acción</w:t>
            </w:r>
          </w:p>
        </w:tc>
        <w:tc>
          <w:tcPr>
            <w:tcW w:w="7121" w:type="dxa"/>
            <w:gridSpan w:val="7"/>
            <w:shd w:val="clear" w:color="auto" w:fill="E7E6E6"/>
            <w:vAlign w:val="center"/>
          </w:tcPr>
          <w:p w14:paraId="2BE76131" w14:textId="77777777" w:rsidR="00743C56" w:rsidRDefault="00000000">
            <w:pPr>
              <w:jc w:val="both"/>
              <w:rPr>
                <w:b/>
              </w:rPr>
            </w:pPr>
            <w:r>
              <w:rPr>
                <w:b/>
              </w:rPr>
              <w:t>LA4. Promover e implementar servicios de apoyos y cuidados a las personas con discapacidad en situación de riesgo de desprotección, así como una ruta alterna de atención para las personas con discapacidad en situación de desprotección familiar.</w:t>
            </w:r>
          </w:p>
        </w:tc>
      </w:tr>
      <w:tr w:rsidR="00743C56" w14:paraId="4238ED3A" w14:textId="77777777">
        <w:trPr>
          <w:trHeight w:val="709"/>
          <w:jc w:val="center"/>
        </w:trPr>
        <w:tc>
          <w:tcPr>
            <w:tcW w:w="1373" w:type="dxa"/>
            <w:shd w:val="clear" w:color="auto" w:fill="E7E6E6"/>
            <w:vAlign w:val="center"/>
          </w:tcPr>
          <w:p w14:paraId="1712A8E8" w14:textId="77777777" w:rsidR="00743C56" w:rsidRDefault="00000000">
            <w:pPr>
              <w:jc w:val="center"/>
              <w:rPr>
                <w:b/>
              </w:rPr>
            </w:pPr>
            <w:r>
              <w:rPr>
                <w:b/>
              </w:rPr>
              <w:t>Actividad Estratégica</w:t>
            </w:r>
          </w:p>
        </w:tc>
        <w:tc>
          <w:tcPr>
            <w:tcW w:w="7121" w:type="dxa"/>
            <w:gridSpan w:val="7"/>
            <w:vAlign w:val="center"/>
          </w:tcPr>
          <w:p w14:paraId="41E67C3C" w14:textId="77777777" w:rsidR="00743C56" w:rsidRDefault="00000000">
            <w:pPr>
              <w:jc w:val="both"/>
            </w:pPr>
            <w:r>
              <w:t>A4: Desarrollar una ruta de atención alterna a la residencial de adultos con discapacidad en situación de desprotección</w:t>
            </w:r>
          </w:p>
        </w:tc>
      </w:tr>
      <w:tr w:rsidR="00743C56" w14:paraId="7CA21FBC" w14:textId="77777777">
        <w:trPr>
          <w:trHeight w:val="709"/>
          <w:jc w:val="center"/>
        </w:trPr>
        <w:tc>
          <w:tcPr>
            <w:tcW w:w="1373" w:type="dxa"/>
            <w:shd w:val="clear" w:color="auto" w:fill="E7E6E6"/>
            <w:vAlign w:val="center"/>
          </w:tcPr>
          <w:p w14:paraId="1CF1A556" w14:textId="77777777" w:rsidR="00743C56" w:rsidRDefault="00000000">
            <w:pPr>
              <w:jc w:val="center"/>
              <w:rPr>
                <w:b/>
              </w:rPr>
            </w:pPr>
            <w:r>
              <w:rPr>
                <w:b/>
              </w:rPr>
              <w:t>Tarea</w:t>
            </w:r>
          </w:p>
        </w:tc>
        <w:tc>
          <w:tcPr>
            <w:tcW w:w="7121" w:type="dxa"/>
            <w:gridSpan w:val="7"/>
            <w:vAlign w:val="center"/>
          </w:tcPr>
          <w:p w14:paraId="7D6090DB" w14:textId="77777777" w:rsidR="00743C56" w:rsidRDefault="00000000">
            <w:pPr>
              <w:jc w:val="both"/>
            </w:pPr>
            <w:r>
              <w:t>T2: Implementar el servicio alterno para adultos con discapacidad en situación de desprotección.</w:t>
            </w:r>
          </w:p>
        </w:tc>
      </w:tr>
      <w:tr w:rsidR="00743C56" w14:paraId="0E67A6E2" w14:textId="77777777">
        <w:trPr>
          <w:trHeight w:val="709"/>
          <w:jc w:val="center"/>
        </w:trPr>
        <w:tc>
          <w:tcPr>
            <w:tcW w:w="1373" w:type="dxa"/>
            <w:shd w:val="clear" w:color="auto" w:fill="E7E6E6"/>
            <w:vAlign w:val="center"/>
          </w:tcPr>
          <w:p w14:paraId="72A86B00" w14:textId="77777777" w:rsidR="00743C56" w:rsidRDefault="00000000">
            <w:pPr>
              <w:jc w:val="center"/>
              <w:rPr>
                <w:b/>
              </w:rPr>
            </w:pPr>
            <w:r>
              <w:rPr>
                <w:b/>
              </w:rPr>
              <w:t>Código del Indicador</w:t>
            </w:r>
          </w:p>
        </w:tc>
        <w:tc>
          <w:tcPr>
            <w:tcW w:w="7121" w:type="dxa"/>
            <w:gridSpan w:val="7"/>
            <w:vAlign w:val="center"/>
          </w:tcPr>
          <w:p w14:paraId="421DDB02" w14:textId="77777777" w:rsidR="00743C56" w:rsidRDefault="00000000">
            <w:pPr>
              <w:jc w:val="both"/>
            </w:pPr>
            <w:r>
              <w:t>LA4.A4.T2.I01</w:t>
            </w:r>
          </w:p>
        </w:tc>
      </w:tr>
      <w:tr w:rsidR="00743C56" w14:paraId="1022A7B1" w14:textId="77777777">
        <w:trPr>
          <w:trHeight w:val="709"/>
          <w:jc w:val="center"/>
        </w:trPr>
        <w:tc>
          <w:tcPr>
            <w:tcW w:w="1373" w:type="dxa"/>
            <w:shd w:val="clear" w:color="auto" w:fill="E7E6E6"/>
            <w:vAlign w:val="center"/>
          </w:tcPr>
          <w:p w14:paraId="3979E6B2" w14:textId="77777777" w:rsidR="00743C56" w:rsidRDefault="00000000">
            <w:pPr>
              <w:jc w:val="center"/>
              <w:rPr>
                <w:b/>
              </w:rPr>
            </w:pPr>
            <w:r>
              <w:rPr>
                <w:b/>
              </w:rPr>
              <w:t>Nombre del Indicador</w:t>
            </w:r>
          </w:p>
        </w:tc>
        <w:tc>
          <w:tcPr>
            <w:tcW w:w="7121" w:type="dxa"/>
            <w:gridSpan w:val="7"/>
            <w:vAlign w:val="center"/>
          </w:tcPr>
          <w:p w14:paraId="14941628" w14:textId="77777777" w:rsidR="00743C56" w:rsidRDefault="00000000">
            <w:pPr>
              <w:jc w:val="both"/>
            </w:pPr>
            <w:r>
              <w:t>Número de servicios alternos implementados.</w:t>
            </w:r>
          </w:p>
        </w:tc>
      </w:tr>
      <w:tr w:rsidR="00743C56" w14:paraId="7BEB7521" w14:textId="77777777">
        <w:trPr>
          <w:trHeight w:val="1189"/>
          <w:jc w:val="center"/>
        </w:trPr>
        <w:tc>
          <w:tcPr>
            <w:tcW w:w="1373" w:type="dxa"/>
            <w:shd w:val="clear" w:color="auto" w:fill="E7E6E6"/>
            <w:vAlign w:val="center"/>
          </w:tcPr>
          <w:p w14:paraId="1C87FCC2" w14:textId="77777777" w:rsidR="00743C56" w:rsidRDefault="00000000">
            <w:pPr>
              <w:jc w:val="center"/>
              <w:rPr>
                <w:b/>
              </w:rPr>
            </w:pPr>
            <w:r>
              <w:rPr>
                <w:b/>
              </w:rPr>
              <w:t>Objetivo del indicador</w:t>
            </w:r>
          </w:p>
        </w:tc>
        <w:tc>
          <w:tcPr>
            <w:tcW w:w="7121" w:type="dxa"/>
            <w:gridSpan w:val="7"/>
            <w:vAlign w:val="center"/>
          </w:tcPr>
          <w:p w14:paraId="27F84E95" w14:textId="77777777" w:rsidR="00743C56" w:rsidRDefault="00000000">
            <w:pPr>
              <w:jc w:val="both"/>
            </w:pPr>
            <w:r>
              <w:t>Evaluar el número de servicios alternos implementados para adultos con discapacidad en situación de desprotección. Estos servicios alternos deben proporcionar una alternativa a la atención residencial y mejorar el acceso a cuidados y apoyos necesarios para esta población.</w:t>
            </w:r>
          </w:p>
        </w:tc>
      </w:tr>
      <w:tr w:rsidR="00743C56" w14:paraId="1942874C" w14:textId="77777777">
        <w:trPr>
          <w:trHeight w:val="1849"/>
          <w:jc w:val="center"/>
        </w:trPr>
        <w:tc>
          <w:tcPr>
            <w:tcW w:w="1373" w:type="dxa"/>
            <w:shd w:val="clear" w:color="auto" w:fill="E7E6E6"/>
            <w:vAlign w:val="center"/>
          </w:tcPr>
          <w:p w14:paraId="12F96C60" w14:textId="77777777" w:rsidR="00743C56" w:rsidRDefault="00000000">
            <w:pPr>
              <w:jc w:val="center"/>
              <w:rPr>
                <w:b/>
              </w:rPr>
            </w:pPr>
            <w:r>
              <w:rPr>
                <w:b/>
              </w:rPr>
              <w:t>Justificación del Indicador</w:t>
            </w:r>
          </w:p>
        </w:tc>
        <w:tc>
          <w:tcPr>
            <w:tcW w:w="7121" w:type="dxa"/>
            <w:gridSpan w:val="7"/>
            <w:vAlign w:val="center"/>
          </w:tcPr>
          <w:p w14:paraId="05BF5C3F" w14:textId="77777777" w:rsidR="00743C56" w:rsidRDefault="00000000">
            <w:pPr>
              <w:jc w:val="both"/>
            </w:pPr>
            <w:r>
              <w:t>Medir el progreso en la implementación de servicios que ofrecen una alternativa a los entornos residenciales tradicionales para adultos con discapacidad en situaciones de desprotección. La creación de estos servicios alternos busca proporcionar opciones más flexibles y adaptadas a las necesidades individuales, facilitando una atención más personalizada y adecuada. Medir el número de servicios implementados permite evaluar el avance en la diversificación de las opciones de atención y el impacto en la calidad de vida de las personas beneficiarias.</w:t>
            </w:r>
          </w:p>
        </w:tc>
      </w:tr>
      <w:tr w:rsidR="00743C56" w14:paraId="1ED7CCE2" w14:textId="77777777">
        <w:trPr>
          <w:trHeight w:val="492"/>
          <w:jc w:val="center"/>
        </w:trPr>
        <w:tc>
          <w:tcPr>
            <w:tcW w:w="1373" w:type="dxa"/>
            <w:shd w:val="clear" w:color="auto" w:fill="E7E6E6"/>
            <w:vAlign w:val="center"/>
          </w:tcPr>
          <w:p w14:paraId="284D411B" w14:textId="77777777" w:rsidR="00743C56" w:rsidRDefault="00000000">
            <w:pPr>
              <w:jc w:val="center"/>
              <w:rPr>
                <w:b/>
              </w:rPr>
            </w:pPr>
            <w:r>
              <w:rPr>
                <w:b/>
              </w:rPr>
              <w:t>Responsable</w:t>
            </w:r>
          </w:p>
        </w:tc>
        <w:tc>
          <w:tcPr>
            <w:tcW w:w="7121" w:type="dxa"/>
            <w:gridSpan w:val="7"/>
            <w:vAlign w:val="center"/>
          </w:tcPr>
          <w:p w14:paraId="36C78220" w14:textId="77777777" w:rsidR="00743C56" w:rsidRDefault="00000000">
            <w:pPr>
              <w:jc w:val="both"/>
            </w:pPr>
            <w:r>
              <w:t>Dirección de Prevención y Protección Integral (DPPI).</w:t>
            </w:r>
          </w:p>
        </w:tc>
      </w:tr>
      <w:tr w:rsidR="00743C56" w14:paraId="2820DEA4" w14:textId="77777777">
        <w:trPr>
          <w:trHeight w:val="1332"/>
          <w:jc w:val="center"/>
        </w:trPr>
        <w:tc>
          <w:tcPr>
            <w:tcW w:w="1373" w:type="dxa"/>
            <w:shd w:val="clear" w:color="auto" w:fill="E7E6E6"/>
            <w:vAlign w:val="center"/>
          </w:tcPr>
          <w:p w14:paraId="57DBC9F9" w14:textId="77777777" w:rsidR="00743C56" w:rsidRDefault="00000000">
            <w:pPr>
              <w:jc w:val="center"/>
              <w:rPr>
                <w:b/>
              </w:rPr>
            </w:pPr>
            <w:r>
              <w:rPr>
                <w:b/>
              </w:rPr>
              <w:t>Limitaciones</w:t>
            </w:r>
          </w:p>
        </w:tc>
        <w:tc>
          <w:tcPr>
            <w:tcW w:w="7121" w:type="dxa"/>
            <w:gridSpan w:val="7"/>
            <w:vAlign w:val="center"/>
          </w:tcPr>
          <w:p w14:paraId="25E0476D" w14:textId="77777777" w:rsidR="00743C56" w:rsidRDefault="00000000">
            <w:pPr>
              <w:jc w:val="both"/>
            </w:pPr>
            <w:r>
              <w:t xml:space="preserve"> - La implementación de servicios alternos puede verse afectada por limitaciones financieras o de infraestructura.</w:t>
            </w:r>
            <w:r>
              <w:br/>
              <w:t xml:space="preserve"> - El número de servicios implementados no necesariamente refleja la calidad del servicio o la adecuación a las necesidades específicas de los adultos con discapacidad.</w:t>
            </w:r>
          </w:p>
        </w:tc>
      </w:tr>
      <w:tr w:rsidR="00743C56" w14:paraId="5FA403E1" w14:textId="77777777">
        <w:trPr>
          <w:trHeight w:val="709"/>
          <w:jc w:val="center"/>
        </w:trPr>
        <w:tc>
          <w:tcPr>
            <w:tcW w:w="1373" w:type="dxa"/>
            <w:vMerge w:val="restart"/>
            <w:shd w:val="clear" w:color="auto" w:fill="E7E6E6"/>
            <w:vAlign w:val="center"/>
          </w:tcPr>
          <w:p w14:paraId="1009FC58" w14:textId="77777777" w:rsidR="00743C56" w:rsidRDefault="00000000">
            <w:pPr>
              <w:jc w:val="center"/>
              <w:rPr>
                <w:b/>
              </w:rPr>
            </w:pPr>
            <w:r>
              <w:rPr>
                <w:b/>
              </w:rPr>
              <w:t>Método de cálculo</w:t>
            </w:r>
          </w:p>
        </w:tc>
        <w:tc>
          <w:tcPr>
            <w:tcW w:w="7121" w:type="dxa"/>
            <w:gridSpan w:val="7"/>
            <w:vAlign w:val="center"/>
          </w:tcPr>
          <w:p w14:paraId="6A226960" w14:textId="77777777" w:rsidR="00743C56" w:rsidRDefault="00000000">
            <w:pPr>
              <w:jc w:val="both"/>
              <w:rPr>
                <w:b/>
              </w:rPr>
            </w:pPr>
            <w:r>
              <w:rPr>
                <w:b/>
              </w:rPr>
              <w:t xml:space="preserve">Fórmula: </w:t>
            </w:r>
          </w:p>
          <w:p w14:paraId="45316490" w14:textId="77777777" w:rsidR="00743C56" w:rsidRDefault="00000000">
            <w:pPr>
              <w:jc w:val="both"/>
              <w:rPr>
                <w:highlight w:val="white"/>
              </w:rPr>
            </w:pPr>
            <w:r>
              <w:rPr>
                <w:highlight w:val="white"/>
              </w:rPr>
              <w:t>∑ A</w:t>
            </w:r>
          </w:p>
          <w:p w14:paraId="12EBB63E" w14:textId="77777777" w:rsidR="00743C56" w:rsidRDefault="00000000">
            <w:pPr>
              <w:jc w:val="both"/>
              <w:rPr>
                <w:highlight w:val="white"/>
              </w:rPr>
            </w:pPr>
            <w:r>
              <w:rPr>
                <w:highlight w:val="white"/>
              </w:rPr>
              <w:t>Especificaciones técnicas</w:t>
            </w:r>
          </w:p>
          <w:p w14:paraId="77BB1866" w14:textId="77777777" w:rsidR="00743C56" w:rsidRDefault="00000000">
            <w:pPr>
              <w:jc w:val="both"/>
              <w:rPr>
                <w:b/>
              </w:rPr>
            </w:pPr>
            <w:r>
              <w:rPr>
                <w:highlight w:val="white"/>
              </w:rPr>
              <w:t>A= Número de servicios</w:t>
            </w:r>
            <w:r>
              <w:t xml:space="preserve"> alternos implementados</w:t>
            </w:r>
          </w:p>
        </w:tc>
      </w:tr>
      <w:tr w:rsidR="00743C56" w14:paraId="46BE9CC4" w14:textId="77777777">
        <w:trPr>
          <w:trHeight w:val="1752"/>
          <w:jc w:val="center"/>
        </w:trPr>
        <w:tc>
          <w:tcPr>
            <w:tcW w:w="1373" w:type="dxa"/>
            <w:vMerge/>
            <w:shd w:val="clear" w:color="auto" w:fill="E7E6E6"/>
            <w:vAlign w:val="center"/>
          </w:tcPr>
          <w:p w14:paraId="3235AE46" w14:textId="77777777" w:rsidR="00743C56" w:rsidRDefault="00743C56">
            <w:pPr>
              <w:widowControl w:val="0"/>
              <w:pBdr>
                <w:top w:val="nil"/>
                <w:left w:val="nil"/>
                <w:bottom w:val="nil"/>
                <w:right w:val="nil"/>
                <w:between w:val="nil"/>
              </w:pBdr>
              <w:spacing w:line="276" w:lineRule="auto"/>
              <w:rPr>
                <w:b/>
              </w:rPr>
            </w:pPr>
          </w:p>
        </w:tc>
        <w:tc>
          <w:tcPr>
            <w:tcW w:w="7121" w:type="dxa"/>
            <w:gridSpan w:val="7"/>
            <w:vAlign w:val="center"/>
          </w:tcPr>
          <w:p w14:paraId="506B7D9C" w14:textId="77777777" w:rsidR="00743C56" w:rsidRDefault="00000000">
            <w:pPr>
              <w:jc w:val="both"/>
              <w:rPr>
                <w:b/>
                <w:u w:val="single"/>
              </w:rPr>
            </w:pPr>
            <w:r>
              <w:rPr>
                <w:b/>
                <w:u w:val="single"/>
              </w:rPr>
              <w:t xml:space="preserve">Notas: </w:t>
            </w:r>
            <w:r>
              <w:rPr>
                <w:b/>
                <w:u w:val="single"/>
              </w:rPr>
              <w:br/>
            </w:r>
            <w:r>
              <w:t xml:space="preserve">Se entiende por </w:t>
            </w:r>
            <w:r>
              <w:rPr>
                <w:b/>
              </w:rPr>
              <w:t>"servicio alterno implementado"</w:t>
            </w:r>
            <w:r>
              <w:t xml:space="preserve"> a aquel que ha sido desarrollado como una alternativa a la atención residencial tradicional para adultos con discapacidad en situación de desprotección, tales como asistencia personal, centros de día, centros de noche, residencia de vida independiente, entre otros. Estos servicios ofrecen opciones de atención más flexibles y personalizadas, adaptadas a las necesidades individuales de esta población, y se diferencian de los modelos de atención residencial convencionales.</w:t>
            </w:r>
          </w:p>
        </w:tc>
      </w:tr>
      <w:tr w:rsidR="00743C56" w14:paraId="67C992E8" w14:textId="77777777">
        <w:trPr>
          <w:trHeight w:val="552"/>
          <w:jc w:val="center"/>
        </w:trPr>
        <w:tc>
          <w:tcPr>
            <w:tcW w:w="1373" w:type="dxa"/>
            <w:shd w:val="clear" w:color="auto" w:fill="E7E6E6"/>
            <w:vAlign w:val="center"/>
          </w:tcPr>
          <w:p w14:paraId="1990F5E7" w14:textId="77777777" w:rsidR="00743C56" w:rsidRDefault="00000000">
            <w:pPr>
              <w:jc w:val="center"/>
              <w:rPr>
                <w:b/>
              </w:rPr>
            </w:pPr>
            <w:r>
              <w:rPr>
                <w:b/>
              </w:rPr>
              <w:t>Unidad de Medida</w:t>
            </w:r>
          </w:p>
        </w:tc>
        <w:tc>
          <w:tcPr>
            <w:tcW w:w="7121" w:type="dxa"/>
            <w:gridSpan w:val="7"/>
            <w:vAlign w:val="center"/>
          </w:tcPr>
          <w:p w14:paraId="69366B91" w14:textId="77777777" w:rsidR="00743C56" w:rsidRDefault="00000000">
            <w:pPr>
              <w:jc w:val="both"/>
            </w:pPr>
            <w:r>
              <w:t>Número</w:t>
            </w:r>
          </w:p>
        </w:tc>
      </w:tr>
      <w:tr w:rsidR="00743C56" w14:paraId="0B0EE224" w14:textId="77777777">
        <w:trPr>
          <w:trHeight w:val="552"/>
          <w:jc w:val="center"/>
        </w:trPr>
        <w:tc>
          <w:tcPr>
            <w:tcW w:w="1373" w:type="dxa"/>
            <w:shd w:val="clear" w:color="auto" w:fill="E7E6E6"/>
            <w:vAlign w:val="center"/>
          </w:tcPr>
          <w:p w14:paraId="3B15CA70" w14:textId="77777777" w:rsidR="00743C56" w:rsidRDefault="00000000">
            <w:pPr>
              <w:jc w:val="center"/>
              <w:rPr>
                <w:b/>
              </w:rPr>
            </w:pPr>
            <w:r>
              <w:rPr>
                <w:b/>
              </w:rPr>
              <w:t>Categoría</w:t>
            </w:r>
          </w:p>
        </w:tc>
        <w:tc>
          <w:tcPr>
            <w:tcW w:w="7121" w:type="dxa"/>
            <w:gridSpan w:val="7"/>
            <w:vAlign w:val="center"/>
          </w:tcPr>
          <w:p w14:paraId="4E0403B4" w14:textId="77777777" w:rsidR="00743C56" w:rsidRDefault="00000000">
            <w:pPr>
              <w:jc w:val="both"/>
            </w:pPr>
            <w:r>
              <w:t>Entidad</w:t>
            </w:r>
          </w:p>
        </w:tc>
      </w:tr>
      <w:tr w:rsidR="00743C56" w14:paraId="22E510DB" w14:textId="77777777">
        <w:trPr>
          <w:trHeight w:val="552"/>
          <w:jc w:val="center"/>
        </w:trPr>
        <w:tc>
          <w:tcPr>
            <w:tcW w:w="1373" w:type="dxa"/>
            <w:shd w:val="clear" w:color="auto" w:fill="E7E6E6"/>
            <w:vAlign w:val="center"/>
          </w:tcPr>
          <w:p w14:paraId="55063912" w14:textId="77777777" w:rsidR="00743C56" w:rsidRDefault="00000000">
            <w:pPr>
              <w:jc w:val="center"/>
              <w:rPr>
                <w:b/>
              </w:rPr>
            </w:pPr>
            <w:r>
              <w:rPr>
                <w:b/>
              </w:rPr>
              <w:lastRenderedPageBreak/>
              <w:t>Frecuencia</w:t>
            </w:r>
          </w:p>
        </w:tc>
        <w:tc>
          <w:tcPr>
            <w:tcW w:w="7121" w:type="dxa"/>
            <w:gridSpan w:val="7"/>
            <w:vAlign w:val="center"/>
          </w:tcPr>
          <w:p w14:paraId="6AC85801" w14:textId="77777777" w:rsidR="00743C56" w:rsidRDefault="00000000">
            <w:pPr>
              <w:jc w:val="both"/>
            </w:pPr>
            <w:r>
              <w:t>Anual</w:t>
            </w:r>
          </w:p>
        </w:tc>
      </w:tr>
      <w:tr w:rsidR="00743C56" w14:paraId="267DC754" w14:textId="77777777">
        <w:trPr>
          <w:trHeight w:val="660"/>
          <w:jc w:val="center"/>
        </w:trPr>
        <w:tc>
          <w:tcPr>
            <w:tcW w:w="1373" w:type="dxa"/>
            <w:shd w:val="clear" w:color="auto" w:fill="E7E6E6"/>
            <w:vAlign w:val="center"/>
          </w:tcPr>
          <w:p w14:paraId="48C46A04" w14:textId="77777777" w:rsidR="00743C56" w:rsidRDefault="00000000">
            <w:pPr>
              <w:jc w:val="center"/>
              <w:rPr>
                <w:b/>
              </w:rPr>
            </w:pPr>
            <w:r>
              <w:rPr>
                <w:b/>
              </w:rPr>
              <w:t>Sentido esperado del indicador</w:t>
            </w:r>
          </w:p>
        </w:tc>
        <w:tc>
          <w:tcPr>
            <w:tcW w:w="7121" w:type="dxa"/>
            <w:gridSpan w:val="7"/>
            <w:vAlign w:val="center"/>
          </w:tcPr>
          <w:p w14:paraId="3223E7BB" w14:textId="77777777" w:rsidR="00743C56" w:rsidRDefault="00000000">
            <w:pPr>
              <w:jc w:val="both"/>
            </w:pPr>
            <w:r>
              <w:t>Ascendente</w:t>
            </w:r>
          </w:p>
        </w:tc>
      </w:tr>
      <w:tr w:rsidR="00743C56" w14:paraId="2E887824" w14:textId="77777777">
        <w:trPr>
          <w:trHeight w:val="649"/>
          <w:jc w:val="center"/>
        </w:trPr>
        <w:tc>
          <w:tcPr>
            <w:tcW w:w="1373" w:type="dxa"/>
            <w:tcBorders>
              <w:bottom w:val="single" w:sz="4" w:space="0" w:color="000000"/>
            </w:tcBorders>
            <w:shd w:val="clear" w:color="auto" w:fill="E7E6E6"/>
            <w:vAlign w:val="center"/>
          </w:tcPr>
          <w:p w14:paraId="4254A58D" w14:textId="77777777" w:rsidR="00743C56" w:rsidRDefault="00000000">
            <w:pPr>
              <w:jc w:val="center"/>
              <w:rPr>
                <w:b/>
              </w:rPr>
            </w:pPr>
            <w:r>
              <w:rPr>
                <w:b/>
              </w:rPr>
              <w:t>Fuente y base de datos</w:t>
            </w:r>
          </w:p>
        </w:tc>
        <w:tc>
          <w:tcPr>
            <w:tcW w:w="7121" w:type="dxa"/>
            <w:gridSpan w:val="7"/>
            <w:vAlign w:val="center"/>
          </w:tcPr>
          <w:p w14:paraId="445FE95D" w14:textId="77777777" w:rsidR="00743C56" w:rsidRDefault="00000000">
            <w:pPr>
              <w:jc w:val="both"/>
            </w:pPr>
            <w:r>
              <w:t>Informes de implementación de servicios alternos y registros de actividades de los centros de atención.</w:t>
            </w:r>
          </w:p>
        </w:tc>
      </w:tr>
      <w:tr w:rsidR="00743C56" w14:paraId="7003D742" w14:textId="77777777">
        <w:trPr>
          <w:trHeight w:val="709"/>
          <w:jc w:val="center"/>
        </w:trPr>
        <w:tc>
          <w:tcPr>
            <w:tcW w:w="1373" w:type="dxa"/>
            <w:shd w:val="clear" w:color="auto" w:fill="E7E6E6"/>
            <w:vAlign w:val="center"/>
          </w:tcPr>
          <w:p w14:paraId="4475D15F" w14:textId="77777777" w:rsidR="00743C56" w:rsidRDefault="00743C56">
            <w:pPr>
              <w:jc w:val="center"/>
              <w:rPr>
                <w:b/>
              </w:rPr>
            </w:pPr>
          </w:p>
        </w:tc>
        <w:tc>
          <w:tcPr>
            <w:tcW w:w="702" w:type="dxa"/>
            <w:shd w:val="clear" w:color="auto" w:fill="E7E6E6"/>
            <w:vAlign w:val="center"/>
          </w:tcPr>
          <w:p w14:paraId="76EE109C" w14:textId="77777777" w:rsidR="00743C56" w:rsidRDefault="00000000">
            <w:pPr>
              <w:jc w:val="center"/>
              <w:rPr>
                <w:b/>
              </w:rPr>
            </w:pPr>
            <w:r>
              <w:rPr>
                <w:b/>
              </w:rPr>
              <w:t>Línea de Base</w:t>
            </w:r>
          </w:p>
        </w:tc>
        <w:tc>
          <w:tcPr>
            <w:tcW w:w="6419" w:type="dxa"/>
            <w:gridSpan w:val="6"/>
            <w:shd w:val="clear" w:color="auto" w:fill="E7E6E6"/>
            <w:vAlign w:val="center"/>
          </w:tcPr>
          <w:p w14:paraId="26002E7A" w14:textId="77777777" w:rsidR="00743C56" w:rsidRDefault="00000000">
            <w:pPr>
              <w:jc w:val="center"/>
              <w:rPr>
                <w:b/>
              </w:rPr>
            </w:pPr>
            <w:r>
              <w:rPr>
                <w:b/>
              </w:rPr>
              <w:t>Logros esperados</w:t>
            </w:r>
          </w:p>
        </w:tc>
      </w:tr>
      <w:tr w:rsidR="00743C56" w14:paraId="204FB414" w14:textId="77777777">
        <w:trPr>
          <w:trHeight w:val="709"/>
          <w:jc w:val="center"/>
        </w:trPr>
        <w:tc>
          <w:tcPr>
            <w:tcW w:w="1373" w:type="dxa"/>
            <w:shd w:val="clear" w:color="auto" w:fill="E7E6E6"/>
            <w:vAlign w:val="center"/>
          </w:tcPr>
          <w:p w14:paraId="5E65F01E" w14:textId="77777777" w:rsidR="00743C56" w:rsidRDefault="00000000">
            <w:pPr>
              <w:jc w:val="center"/>
              <w:rPr>
                <w:b/>
              </w:rPr>
            </w:pPr>
            <w:r>
              <w:rPr>
                <w:b/>
              </w:rPr>
              <w:t>Año</w:t>
            </w:r>
          </w:p>
        </w:tc>
        <w:tc>
          <w:tcPr>
            <w:tcW w:w="702" w:type="dxa"/>
            <w:shd w:val="clear" w:color="auto" w:fill="E7E6E6"/>
            <w:vAlign w:val="center"/>
          </w:tcPr>
          <w:p w14:paraId="07B99388" w14:textId="77777777" w:rsidR="00743C56" w:rsidRDefault="00000000">
            <w:pPr>
              <w:jc w:val="center"/>
              <w:rPr>
                <w:b/>
              </w:rPr>
            </w:pPr>
            <w:r>
              <w:rPr>
                <w:b/>
              </w:rPr>
              <w:t>2024</w:t>
            </w:r>
          </w:p>
        </w:tc>
        <w:tc>
          <w:tcPr>
            <w:tcW w:w="897" w:type="dxa"/>
            <w:shd w:val="clear" w:color="auto" w:fill="E7E6E6"/>
            <w:vAlign w:val="center"/>
          </w:tcPr>
          <w:p w14:paraId="755D79B5" w14:textId="77777777" w:rsidR="00743C56" w:rsidRDefault="00000000">
            <w:pPr>
              <w:jc w:val="center"/>
              <w:rPr>
                <w:b/>
              </w:rPr>
            </w:pPr>
            <w:r>
              <w:rPr>
                <w:b/>
              </w:rPr>
              <w:t>2025</w:t>
            </w:r>
          </w:p>
        </w:tc>
        <w:tc>
          <w:tcPr>
            <w:tcW w:w="1134" w:type="dxa"/>
            <w:shd w:val="clear" w:color="auto" w:fill="E7E6E6"/>
            <w:vAlign w:val="center"/>
          </w:tcPr>
          <w:p w14:paraId="1E130287" w14:textId="77777777" w:rsidR="00743C56" w:rsidRDefault="00000000">
            <w:pPr>
              <w:jc w:val="center"/>
              <w:rPr>
                <w:b/>
              </w:rPr>
            </w:pPr>
            <w:r>
              <w:rPr>
                <w:b/>
              </w:rPr>
              <w:t>2026</w:t>
            </w:r>
          </w:p>
        </w:tc>
        <w:tc>
          <w:tcPr>
            <w:tcW w:w="1134" w:type="dxa"/>
            <w:shd w:val="clear" w:color="auto" w:fill="E7E6E6"/>
            <w:vAlign w:val="center"/>
          </w:tcPr>
          <w:p w14:paraId="5A54AC90" w14:textId="77777777" w:rsidR="00743C56" w:rsidRDefault="00000000">
            <w:pPr>
              <w:jc w:val="center"/>
              <w:rPr>
                <w:b/>
              </w:rPr>
            </w:pPr>
            <w:r>
              <w:rPr>
                <w:b/>
              </w:rPr>
              <w:t>2027</w:t>
            </w:r>
          </w:p>
        </w:tc>
        <w:tc>
          <w:tcPr>
            <w:tcW w:w="992" w:type="dxa"/>
            <w:shd w:val="clear" w:color="auto" w:fill="E7E6E6"/>
            <w:vAlign w:val="center"/>
          </w:tcPr>
          <w:p w14:paraId="7D6D0100" w14:textId="77777777" w:rsidR="00743C56" w:rsidRDefault="00000000">
            <w:pPr>
              <w:jc w:val="center"/>
              <w:rPr>
                <w:b/>
              </w:rPr>
            </w:pPr>
            <w:r>
              <w:rPr>
                <w:b/>
              </w:rPr>
              <w:t>2028</w:t>
            </w:r>
          </w:p>
        </w:tc>
        <w:tc>
          <w:tcPr>
            <w:tcW w:w="993" w:type="dxa"/>
            <w:shd w:val="clear" w:color="auto" w:fill="E7E6E6"/>
            <w:vAlign w:val="center"/>
          </w:tcPr>
          <w:p w14:paraId="59CC6465" w14:textId="77777777" w:rsidR="00743C56" w:rsidRDefault="00000000">
            <w:pPr>
              <w:jc w:val="center"/>
              <w:rPr>
                <w:b/>
              </w:rPr>
            </w:pPr>
            <w:r>
              <w:rPr>
                <w:b/>
              </w:rPr>
              <w:t>2029</w:t>
            </w:r>
          </w:p>
        </w:tc>
        <w:tc>
          <w:tcPr>
            <w:tcW w:w="1269" w:type="dxa"/>
            <w:shd w:val="clear" w:color="auto" w:fill="E7E6E6"/>
            <w:vAlign w:val="center"/>
          </w:tcPr>
          <w:p w14:paraId="1134593A" w14:textId="77777777" w:rsidR="00743C56" w:rsidRDefault="00000000">
            <w:pPr>
              <w:jc w:val="center"/>
              <w:rPr>
                <w:b/>
              </w:rPr>
            </w:pPr>
            <w:r>
              <w:rPr>
                <w:b/>
              </w:rPr>
              <w:t>2030</w:t>
            </w:r>
          </w:p>
        </w:tc>
      </w:tr>
      <w:tr w:rsidR="00743C56" w14:paraId="5F909F33" w14:textId="77777777">
        <w:trPr>
          <w:trHeight w:val="709"/>
          <w:jc w:val="center"/>
        </w:trPr>
        <w:tc>
          <w:tcPr>
            <w:tcW w:w="1373" w:type="dxa"/>
            <w:shd w:val="clear" w:color="auto" w:fill="E7E6E6"/>
            <w:vAlign w:val="center"/>
          </w:tcPr>
          <w:p w14:paraId="2CBC2AF9" w14:textId="77777777" w:rsidR="00743C56" w:rsidRDefault="00000000">
            <w:pPr>
              <w:jc w:val="center"/>
              <w:rPr>
                <w:b/>
              </w:rPr>
            </w:pPr>
            <w:r>
              <w:rPr>
                <w:b/>
              </w:rPr>
              <w:t>Valor</w:t>
            </w:r>
          </w:p>
        </w:tc>
        <w:tc>
          <w:tcPr>
            <w:tcW w:w="702" w:type="dxa"/>
            <w:vAlign w:val="center"/>
          </w:tcPr>
          <w:p w14:paraId="49C965C7" w14:textId="77777777" w:rsidR="00743C56" w:rsidRDefault="00000000">
            <w:pPr>
              <w:jc w:val="center"/>
            </w:pPr>
            <w:r>
              <w:t>0</w:t>
            </w:r>
          </w:p>
        </w:tc>
        <w:tc>
          <w:tcPr>
            <w:tcW w:w="897" w:type="dxa"/>
            <w:vAlign w:val="center"/>
          </w:tcPr>
          <w:p w14:paraId="4E525C88" w14:textId="77777777" w:rsidR="00743C56" w:rsidRDefault="00000000">
            <w:pPr>
              <w:jc w:val="center"/>
            </w:pPr>
            <w:r>
              <w:t>0</w:t>
            </w:r>
          </w:p>
        </w:tc>
        <w:tc>
          <w:tcPr>
            <w:tcW w:w="1134" w:type="dxa"/>
            <w:vAlign w:val="center"/>
          </w:tcPr>
          <w:p w14:paraId="48B4B40F" w14:textId="77777777" w:rsidR="00743C56" w:rsidRDefault="00000000">
            <w:pPr>
              <w:jc w:val="center"/>
            </w:pPr>
            <w:r>
              <w:t>0</w:t>
            </w:r>
          </w:p>
        </w:tc>
        <w:tc>
          <w:tcPr>
            <w:tcW w:w="1134" w:type="dxa"/>
            <w:vAlign w:val="center"/>
          </w:tcPr>
          <w:p w14:paraId="576C7771" w14:textId="77777777" w:rsidR="00743C56" w:rsidRDefault="00000000">
            <w:pPr>
              <w:jc w:val="center"/>
            </w:pPr>
            <w:r>
              <w:t>0</w:t>
            </w:r>
          </w:p>
        </w:tc>
        <w:tc>
          <w:tcPr>
            <w:tcW w:w="992" w:type="dxa"/>
            <w:vAlign w:val="center"/>
          </w:tcPr>
          <w:p w14:paraId="772F1BA4" w14:textId="77777777" w:rsidR="00743C56" w:rsidRDefault="00000000">
            <w:pPr>
              <w:jc w:val="center"/>
            </w:pPr>
            <w:r>
              <w:t>0</w:t>
            </w:r>
          </w:p>
        </w:tc>
        <w:tc>
          <w:tcPr>
            <w:tcW w:w="993" w:type="dxa"/>
            <w:vAlign w:val="center"/>
          </w:tcPr>
          <w:p w14:paraId="65444A80" w14:textId="77777777" w:rsidR="00743C56" w:rsidRDefault="00000000">
            <w:pPr>
              <w:jc w:val="center"/>
            </w:pPr>
            <w:r>
              <w:t>0</w:t>
            </w:r>
          </w:p>
        </w:tc>
        <w:tc>
          <w:tcPr>
            <w:tcW w:w="1269" w:type="dxa"/>
            <w:vAlign w:val="center"/>
          </w:tcPr>
          <w:p w14:paraId="07EB0E4F" w14:textId="77777777" w:rsidR="00743C56" w:rsidRDefault="00000000">
            <w:pPr>
              <w:jc w:val="center"/>
            </w:pPr>
            <w:r>
              <w:t>1</w:t>
            </w:r>
          </w:p>
        </w:tc>
      </w:tr>
    </w:tbl>
    <w:p w14:paraId="4A3851B3" w14:textId="77777777" w:rsidR="00743C56" w:rsidRDefault="00743C56"/>
    <w:p w14:paraId="6DA328A0" w14:textId="77777777" w:rsidR="00743C56" w:rsidRDefault="00743C56"/>
    <w:tbl>
      <w:tblPr>
        <w:tblStyle w:val="afffa"/>
        <w:tblW w:w="8505" w:type="dxa"/>
        <w:tblInd w:w="-5" w:type="dxa"/>
        <w:tblLayout w:type="fixed"/>
        <w:tblLook w:val="0400" w:firstRow="0" w:lastRow="0" w:firstColumn="0" w:lastColumn="0" w:noHBand="0" w:noVBand="1"/>
      </w:tblPr>
      <w:tblGrid>
        <w:gridCol w:w="1372"/>
        <w:gridCol w:w="701"/>
        <w:gridCol w:w="663"/>
        <w:gridCol w:w="1240"/>
        <w:gridCol w:w="1076"/>
        <w:gridCol w:w="1076"/>
        <w:gridCol w:w="1076"/>
        <w:gridCol w:w="1301"/>
      </w:tblGrid>
      <w:tr w:rsidR="00743C56" w14:paraId="53CE3EB7" w14:textId="77777777">
        <w:trPr>
          <w:trHeight w:val="443"/>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8E8E8"/>
            <w:vAlign w:val="center"/>
          </w:tcPr>
          <w:p w14:paraId="275A71D8" w14:textId="77777777" w:rsidR="00743C56" w:rsidRDefault="00000000">
            <w:pPr>
              <w:spacing w:after="0" w:line="240" w:lineRule="auto"/>
              <w:jc w:val="center"/>
              <w:rPr>
                <w:b/>
              </w:rPr>
            </w:pPr>
            <w:r>
              <w:rPr>
                <w:b/>
              </w:rPr>
              <w:t>Ficha de Indicador de desempeño</w:t>
            </w:r>
          </w:p>
        </w:tc>
      </w:tr>
      <w:tr w:rsidR="00743C56" w14:paraId="513BBC4D" w14:textId="77777777">
        <w:trPr>
          <w:trHeight w:val="92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A48C4C1"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44B0E486" w14:textId="77777777" w:rsidR="00743C56" w:rsidRDefault="00000000">
            <w:pPr>
              <w:spacing w:after="0" w:line="240" w:lineRule="auto"/>
              <w:jc w:val="both"/>
              <w:rPr>
                <w:b/>
              </w:rPr>
            </w:pPr>
            <w:r>
              <w:rPr>
                <w:b/>
              </w:rPr>
              <w:t>LA5. Reducir progresivamente el grado de institucionalización de los CAR y brindar un mejor servicio a las personas con discapacidad usuarias.</w:t>
            </w:r>
          </w:p>
        </w:tc>
      </w:tr>
      <w:tr w:rsidR="00743C56" w14:paraId="1A30EF85" w14:textId="77777777">
        <w:trPr>
          <w:trHeight w:val="63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BB3A4B8"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5C32360" w14:textId="77777777" w:rsidR="00743C56" w:rsidRDefault="00000000">
            <w:pPr>
              <w:spacing w:after="0" w:line="240" w:lineRule="auto"/>
              <w:jc w:val="both"/>
            </w:pPr>
            <w:r>
              <w:t>A3: Aplicar el enfoque centrado en la persona en los CAR y RVI del CONADIS.</w:t>
            </w:r>
          </w:p>
        </w:tc>
      </w:tr>
      <w:tr w:rsidR="00743C56" w14:paraId="52AC6AD2" w14:textId="77777777">
        <w:trPr>
          <w:trHeight w:val="75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62618C65"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353D8AE" w14:textId="77777777" w:rsidR="00743C56" w:rsidRDefault="00000000">
            <w:pPr>
              <w:spacing w:after="0" w:line="240" w:lineRule="auto"/>
              <w:jc w:val="both"/>
            </w:pPr>
            <w:r>
              <w:t>T2: Realizar evaluaciones individualizadas a las personas con discapacidad, para identificar necesidades de cuidados y apoyos, preferencias o proyectos de vida.</w:t>
            </w:r>
          </w:p>
        </w:tc>
      </w:tr>
      <w:tr w:rsidR="00743C56" w14:paraId="06287C79" w14:textId="77777777">
        <w:trPr>
          <w:trHeight w:val="56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B8ACB70"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6AB56A9" w14:textId="77777777" w:rsidR="00743C56" w:rsidRDefault="00000000">
            <w:pPr>
              <w:spacing w:after="0" w:line="240" w:lineRule="auto"/>
              <w:jc w:val="both"/>
            </w:pPr>
            <w:r>
              <w:t>LA5.A3.T2.I01</w:t>
            </w:r>
          </w:p>
        </w:tc>
      </w:tr>
      <w:tr w:rsidR="00743C56" w14:paraId="31C24269" w14:textId="77777777">
        <w:trPr>
          <w:trHeight w:val="563"/>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A3BD0B9"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3C32DD6" w14:textId="77777777" w:rsidR="00743C56" w:rsidRDefault="00000000">
            <w:pPr>
              <w:spacing w:after="0" w:line="240" w:lineRule="auto"/>
              <w:jc w:val="both"/>
            </w:pPr>
            <w:r>
              <w:t>Porcentaje de residentes evaluados individualmente.</w:t>
            </w:r>
          </w:p>
        </w:tc>
      </w:tr>
      <w:tr w:rsidR="00743C56" w14:paraId="37B6E4A2" w14:textId="77777777">
        <w:trPr>
          <w:trHeight w:val="148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47A7D8E"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A2F6808" w14:textId="77777777" w:rsidR="00743C56" w:rsidRDefault="00000000">
            <w:pPr>
              <w:spacing w:after="0" w:line="240" w:lineRule="auto"/>
              <w:jc w:val="both"/>
            </w:pPr>
            <w:r>
              <w:t>Medir el porcentaje de residentes en los Centros de Atención Residencial (CAR) y Residencias de Vida Independiente (RVI) que han sido evaluados individualmente para identificar sus necesidades de cuidados y apoyos, preferencias y proyectos de vida. El objetivo es asegurar que se aplique el enfoque centrado en la persona y que cada residente reciba una atención adaptada a sus necesidades y aspiraciones individuales.</w:t>
            </w:r>
          </w:p>
        </w:tc>
      </w:tr>
      <w:tr w:rsidR="00743C56" w14:paraId="4B940664" w14:textId="77777777">
        <w:trPr>
          <w:trHeight w:val="190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E6DD9A3"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7434AA8" w14:textId="77777777" w:rsidR="00743C56" w:rsidRDefault="00000000">
            <w:pPr>
              <w:spacing w:after="0" w:line="240" w:lineRule="auto"/>
              <w:jc w:val="both"/>
            </w:pPr>
            <w:r>
              <w:t>Permitir y evaluar la implementación efectiva del enfoque centrado en la persona en los CAR y RVI del CONADIS. La realización de evaluaciones individualizadas permite identificar y comprender mejor las necesidades y preferencias de cada residente, lo que facilita la provisión de cuidados y servicios personalizados. Medir el porcentaje de residentes evaluados ayuda a garantizar que se está avanzando en la reducción de la institucionalización y en la mejora de la calidad del servicio ofrecido a las personas con discapacidad.</w:t>
            </w:r>
          </w:p>
        </w:tc>
      </w:tr>
      <w:tr w:rsidR="00743C56" w14:paraId="553F6FD8" w14:textId="77777777">
        <w:trPr>
          <w:trHeight w:val="76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8C611BC" w14:textId="77777777" w:rsidR="00743C56" w:rsidRDefault="00000000">
            <w:pPr>
              <w:spacing w:after="0" w:line="240" w:lineRule="auto"/>
              <w:jc w:val="center"/>
              <w:rPr>
                <w:b/>
              </w:rPr>
            </w:pPr>
            <w:r>
              <w:rPr>
                <w:b/>
              </w:rPr>
              <w:lastRenderedPageBreak/>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1A2FFE3" w14:textId="77777777" w:rsidR="00743C56" w:rsidRDefault="00000000">
            <w:pPr>
              <w:spacing w:after="0" w:line="240" w:lineRule="auto"/>
              <w:jc w:val="both"/>
            </w:pPr>
            <w:r>
              <w:t>Dirección de Prevención y Protección Integral (DPPI).</w:t>
            </w:r>
          </w:p>
        </w:tc>
      </w:tr>
      <w:tr w:rsidR="00743C56" w14:paraId="5844B2E1" w14:textId="77777777">
        <w:trPr>
          <w:trHeight w:val="698"/>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DB29D23"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8434897" w14:textId="77777777" w:rsidR="00743C56" w:rsidRDefault="00000000">
            <w:pPr>
              <w:spacing w:after="0" w:line="240" w:lineRule="auto"/>
              <w:jc w:val="both"/>
            </w:pPr>
            <w:r>
              <w:t xml:space="preserve"> - La implementación de evaluaciones individualizadas puede verse afectada por la disponibilidad de personal capacitado para llevar a cabo las evaluaciones.</w:t>
            </w:r>
          </w:p>
        </w:tc>
      </w:tr>
      <w:tr w:rsidR="00743C56" w14:paraId="67B924DF" w14:textId="77777777">
        <w:trPr>
          <w:trHeight w:val="1920"/>
        </w:trPr>
        <w:tc>
          <w:tcPr>
            <w:tcW w:w="1372" w:type="dxa"/>
            <w:vMerge w:val="restart"/>
            <w:tcBorders>
              <w:top w:val="nil"/>
              <w:left w:val="single" w:sz="4" w:space="0" w:color="000000"/>
              <w:bottom w:val="nil"/>
              <w:right w:val="single" w:sz="4" w:space="0" w:color="000000"/>
            </w:tcBorders>
            <w:shd w:val="clear" w:color="auto" w:fill="EDEDED"/>
            <w:vAlign w:val="center"/>
          </w:tcPr>
          <w:p w14:paraId="5E8F3C66"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80D0D04" w14:textId="77777777" w:rsidR="00743C56" w:rsidRDefault="00000000">
            <w:pPr>
              <w:spacing w:after="0" w:line="240" w:lineRule="auto"/>
            </w:pPr>
            <w:r>
              <w:rPr>
                <w:b/>
              </w:rPr>
              <w:t>Fórmula de indicador:</w:t>
            </w:r>
            <w:r>
              <w:rPr>
                <w:b/>
              </w:rPr>
              <w:br/>
            </w:r>
            <w:r>
              <w:t>(A/B)*100</w:t>
            </w:r>
            <w:r>
              <w:br/>
            </w:r>
            <w:r>
              <w:br/>
            </w:r>
            <w:r>
              <w:rPr>
                <w:b/>
              </w:rPr>
              <w:t>Especificaciones técnicas:</w:t>
            </w:r>
            <w:r>
              <w:rPr>
                <w:b/>
              </w:rPr>
              <w:br/>
            </w:r>
            <w:r>
              <w:t>A = Número de residentes que han sido evaluados individualmente.</w:t>
            </w:r>
            <w:r>
              <w:br/>
              <w:t>B = Total de residentes en los CAR y RVI.</w:t>
            </w:r>
          </w:p>
        </w:tc>
      </w:tr>
      <w:tr w:rsidR="00743C56" w14:paraId="223EF50B" w14:textId="77777777">
        <w:trPr>
          <w:trHeight w:val="5115"/>
        </w:trPr>
        <w:tc>
          <w:tcPr>
            <w:tcW w:w="1372" w:type="dxa"/>
            <w:vMerge/>
            <w:tcBorders>
              <w:top w:val="nil"/>
              <w:left w:val="single" w:sz="4" w:space="0" w:color="000000"/>
              <w:bottom w:val="nil"/>
              <w:right w:val="single" w:sz="4" w:space="0" w:color="000000"/>
            </w:tcBorders>
            <w:shd w:val="clear" w:color="auto" w:fill="EDEDED"/>
            <w:vAlign w:val="center"/>
          </w:tcPr>
          <w:p w14:paraId="44C877B9" w14:textId="77777777" w:rsidR="00743C56" w:rsidRDefault="00743C56">
            <w:pPr>
              <w:widowControl w:val="0"/>
              <w:pBdr>
                <w:top w:val="nil"/>
                <w:left w:val="nil"/>
                <w:bottom w:val="nil"/>
                <w:right w:val="nil"/>
                <w:between w:val="nil"/>
              </w:pBdr>
              <w:spacing w:after="0" w:line="276" w:lineRule="auto"/>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59A5BF95" w14:textId="77777777" w:rsidR="00743C56" w:rsidRDefault="00000000">
            <w:pPr>
              <w:spacing w:after="0" w:line="240" w:lineRule="auto"/>
              <w:jc w:val="both"/>
            </w:pPr>
            <w:r>
              <w:rPr>
                <w:b/>
                <w:u w:val="single"/>
              </w:rPr>
              <w:t>Notas:</w:t>
            </w:r>
            <w:r>
              <w:rPr>
                <w:b/>
                <w:u w:val="single"/>
              </w:rPr>
              <w:br/>
            </w:r>
            <w:r>
              <w:t xml:space="preserve">Se entiende por </w:t>
            </w:r>
            <w:r>
              <w:rPr>
                <w:b/>
              </w:rPr>
              <w:t>"Residentes del CAR"</w:t>
            </w:r>
            <w:r>
              <w:t xml:space="preserve"> a las personas con discapacidad que residen en el CAR.</w:t>
            </w:r>
          </w:p>
          <w:p w14:paraId="46B3ACFE" w14:textId="77777777" w:rsidR="00743C56" w:rsidRDefault="00743C56">
            <w:pPr>
              <w:spacing w:after="0" w:line="240" w:lineRule="auto"/>
              <w:jc w:val="both"/>
            </w:pPr>
          </w:p>
          <w:p w14:paraId="76005B65" w14:textId="77777777" w:rsidR="00743C56" w:rsidRDefault="00000000">
            <w:pPr>
              <w:spacing w:after="0" w:line="240" w:lineRule="auto"/>
              <w:jc w:val="both"/>
            </w:pPr>
            <w:r>
              <w:t xml:space="preserve">Se entiende por </w:t>
            </w:r>
            <w:r>
              <w:rPr>
                <w:b/>
              </w:rPr>
              <w:t>"Residentes de RVI"</w:t>
            </w:r>
            <w:r>
              <w:t xml:space="preserve"> a las personas con discapacidad que residen en la RVI.</w:t>
            </w:r>
          </w:p>
          <w:p w14:paraId="06BF2AB4" w14:textId="77777777" w:rsidR="00743C56" w:rsidRDefault="00000000">
            <w:pPr>
              <w:spacing w:after="0" w:line="240" w:lineRule="auto"/>
              <w:jc w:val="both"/>
            </w:pPr>
            <w:r>
              <w:br/>
              <w:t>Se entiende por</w:t>
            </w:r>
            <w:r>
              <w:rPr>
                <w:b/>
              </w:rPr>
              <w:t xml:space="preserve"> "Residentes que han sido evaluados individualmente" </w:t>
            </w:r>
            <w:r>
              <w:t>a los residentes de los CAR y RVI que han recibido una evaluación personalizada y detallada para identificar sus necesidades de cuidado, apoyos, preferencias y proyectos de vida. La evaluación debe incluir un análisis exhaustivo de las necesidades del residente en términos de cuidados físicos, apoyo psicosocial, preferencias personales y objetivos futuros. Además, debe considerar factores como su bienestar general, sus derechos, su nivel de participación en la comunidad, factores de riesgo y sus aspiraciones. Asimismo, debe abordar las acciones y oportunidades del residente sobre su derecho a la educación.</w:t>
            </w:r>
          </w:p>
          <w:p w14:paraId="6ED5FC5A" w14:textId="77777777" w:rsidR="00743C56" w:rsidRDefault="00000000">
            <w:pPr>
              <w:spacing w:after="0" w:line="240" w:lineRule="auto"/>
              <w:jc w:val="both"/>
            </w:pPr>
            <w:r>
              <w:br/>
              <w:t>Las evaluaciones deben estar documentadas formalmente en informes individuales. Estos informes deben contener la información relevante, como las necesidades identificadas, los servicios recomendados y cualquier otro dato significativo para la atención y el seguimiento del residente.</w:t>
            </w:r>
          </w:p>
        </w:tc>
      </w:tr>
      <w:tr w:rsidR="00743C56" w14:paraId="507BE624" w14:textId="77777777">
        <w:trPr>
          <w:trHeight w:val="649"/>
        </w:trPr>
        <w:tc>
          <w:tcPr>
            <w:tcW w:w="137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44B73A5"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3DA07A2D" w14:textId="77777777" w:rsidR="00743C56" w:rsidRDefault="00000000">
            <w:pPr>
              <w:spacing w:after="0" w:line="240" w:lineRule="auto"/>
              <w:jc w:val="both"/>
            </w:pPr>
            <w:r>
              <w:t>Porcentaje</w:t>
            </w:r>
          </w:p>
        </w:tc>
      </w:tr>
      <w:tr w:rsidR="00743C56" w14:paraId="28CA61F6" w14:textId="77777777">
        <w:trPr>
          <w:trHeight w:val="64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C38CC18" w14:textId="77777777" w:rsidR="00743C56" w:rsidRDefault="00000000">
            <w:pPr>
              <w:spacing w:after="0" w:line="240" w:lineRule="auto"/>
              <w:jc w:val="center"/>
              <w:rPr>
                <w:b/>
              </w:rPr>
            </w:pPr>
            <w:r>
              <w:rPr>
                <w:b/>
              </w:rPr>
              <w:t>Categoría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9FA8677" w14:textId="77777777" w:rsidR="00743C56" w:rsidRDefault="00000000">
            <w:pPr>
              <w:spacing w:after="0" w:line="240" w:lineRule="auto"/>
            </w:pPr>
            <w:r>
              <w:t>Por CAR</w:t>
            </w:r>
          </w:p>
          <w:p w14:paraId="4B056397" w14:textId="77777777" w:rsidR="00743C56" w:rsidRDefault="00000000">
            <w:pPr>
              <w:spacing w:after="0" w:line="240" w:lineRule="auto"/>
            </w:pPr>
            <w:r>
              <w:t>Por RVI</w:t>
            </w:r>
          </w:p>
        </w:tc>
      </w:tr>
      <w:tr w:rsidR="00743C56" w14:paraId="2410B993" w14:textId="77777777">
        <w:trPr>
          <w:trHeight w:val="64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71CE67E"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2AC35E98" w14:textId="77777777" w:rsidR="00743C56" w:rsidRDefault="00000000">
            <w:pPr>
              <w:spacing w:after="0" w:line="240" w:lineRule="auto"/>
              <w:jc w:val="both"/>
            </w:pPr>
            <w:r>
              <w:t>Anual</w:t>
            </w:r>
          </w:p>
        </w:tc>
      </w:tr>
      <w:tr w:rsidR="00743C56" w14:paraId="19B97266" w14:textId="77777777">
        <w:trPr>
          <w:trHeight w:val="64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30ABF367"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FA57655" w14:textId="77777777" w:rsidR="00743C56" w:rsidRDefault="00000000">
            <w:pPr>
              <w:spacing w:after="0" w:line="240" w:lineRule="auto"/>
            </w:pPr>
            <w:r>
              <w:t>Ascendente</w:t>
            </w:r>
          </w:p>
        </w:tc>
      </w:tr>
      <w:tr w:rsidR="00743C56" w14:paraId="27668D0F" w14:textId="77777777">
        <w:trPr>
          <w:trHeight w:val="649"/>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7A666C85"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65E36BB" w14:textId="77777777" w:rsidR="00743C56" w:rsidRDefault="00000000">
            <w:pPr>
              <w:spacing w:after="0" w:line="240" w:lineRule="auto"/>
            </w:pPr>
            <w:r>
              <w:t>Registros de evaluaciones individualizadas y bases de datos de residentes en los CAR y RVI.</w:t>
            </w:r>
          </w:p>
        </w:tc>
      </w:tr>
      <w:tr w:rsidR="00743C56" w14:paraId="7B87469E" w14:textId="77777777">
        <w:trPr>
          <w:trHeight w:val="63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243E4C39"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04FEDD09"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407249D5" w14:textId="77777777" w:rsidR="00743C56" w:rsidRDefault="00000000">
            <w:pPr>
              <w:spacing w:after="0" w:line="240" w:lineRule="auto"/>
              <w:jc w:val="center"/>
              <w:rPr>
                <w:b/>
              </w:rPr>
            </w:pPr>
            <w:r>
              <w:rPr>
                <w:b/>
              </w:rPr>
              <w:t>Logros esperados</w:t>
            </w:r>
          </w:p>
        </w:tc>
      </w:tr>
      <w:tr w:rsidR="00743C56" w14:paraId="135C5ADD" w14:textId="77777777">
        <w:trPr>
          <w:trHeight w:val="63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0FAD1E3A" w14:textId="77777777" w:rsidR="00743C56" w:rsidRDefault="00000000">
            <w:pPr>
              <w:spacing w:after="0" w:line="240" w:lineRule="auto"/>
              <w:jc w:val="center"/>
              <w:rPr>
                <w:b/>
              </w:rPr>
            </w:pPr>
            <w:r>
              <w:rPr>
                <w:b/>
              </w:rPr>
              <w:lastRenderedPageBreak/>
              <w:t>Año</w:t>
            </w:r>
          </w:p>
        </w:tc>
        <w:tc>
          <w:tcPr>
            <w:tcW w:w="701" w:type="dxa"/>
            <w:tcBorders>
              <w:top w:val="nil"/>
              <w:left w:val="nil"/>
              <w:bottom w:val="single" w:sz="4" w:space="0" w:color="000000"/>
              <w:right w:val="single" w:sz="4" w:space="0" w:color="000000"/>
            </w:tcBorders>
            <w:shd w:val="clear" w:color="auto" w:fill="E8E8E8"/>
            <w:vAlign w:val="center"/>
          </w:tcPr>
          <w:p w14:paraId="7F6D503D"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1FAC24B4" w14:textId="77777777" w:rsidR="00743C56" w:rsidRDefault="00000000">
            <w:pPr>
              <w:spacing w:after="0" w:line="240" w:lineRule="auto"/>
              <w:jc w:val="center"/>
              <w:rPr>
                <w:b/>
              </w:rPr>
            </w:pPr>
            <w:r>
              <w:rPr>
                <w:b/>
              </w:rPr>
              <w:t>2025</w:t>
            </w:r>
          </w:p>
        </w:tc>
        <w:tc>
          <w:tcPr>
            <w:tcW w:w="1240" w:type="dxa"/>
            <w:tcBorders>
              <w:top w:val="nil"/>
              <w:left w:val="nil"/>
              <w:bottom w:val="single" w:sz="4" w:space="0" w:color="000000"/>
              <w:right w:val="single" w:sz="4" w:space="0" w:color="000000"/>
            </w:tcBorders>
            <w:shd w:val="clear" w:color="auto" w:fill="E8E8E8"/>
            <w:vAlign w:val="center"/>
          </w:tcPr>
          <w:p w14:paraId="2A08E0A3" w14:textId="77777777" w:rsidR="00743C56" w:rsidRDefault="00000000">
            <w:pPr>
              <w:spacing w:after="0" w:line="240" w:lineRule="auto"/>
              <w:jc w:val="center"/>
              <w:rPr>
                <w:b/>
              </w:rPr>
            </w:pPr>
            <w:r>
              <w:rPr>
                <w:b/>
              </w:rPr>
              <w:t>2026</w:t>
            </w:r>
          </w:p>
        </w:tc>
        <w:tc>
          <w:tcPr>
            <w:tcW w:w="1076" w:type="dxa"/>
            <w:tcBorders>
              <w:top w:val="nil"/>
              <w:left w:val="nil"/>
              <w:bottom w:val="single" w:sz="4" w:space="0" w:color="000000"/>
              <w:right w:val="single" w:sz="4" w:space="0" w:color="000000"/>
            </w:tcBorders>
            <w:shd w:val="clear" w:color="auto" w:fill="E8E8E8"/>
            <w:vAlign w:val="center"/>
          </w:tcPr>
          <w:p w14:paraId="319E9F7D" w14:textId="77777777" w:rsidR="00743C56" w:rsidRDefault="00000000">
            <w:pPr>
              <w:spacing w:after="0" w:line="240" w:lineRule="auto"/>
              <w:jc w:val="center"/>
              <w:rPr>
                <w:b/>
              </w:rPr>
            </w:pPr>
            <w:r>
              <w:rPr>
                <w:b/>
              </w:rPr>
              <w:t>2027</w:t>
            </w:r>
          </w:p>
        </w:tc>
        <w:tc>
          <w:tcPr>
            <w:tcW w:w="1076" w:type="dxa"/>
            <w:tcBorders>
              <w:top w:val="nil"/>
              <w:left w:val="nil"/>
              <w:bottom w:val="single" w:sz="4" w:space="0" w:color="000000"/>
              <w:right w:val="single" w:sz="4" w:space="0" w:color="000000"/>
            </w:tcBorders>
            <w:shd w:val="clear" w:color="auto" w:fill="E8E8E8"/>
            <w:vAlign w:val="center"/>
          </w:tcPr>
          <w:p w14:paraId="2D5942D2" w14:textId="77777777" w:rsidR="00743C56" w:rsidRDefault="00000000">
            <w:pPr>
              <w:spacing w:after="0" w:line="240" w:lineRule="auto"/>
              <w:jc w:val="center"/>
              <w:rPr>
                <w:b/>
              </w:rPr>
            </w:pPr>
            <w:r>
              <w:rPr>
                <w:b/>
              </w:rPr>
              <w:t>2028</w:t>
            </w:r>
          </w:p>
        </w:tc>
        <w:tc>
          <w:tcPr>
            <w:tcW w:w="1076" w:type="dxa"/>
            <w:tcBorders>
              <w:top w:val="nil"/>
              <w:left w:val="nil"/>
              <w:bottom w:val="single" w:sz="4" w:space="0" w:color="000000"/>
              <w:right w:val="single" w:sz="4" w:space="0" w:color="000000"/>
            </w:tcBorders>
            <w:shd w:val="clear" w:color="auto" w:fill="E8E8E8"/>
            <w:vAlign w:val="center"/>
          </w:tcPr>
          <w:p w14:paraId="546545E8" w14:textId="77777777" w:rsidR="00743C56" w:rsidRDefault="00000000">
            <w:pPr>
              <w:spacing w:after="0" w:line="240" w:lineRule="auto"/>
              <w:jc w:val="center"/>
              <w:rPr>
                <w:b/>
              </w:rPr>
            </w:pPr>
            <w:r>
              <w:rPr>
                <w:b/>
              </w:rPr>
              <w:t>2029</w:t>
            </w:r>
          </w:p>
        </w:tc>
        <w:tc>
          <w:tcPr>
            <w:tcW w:w="1301" w:type="dxa"/>
            <w:tcBorders>
              <w:top w:val="nil"/>
              <w:left w:val="nil"/>
              <w:bottom w:val="single" w:sz="4" w:space="0" w:color="000000"/>
              <w:right w:val="single" w:sz="4" w:space="0" w:color="000000"/>
            </w:tcBorders>
            <w:shd w:val="clear" w:color="auto" w:fill="E8E8E8"/>
            <w:vAlign w:val="center"/>
          </w:tcPr>
          <w:p w14:paraId="4C37CA65" w14:textId="77777777" w:rsidR="00743C56" w:rsidRDefault="00000000">
            <w:pPr>
              <w:spacing w:after="0" w:line="240" w:lineRule="auto"/>
              <w:jc w:val="center"/>
              <w:rPr>
                <w:b/>
              </w:rPr>
            </w:pPr>
            <w:r>
              <w:rPr>
                <w:b/>
              </w:rPr>
              <w:t>2030</w:t>
            </w:r>
          </w:p>
        </w:tc>
      </w:tr>
      <w:tr w:rsidR="00743C56" w14:paraId="5B1F19C9" w14:textId="77777777">
        <w:trPr>
          <w:trHeight w:val="630"/>
        </w:trPr>
        <w:tc>
          <w:tcPr>
            <w:tcW w:w="1372" w:type="dxa"/>
            <w:tcBorders>
              <w:top w:val="nil"/>
              <w:left w:val="single" w:sz="4" w:space="0" w:color="000000"/>
              <w:bottom w:val="single" w:sz="4" w:space="0" w:color="000000"/>
              <w:right w:val="single" w:sz="4" w:space="0" w:color="000000"/>
            </w:tcBorders>
            <w:shd w:val="clear" w:color="auto" w:fill="EDEDED"/>
            <w:vAlign w:val="center"/>
          </w:tcPr>
          <w:p w14:paraId="59167F6A"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4F22E903"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0951FA53" w14:textId="77777777" w:rsidR="00743C56" w:rsidRDefault="00000000">
            <w:pPr>
              <w:spacing w:after="0" w:line="240" w:lineRule="auto"/>
              <w:jc w:val="center"/>
            </w:pPr>
            <w:r>
              <w:t>30%</w:t>
            </w:r>
          </w:p>
        </w:tc>
        <w:tc>
          <w:tcPr>
            <w:tcW w:w="1240" w:type="dxa"/>
            <w:tcBorders>
              <w:top w:val="nil"/>
              <w:left w:val="nil"/>
              <w:bottom w:val="single" w:sz="4" w:space="0" w:color="000000"/>
              <w:right w:val="single" w:sz="4" w:space="0" w:color="000000"/>
            </w:tcBorders>
            <w:shd w:val="clear" w:color="auto" w:fill="auto"/>
            <w:vAlign w:val="center"/>
          </w:tcPr>
          <w:p w14:paraId="28FCFAA6" w14:textId="77777777" w:rsidR="00743C56" w:rsidRDefault="00000000">
            <w:pPr>
              <w:spacing w:after="0" w:line="240" w:lineRule="auto"/>
              <w:jc w:val="center"/>
            </w:pPr>
            <w:r>
              <w:t>50%</w:t>
            </w:r>
          </w:p>
        </w:tc>
        <w:tc>
          <w:tcPr>
            <w:tcW w:w="1076" w:type="dxa"/>
            <w:tcBorders>
              <w:top w:val="nil"/>
              <w:left w:val="nil"/>
              <w:bottom w:val="single" w:sz="4" w:space="0" w:color="000000"/>
              <w:right w:val="single" w:sz="4" w:space="0" w:color="000000"/>
            </w:tcBorders>
            <w:shd w:val="clear" w:color="auto" w:fill="auto"/>
            <w:vAlign w:val="center"/>
          </w:tcPr>
          <w:p w14:paraId="0C288A80" w14:textId="77777777" w:rsidR="00743C56" w:rsidRDefault="00000000">
            <w:pPr>
              <w:spacing w:after="0" w:line="240" w:lineRule="auto"/>
              <w:jc w:val="center"/>
            </w:pPr>
            <w:r>
              <w:t>60%</w:t>
            </w:r>
          </w:p>
        </w:tc>
        <w:tc>
          <w:tcPr>
            <w:tcW w:w="1076" w:type="dxa"/>
            <w:tcBorders>
              <w:top w:val="nil"/>
              <w:left w:val="nil"/>
              <w:bottom w:val="single" w:sz="4" w:space="0" w:color="000000"/>
              <w:right w:val="single" w:sz="4" w:space="0" w:color="000000"/>
            </w:tcBorders>
            <w:shd w:val="clear" w:color="auto" w:fill="auto"/>
            <w:vAlign w:val="center"/>
          </w:tcPr>
          <w:p w14:paraId="0A55FBF6" w14:textId="77777777" w:rsidR="00743C56" w:rsidRDefault="00000000">
            <w:pPr>
              <w:spacing w:after="0" w:line="240" w:lineRule="auto"/>
              <w:jc w:val="center"/>
            </w:pPr>
            <w:r>
              <w:t>75%</w:t>
            </w:r>
          </w:p>
        </w:tc>
        <w:tc>
          <w:tcPr>
            <w:tcW w:w="1076" w:type="dxa"/>
            <w:tcBorders>
              <w:top w:val="nil"/>
              <w:left w:val="nil"/>
              <w:bottom w:val="single" w:sz="4" w:space="0" w:color="000000"/>
              <w:right w:val="single" w:sz="4" w:space="0" w:color="000000"/>
            </w:tcBorders>
            <w:shd w:val="clear" w:color="auto" w:fill="auto"/>
            <w:vAlign w:val="center"/>
          </w:tcPr>
          <w:p w14:paraId="1FAFCD55" w14:textId="77777777" w:rsidR="00743C56" w:rsidRDefault="00000000">
            <w:pPr>
              <w:spacing w:after="0" w:line="240" w:lineRule="auto"/>
              <w:jc w:val="center"/>
            </w:pPr>
            <w:r>
              <w:t>90%</w:t>
            </w:r>
          </w:p>
        </w:tc>
        <w:tc>
          <w:tcPr>
            <w:tcW w:w="1301" w:type="dxa"/>
            <w:tcBorders>
              <w:top w:val="nil"/>
              <w:left w:val="nil"/>
              <w:bottom w:val="single" w:sz="4" w:space="0" w:color="000000"/>
              <w:right w:val="single" w:sz="4" w:space="0" w:color="000000"/>
            </w:tcBorders>
            <w:shd w:val="clear" w:color="auto" w:fill="auto"/>
            <w:vAlign w:val="center"/>
          </w:tcPr>
          <w:p w14:paraId="3664FBDD" w14:textId="77777777" w:rsidR="00743C56" w:rsidRDefault="00000000">
            <w:pPr>
              <w:spacing w:after="0" w:line="240" w:lineRule="auto"/>
              <w:jc w:val="center"/>
            </w:pPr>
            <w:r>
              <w:t>100%</w:t>
            </w:r>
          </w:p>
        </w:tc>
      </w:tr>
    </w:tbl>
    <w:p w14:paraId="532D1F51" w14:textId="77777777" w:rsidR="00743C56" w:rsidRDefault="00743C56"/>
    <w:tbl>
      <w:tblPr>
        <w:tblStyle w:val="afffb"/>
        <w:tblW w:w="8504" w:type="dxa"/>
        <w:tblInd w:w="-5" w:type="dxa"/>
        <w:tblLayout w:type="fixed"/>
        <w:tblLook w:val="0400" w:firstRow="0" w:lastRow="0" w:firstColumn="0" w:lastColumn="0" w:noHBand="0" w:noVBand="1"/>
      </w:tblPr>
      <w:tblGrid>
        <w:gridCol w:w="1371"/>
        <w:gridCol w:w="701"/>
        <w:gridCol w:w="663"/>
        <w:gridCol w:w="663"/>
        <w:gridCol w:w="914"/>
        <w:gridCol w:w="838"/>
        <w:gridCol w:w="838"/>
        <w:gridCol w:w="2516"/>
      </w:tblGrid>
      <w:tr w:rsidR="00743C56" w14:paraId="68AA3B21" w14:textId="77777777">
        <w:trPr>
          <w:trHeight w:val="338"/>
        </w:trPr>
        <w:tc>
          <w:tcPr>
            <w:tcW w:w="8504" w:type="dxa"/>
            <w:gridSpan w:val="8"/>
            <w:tcBorders>
              <w:top w:val="single" w:sz="4" w:space="0" w:color="000000"/>
              <w:left w:val="single" w:sz="4" w:space="0" w:color="000000"/>
              <w:bottom w:val="single" w:sz="4" w:space="0" w:color="000000"/>
              <w:right w:val="single" w:sz="4" w:space="0" w:color="000000"/>
            </w:tcBorders>
            <w:shd w:val="clear" w:color="auto" w:fill="E8E8E8"/>
            <w:vAlign w:val="center"/>
          </w:tcPr>
          <w:p w14:paraId="05174477" w14:textId="77777777" w:rsidR="00743C56" w:rsidRDefault="00000000">
            <w:pPr>
              <w:spacing w:after="0" w:line="240" w:lineRule="auto"/>
              <w:jc w:val="center"/>
              <w:rPr>
                <w:b/>
              </w:rPr>
            </w:pPr>
            <w:r>
              <w:rPr>
                <w:b/>
              </w:rPr>
              <w:t>Ficha de Indicador de desempeño</w:t>
            </w:r>
          </w:p>
        </w:tc>
      </w:tr>
      <w:tr w:rsidR="00743C56" w14:paraId="20DA3EE1" w14:textId="77777777">
        <w:trPr>
          <w:trHeight w:val="743"/>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5AB6024" w14:textId="77777777" w:rsidR="00743C56" w:rsidRDefault="00000000">
            <w:pPr>
              <w:spacing w:after="0" w:line="240" w:lineRule="auto"/>
              <w:jc w:val="center"/>
              <w:rPr>
                <w:b/>
              </w:rPr>
            </w:pPr>
            <w:r>
              <w:rPr>
                <w:b/>
              </w:rPr>
              <w:t>Línea de Acción</w:t>
            </w:r>
          </w:p>
        </w:tc>
        <w:tc>
          <w:tcPr>
            <w:tcW w:w="7133" w:type="dxa"/>
            <w:gridSpan w:val="7"/>
            <w:tcBorders>
              <w:top w:val="single" w:sz="4" w:space="0" w:color="000000"/>
              <w:left w:val="nil"/>
              <w:bottom w:val="single" w:sz="4" w:space="0" w:color="000000"/>
              <w:right w:val="single" w:sz="4" w:space="0" w:color="000000"/>
            </w:tcBorders>
            <w:shd w:val="clear" w:color="auto" w:fill="EDEDED"/>
            <w:vAlign w:val="center"/>
          </w:tcPr>
          <w:p w14:paraId="7A942848" w14:textId="77777777" w:rsidR="00743C56" w:rsidRDefault="00000000">
            <w:pPr>
              <w:spacing w:after="0" w:line="240" w:lineRule="auto"/>
              <w:jc w:val="both"/>
              <w:rPr>
                <w:b/>
              </w:rPr>
            </w:pPr>
            <w:r>
              <w:rPr>
                <w:b/>
              </w:rPr>
              <w:t>LA5. Reducir progresivamente el grado de institucionalización de los CAR y brindar un mejor servicio a las personas con discapacidad usuarias.</w:t>
            </w:r>
          </w:p>
        </w:tc>
      </w:tr>
      <w:tr w:rsidR="00743C56" w14:paraId="5161ACB8"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FAB06CA" w14:textId="77777777" w:rsidR="00743C56" w:rsidRDefault="00000000">
            <w:pPr>
              <w:spacing w:after="0" w:line="240" w:lineRule="auto"/>
              <w:jc w:val="center"/>
              <w:rPr>
                <w:b/>
              </w:rPr>
            </w:pPr>
            <w:r>
              <w:rPr>
                <w:b/>
              </w:rPr>
              <w:t>Actividad Estratégica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F307769" w14:textId="77777777" w:rsidR="00743C56" w:rsidRDefault="00000000">
            <w:pPr>
              <w:spacing w:after="0" w:line="240" w:lineRule="auto"/>
              <w:jc w:val="both"/>
            </w:pPr>
            <w:r>
              <w:t>A3: Aplicar el enfoque centrado en la persona en los CAR y RVI del CONADIS.</w:t>
            </w:r>
          </w:p>
        </w:tc>
      </w:tr>
      <w:tr w:rsidR="00743C56" w14:paraId="2BC78E62"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B2BE3D0" w14:textId="77777777" w:rsidR="00743C56" w:rsidRDefault="00000000">
            <w:pPr>
              <w:spacing w:after="0" w:line="240" w:lineRule="auto"/>
              <w:jc w:val="center"/>
              <w:rPr>
                <w:b/>
              </w:rPr>
            </w:pPr>
            <w:r>
              <w:rPr>
                <w:b/>
              </w:rPr>
              <w:t>Tarea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DCF7BA7" w14:textId="77777777" w:rsidR="00743C56" w:rsidRDefault="00000000">
            <w:pPr>
              <w:spacing w:after="0" w:line="240" w:lineRule="auto"/>
              <w:jc w:val="both"/>
            </w:pPr>
            <w:r>
              <w:t>T3: Desarrollar planes individualizados que contemplen las necesidades de cuidados y apoyos individualizadas, que permita flexibilizar las rutinas generales del CAR y RVI.</w:t>
            </w:r>
          </w:p>
        </w:tc>
      </w:tr>
      <w:tr w:rsidR="00743C56" w14:paraId="47DDE619" w14:textId="77777777">
        <w:trPr>
          <w:trHeight w:val="578"/>
        </w:trPr>
        <w:tc>
          <w:tcPr>
            <w:tcW w:w="1371" w:type="dxa"/>
            <w:tcBorders>
              <w:top w:val="nil"/>
              <w:left w:val="single" w:sz="4" w:space="0" w:color="000000"/>
              <w:bottom w:val="single" w:sz="4" w:space="0" w:color="000000"/>
              <w:right w:val="single" w:sz="4" w:space="0" w:color="000000"/>
            </w:tcBorders>
            <w:shd w:val="clear" w:color="auto" w:fill="E8E8E8"/>
            <w:vAlign w:val="center"/>
          </w:tcPr>
          <w:p w14:paraId="21AE21D7" w14:textId="77777777" w:rsidR="00743C56" w:rsidRDefault="00000000">
            <w:pPr>
              <w:spacing w:after="0" w:line="240" w:lineRule="auto"/>
              <w:jc w:val="center"/>
              <w:rPr>
                <w:b/>
              </w:rPr>
            </w:pPr>
            <w:r>
              <w:rPr>
                <w:b/>
              </w:rPr>
              <w:t>Código del Indicador</w:t>
            </w:r>
          </w:p>
        </w:tc>
        <w:tc>
          <w:tcPr>
            <w:tcW w:w="7133" w:type="dxa"/>
            <w:gridSpan w:val="7"/>
            <w:tcBorders>
              <w:top w:val="single" w:sz="4" w:space="0" w:color="000000"/>
              <w:left w:val="nil"/>
              <w:bottom w:val="single" w:sz="4" w:space="0" w:color="000000"/>
              <w:right w:val="single" w:sz="4" w:space="0" w:color="000000"/>
            </w:tcBorders>
            <w:shd w:val="clear" w:color="auto" w:fill="FFFFFF"/>
            <w:vAlign w:val="center"/>
          </w:tcPr>
          <w:p w14:paraId="3054FF96" w14:textId="77777777" w:rsidR="00743C56" w:rsidRDefault="00000000">
            <w:pPr>
              <w:spacing w:after="0" w:line="240" w:lineRule="auto"/>
            </w:pPr>
            <w:r>
              <w:t>LA5.A3.T3.I01</w:t>
            </w:r>
          </w:p>
        </w:tc>
      </w:tr>
      <w:tr w:rsidR="00743C56" w14:paraId="073C69A1"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6D1274C" w14:textId="77777777" w:rsidR="00743C56" w:rsidRDefault="00000000">
            <w:pPr>
              <w:spacing w:after="0" w:line="240" w:lineRule="auto"/>
              <w:jc w:val="center"/>
              <w:rPr>
                <w:b/>
              </w:rPr>
            </w:pPr>
            <w:r>
              <w:rPr>
                <w:b/>
              </w:rPr>
              <w:t>Nombre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0DD5CC3" w14:textId="77777777" w:rsidR="00743C56" w:rsidRDefault="00000000">
            <w:pPr>
              <w:spacing w:after="0" w:line="240" w:lineRule="auto"/>
              <w:jc w:val="both"/>
            </w:pPr>
            <w:r>
              <w:t>Porcentaje de residentes con planes individualizados e implementados.</w:t>
            </w:r>
          </w:p>
        </w:tc>
      </w:tr>
      <w:tr w:rsidR="00743C56" w14:paraId="2FF99C06" w14:textId="77777777">
        <w:trPr>
          <w:trHeight w:val="165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3ACEF39" w14:textId="77777777" w:rsidR="00743C56" w:rsidRDefault="00000000">
            <w:pPr>
              <w:spacing w:after="0" w:line="240" w:lineRule="auto"/>
              <w:jc w:val="center"/>
              <w:rPr>
                <w:b/>
              </w:rPr>
            </w:pPr>
            <w:r>
              <w:rPr>
                <w:b/>
              </w:rPr>
              <w:t>Objetivo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C623E38" w14:textId="77777777" w:rsidR="00743C56" w:rsidRDefault="00000000">
            <w:pPr>
              <w:spacing w:after="0" w:line="240" w:lineRule="auto"/>
              <w:jc w:val="both"/>
            </w:pPr>
            <w:r>
              <w:t>Medir el porcentaje de residentes en los Centros de Atención Residencial (CAR) y Residencias de Vida Independiente (RVI) que cuentan con planes individualizados e implementados efectivamente. El objetivo es garantizar que se aplique el enfoque centrado en la persona y que cada residente participe  en la elaboración de un plan adaptado a sus necesidades específicas, mejorando la calidad de la atención y los servicios proporcionados.</w:t>
            </w:r>
          </w:p>
        </w:tc>
      </w:tr>
      <w:tr w:rsidR="00743C56" w14:paraId="6647DBD5" w14:textId="77777777">
        <w:trPr>
          <w:trHeight w:val="2172"/>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5E35611" w14:textId="77777777" w:rsidR="00743C56" w:rsidRDefault="00000000">
            <w:pPr>
              <w:spacing w:after="0" w:line="240" w:lineRule="auto"/>
              <w:jc w:val="center"/>
              <w:rPr>
                <w:b/>
              </w:rPr>
            </w:pPr>
            <w:r>
              <w:rPr>
                <w:b/>
              </w:rPr>
              <w:t>Justificación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D699361" w14:textId="77777777" w:rsidR="00743C56" w:rsidRDefault="00000000">
            <w:pPr>
              <w:spacing w:after="0" w:line="240" w:lineRule="auto"/>
              <w:jc w:val="both"/>
            </w:pPr>
            <w:r>
              <w:t>Evaluar el éxito en la implementación del enfoque centrado en la persona dentro de los CAR y RVI. Desarrollar y aplicar planes individualizados, asegura que las personas residentes reciban cuidados y apoyos adecuados a sus necesidades específicas, en lugar de seguir rutinas estandarizadas. Medir el porcentaje de residentes con planes individualizados, permite identificar el grado de personalización en la atención y el avance hacia una atención más centrada en la persona, lo cual es fundamental para reducir la institucionalización y mejorar la calidad de vida de las personas residentes.</w:t>
            </w:r>
          </w:p>
        </w:tc>
      </w:tr>
      <w:tr w:rsidR="00743C56" w14:paraId="77960E31" w14:textId="77777777">
        <w:trPr>
          <w:trHeight w:val="529"/>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DC97449" w14:textId="77777777" w:rsidR="00743C56" w:rsidRDefault="00000000">
            <w:pPr>
              <w:spacing w:after="0" w:line="240" w:lineRule="auto"/>
              <w:jc w:val="center"/>
              <w:rPr>
                <w:b/>
              </w:rPr>
            </w:pPr>
            <w:r>
              <w:rPr>
                <w:b/>
              </w:rPr>
              <w:t>Responsable</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47F02AA" w14:textId="77777777" w:rsidR="00743C56" w:rsidRDefault="00000000">
            <w:pPr>
              <w:spacing w:after="0" w:line="240" w:lineRule="auto"/>
              <w:jc w:val="both"/>
            </w:pPr>
            <w:r>
              <w:t>Dirección de Prevención y Protección Integral (DPPI).</w:t>
            </w:r>
          </w:p>
        </w:tc>
      </w:tr>
      <w:tr w:rsidR="00743C56" w14:paraId="623E48F3" w14:textId="77777777">
        <w:trPr>
          <w:trHeight w:val="683"/>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52AB7738" w14:textId="77777777" w:rsidR="00743C56" w:rsidRDefault="00000000">
            <w:pPr>
              <w:spacing w:after="0" w:line="240" w:lineRule="auto"/>
              <w:jc w:val="center"/>
              <w:rPr>
                <w:b/>
              </w:rPr>
            </w:pPr>
            <w:r>
              <w:rPr>
                <w:b/>
              </w:rPr>
              <w:t>Limitaciones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17097E48" w14:textId="77777777" w:rsidR="00743C56" w:rsidRDefault="00000000">
            <w:pPr>
              <w:spacing w:after="0" w:line="240" w:lineRule="auto"/>
              <w:jc w:val="both"/>
            </w:pPr>
            <w:r>
              <w:t>La implementación efectiva de las Estrategias de Intervención puede verse afectada por limitaciones en recursos, infraestructura o capacitación continua del personal.</w:t>
            </w:r>
          </w:p>
        </w:tc>
      </w:tr>
      <w:tr w:rsidR="00743C56" w14:paraId="38C68E08" w14:textId="77777777">
        <w:trPr>
          <w:trHeight w:val="2205"/>
        </w:trPr>
        <w:tc>
          <w:tcPr>
            <w:tcW w:w="1371" w:type="dxa"/>
            <w:vMerge w:val="restart"/>
            <w:tcBorders>
              <w:top w:val="nil"/>
              <w:left w:val="single" w:sz="4" w:space="0" w:color="000000"/>
              <w:bottom w:val="nil"/>
              <w:right w:val="single" w:sz="4" w:space="0" w:color="000000"/>
            </w:tcBorders>
            <w:shd w:val="clear" w:color="auto" w:fill="EDEDED"/>
            <w:vAlign w:val="center"/>
          </w:tcPr>
          <w:p w14:paraId="0A818658" w14:textId="77777777" w:rsidR="00743C56" w:rsidRDefault="00000000">
            <w:pPr>
              <w:spacing w:after="0" w:line="240" w:lineRule="auto"/>
              <w:jc w:val="center"/>
              <w:rPr>
                <w:b/>
              </w:rPr>
            </w:pPr>
            <w:r>
              <w:rPr>
                <w:b/>
              </w:rPr>
              <w:t>Método de cálculo</w:t>
            </w:r>
          </w:p>
        </w:tc>
        <w:tc>
          <w:tcPr>
            <w:tcW w:w="7133" w:type="dxa"/>
            <w:gridSpan w:val="7"/>
            <w:tcBorders>
              <w:top w:val="single" w:sz="4" w:space="0" w:color="000000"/>
              <w:left w:val="nil"/>
              <w:bottom w:val="single" w:sz="4" w:space="0" w:color="000000"/>
              <w:right w:val="single" w:sz="4" w:space="0" w:color="000000"/>
            </w:tcBorders>
            <w:shd w:val="clear" w:color="auto" w:fill="auto"/>
          </w:tcPr>
          <w:p w14:paraId="260B9F4F" w14:textId="77777777" w:rsidR="00743C56" w:rsidRDefault="00000000">
            <w:pPr>
              <w:spacing w:after="0" w:line="240" w:lineRule="auto"/>
              <w:jc w:val="both"/>
              <w:rPr>
                <w:b/>
              </w:rPr>
            </w:pPr>
            <w:r>
              <w:rPr>
                <w:b/>
              </w:rPr>
              <w:t>Fórmula de indicador:</w:t>
            </w:r>
          </w:p>
          <w:p w14:paraId="26EB5C2A" w14:textId="77777777" w:rsidR="00743C56" w:rsidRDefault="00000000">
            <w:pPr>
              <w:spacing w:after="0" w:line="240" w:lineRule="auto"/>
              <w:jc w:val="both"/>
              <w:rPr>
                <w:b/>
              </w:rPr>
            </w:pPr>
            <w:r>
              <w:t>(A/B)*100</w:t>
            </w:r>
            <w:r>
              <w:br/>
            </w:r>
            <w:r>
              <w:br/>
            </w:r>
            <w:r>
              <w:rPr>
                <w:b/>
              </w:rPr>
              <w:t>Especificaciones técnicas:</w:t>
            </w:r>
          </w:p>
          <w:p w14:paraId="2E3B6F28" w14:textId="77777777" w:rsidR="00743C56" w:rsidRDefault="00000000">
            <w:pPr>
              <w:spacing w:after="0" w:line="240" w:lineRule="auto"/>
              <w:jc w:val="both"/>
            </w:pPr>
            <w:r>
              <w:t>A = Número de residentes en los CAR y RVI que cuentan con Estrategia de Intervención implementadas.</w:t>
            </w:r>
          </w:p>
          <w:p w14:paraId="39241857" w14:textId="77777777" w:rsidR="00743C56" w:rsidRDefault="00000000">
            <w:pPr>
              <w:spacing w:after="0" w:line="240" w:lineRule="auto"/>
              <w:jc w:val="both"/>
            </w:pPr>
            <w:r>
              <w:t>B = Total de residentes en los CAR y RVI.</w:t>
            </w:r>
          </w:p>
        </w:tc>
      </w:tr>
      <w:tr w:rsidR="00743C56" w14:paraId="415CCD4B" w14:textId="77777777">
        <w:trPr>
          <w:trHeight w:val="4369"/>
        </w:trPr>
        <w:tc>
          <w:tcPr>
            <w:tcW w:w="1371" w:type="dxa"/>
            <w:vMerge/>
            <w:tcBorders>
              <w:top w:val="nil"/>
              <w:left w:val="single" w:sz="4" w:space="0" w:color="000000"/>
              <w:bottom w:val="nil"/>
              <w:right w:val="single" w:sz="4" w:space="0" w:color="000000"/>
            </w:tcBorders>
            <w:shd w:val="clear" w:color="auto" w:fill="EDEDED"/>
            <w:vAlign w:val="center"/>
          </w:tcPr>
          <w:p w14:paraId="3443AD3C" w14:textId="77777777" w:rsidR="00743C56" w:rsidRDefault="00743C56">
            <w:pPr>
              <w:widowControl w:val="0"/>
              <w:pBdr>
                <w:top w:val="nil"/>
                <w:left w:val="nil"/>
                <w:bottom w:val="nil"/>
                <w:right w:val="nil"/>
                <w:between w:val="nil"/>
              </w:pBdr>
              <w:spacing w:after="0" w:line="276" w:lineRule="auto"/>
            </w:pPr>
          </w:p>
        </w:tc>
        <w:tc>
          <w:tcPr>
            <w:tcW w:w="7133" w:type="dxa"/>
            <w:gridSpan w:val="7"/>
            <w:tcBorders>
              <w:top w:val="single" w:sz="4" w:space="0" w:color="000000"/>
              <w:left w:val="nil"/>
              <w:bottom w:val="single" w:sz="4" w:space="0" w:color="000000"/>
              <w:right w:val="single" w:sz="4" w:space="0" w:color="000000"/>
            </w:tcBorders>
            <w:shd w:val="clear" w:color="auto" w:fill="auto"/>
          </w:tcPr>
          <w:p w14:paraId="2359B8F4" w14:textId="77777777" w:rsidR="00743C56" w:rsidRDefault="00000000">
            <w:pPr>
              <w:spacing w:after="240" w:line="240" w:lineRule="auto"/>
              <w:jc w:val="both"/>
            </w:pPr>
            <w:r>
              <w:rPr>
                <w:b/>
                <w:u w:val="single"/>
              </w:rPr>
              <w:t>Notas:</w:t>
            </w:r>
            <w:r>
              <w:rPr>
                <w:b/>
              </w:rPr>
              <w:t xml:space="preserve"> </w:t>
            </w:r>
            <w:r>
              <w:br/>
              <w:t>Se entiende por</w:t>
            </w:r>
            <w:r>
              <w:rPr>
                <w:b/>
              </w:rPr>
              <w:t xml:space="preserve"> "Residentes del CAR"</w:t>
            </w:r>
            <w:r>
              <w:t xml:space="preserve"> a las personas con discapacidad que residen en el CAR.</w:t>
            </w:r>
          </w:p>
          <w:p w14:paraId="44194088" w14:textId="77777777" w:rsidR="00743C56" w:rsidRDefault="00000000">
            <w:pPr>
              <w:spacing w:after="240" w:line="240" w:lineRule="auto"/>
              <w:jc w:val="both"/>
            </w:pPr>
            <w:r>
              <w:t>Se entiende por</w:t>
            </w:r>
            <w:r>
              <w:rPr>
                <w:b/>
              </w:rPr>
              <w:t xml:space="preserve"> "Residentes de la RVI"</w:t>
            </w:r>
            <w:r>
              <w:t xml:space="preserve"> a las personas con discapacidad que residen en la RVI.</w:t>
            </w:r>
          </w:p>
          <w:p w14:paraId="17CD7DB8" w14:textId="77777777" w:rsidR="00743C56" w:rsidRDefault="00000000">
            <w:pPr>
              <w:spacing w:after="240" w:line="240" w:lineRule="auto"/>
              <w:jc w:val="both"/>
            </w:pPr>
            <w:r>
              <w:t xml:space="preserve">Se entiende por </w:t>
            </w:r>
            <w:r>
              <w:rPr>
                <w:b/>
              </w:rPr>
              <w:t>"Estrategias de Intervención Implementada"</w:t>
            </w:r>
            <w:r>
              <w:t xml:space="preserve"> al documento personalizado y elaborado con participación del residente que detalla sus necesidades individuales en los CAR y RVI. Este documento debe incluir: i Diagnóstico, un análisis detallado de las necesidades específicas del residente en términos de cuidados, apoyos, preferencias y objetivos personales; ii) Actividades, acciones específicas a implementar para satisfacer las necesidades del residente, adaptadas a las rutinas y condiciones del CAR y RVI; iii) Indicadores de Evaluación, métricas claras y definidas para medir el progreso de la estrategia y el impacto de las actividades realizadas; iv) Logros Alcanzados, un resumen de los resultados obtenidos en relación con los objetivos planteados.</w:t>
            </w:r>
          </w:p>
        </w:tc>
      </w:tr>
      <w:tr w:rsidR="00743C56" w14:paraId="05C80950" w14:textId="77777777">
        <w:trPr>
          <w:trHeight w:val="578"/>
        </w:trPr>
        <w:tc>
          <w:tcPr>
            <w:tcW w:w="137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03C7ABC" w14:textId="77777777" w:rsidR="00743C56" w:rsidRDefault="00000000">
            <w:pPr>
              <w:spacing w:after="0" w:line="240" w:lineRule="auto"/>
              <w:jc w:val="center"/>
              <w:rPr>
                <w:b/>
              </w:rPr>
            </w:pPr>
            <w:r>
              <w:rPr>
                <w:b/>
              </w:rPr>
              <w:t>Unidad de Medida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4B3D3286" w14:textId="77777777" w:rsidR="00743C56" w:rsidRDefault="00000000">
            <w:pPr>
              <w:spacing w:after="0" w:line="240" w:lineRule="auto"/>
              <w:jc w:val="both"/>
            </w:pPr>
            <w:r>
              <w:t>Porcentaje</w:t>
            </w:r>
          </w:p>
        </w:tc>
      </w:tr>
      <w:tr w:rsidR="00743C56" w14:paraId="64230E5F"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6619F23D" w14:textId="77777777" w:rsidR="00743C56" w:rsidRDefault="00000000">
            <w:pPr>
              <w:spacing w:after="0" w:line="240" w:lineRule="auto"/>
              <w:jc w:val="center"/>
              <w:rPr>
                <w:b/>
              </w:rPr>
            </w:pPr>
            <w:r>
              <w:rPr>
                <w:b/>
              </w:rPr>
              <w:t>Categorías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0C6F0680" w14:textId="77777777" w:rsidR="00743C56" w:rsidRDefault="00000000">
            <w:pPr>
              <w:spacing w:after="0" w:line="240" w:lineRule="auto"/>
            </w:pPr>
            <w:r>
              <w:t>Por CAR</w:t>
            </w:r>
          </w:p>
          <w:p w14:paraId="1A59050A" w14:textId="77777777" w:rsidR="00743C56" w:rsidRDefault="00000000">
            <w:pPr>
              <w:spacing w:after="0" w:line="240" w:lineRule="auto"/>
            </w:pPr>
            <w:r>
              <w:t>Por RVI</w:t>
            </w:r>
          </w:p>
        </w:tc>
      </w:tr>
      <w:tr w:rsidR="00743C56" w14:paraId="1CFD1BEE"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2FEB4621" w14:textId="77777777" w:rsidR="00743C56" w:rsidRDefault="00000000">
            <w:pPr>
              <w:spacing w:after="0" w:line="240" w:lineRule="auto"/>
              <w:jc w:val="center"/>
              <w:rPr>
                <w:b/>
              </w:rPr>
            </w:pPr>
            <w:r>
              <w:rPr>
                <w:b/>
              </w:rPr>
              <w:t>Frecuencia</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FEE1DE0" w14:textId="77777777" w:rsidR="00743C56" w:rsidRDefault="00000000">
            <w:pPr>
              <w:spacing w:after="0" w:line="240" w:lineRule="auto"/>
              <w:jc w:val="both"/>
            </w:pPr>
            <w:r>
              <w:t>Anual</w:t>
            </w:r>
          </w:p>
        </w:tc>
      </w:tr>
      <w:tr w:rsidR="00743C56" w14:paraId="25826E08"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35252F2F" w14:textId="77777777" w:rsidR="00743C56" w:rsidRDefault="00000000">
            <w:pPr>
              <w:spacing w:after="0" w:line="240" w:lineRule="auto"/>
              <w:jc w:val="center"/>
              <w:rPr>
                <w:b/>
              </w:rPr>
            </w:pPr>
            <w:r>
              <w:rPr>
                <w:b/>
              </w:rPr>
              <w:t>Sentido esperado del indicador</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6E9000FA" w14:textId="77777777" w:rsidR="00743C56" w:rsidRDefault="00000000">
            <w:pPr>
              <w:spacing w:after="0" w:line="240" w:lineRule="auto"/>
            </w:pPr>
            <w:r>
              <w:t>Ascendente</w:t>
            </w:r>
          </w:p>
        </w:tc>
      </w:tr>
      <w:tr w:rsidR="00743C56" w14:paraId="43291047"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7C40273" w14:textId="77777777" w:rsidR="00743C56" w:rsidRDefault="00000000">
            <w:pPr>
              <w:spacing w:after="0" w:line="240" w:lineRule="auto"/>
              <w:jc w:val="center"/>
              <w:rPr>
                <w:b/>
              </w:rPr>
            </w:pPr>
            <w:r>
              <w:rPr>
                <w:b/>
              </w:rPr>
              <w:t>Fuente y base de datos</w:t>
            </w:r>
          </w:p>
        </w:tc>
        <w:tc>
          <w:tcPr>
            <w:tcW w:w="7133" w:type="dxa"/>
            <w:gridSpan w:val="7"/>
            <w:tcBorders>
              <w:top w:val="single" w:sz="4" w:space="0" w:color="000000"/>
              <w:left w:val="nil"/>
              <w:bottom w:val="single" w:sz="4" w:space="0" w:color="000000"/>
              <w:right w:val="single" w:sz="4" w:space="0" w:color="000000"/>
            </w:tcBorders>
            <w:shd w:val="clear" w:color="auto" w:fill="auto"/>
            <w:vAlign w:val="center"/>
          </w:tcPr>
          <w:p w14:paraId="559EAB93" w14:textId="77777777" w:rsidR="00743C56" w:rsidRDefault="00000000">
            <w:pPr>
              <w:spacing w:after="0" w:line="240" w:lineRule="auto"/>
              <w:jc w:val="both"/>
            </w:pPr>
            <w:r>
              <w:t>Registro de las Estrategias de Intervención de los CAR y RVI</w:t>
            </w:r>
          </w:p>
        </w:tc>
      </w:tr>
      <w:tr w:rsidR="00743C56" w14:paraId="751A7C47"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9624086"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69520827" w14:textId="77777777" w:rsidR="00743C56" w:rsidRDefault="00000000">
            <w:pPr>
              <w:spacing w:after="0" w:line="240" w:lineRule="auto"/>
              <w:jc w:val="center"/>
              <w:rPr>
                <w:b/>
              </w:rPr>
            </w:pPr>
            <w:r>
              <w:rPr>
                <w:b/>
              </w:rPr>
              <w:t>Línea de Base</w:t>
            </w:r>
          </w:p>
        </w:tc>
        <w:tc>
          <w:tcPr>
            <w:tcW w:w="6432" w:type="dxa"/>
            <w:gridSpan w:val="6"/>
            <w:tcBorders>
              <w:top w:val="single" w:sz="4" w:space="0" w:color="000000"/>
              <w:left w:val="nil"/>
              <w:bottom w:val="single" w:sz="4" w:space="0" w:color="000000"/>
              <w:right w:val="single" w:sz="4" w:space="0" w:color="000000"/>
            </w:tcBorders>
            <w:shd w:val="clear" w:color="auto" w:fill="E8E8E8"/>
            <w:vAlign w:val="center"/>
          </w:tcPr>
          <w:p w14:paraId="0B0FB835" w14:textId="77777777" w:rsidR="00743C56" w:rsidRDefault="00000000">
            <w:pPr>
              <w:spacing w:after="0" w:line="240" w:lineRule="auto"/>
              <w:jc w:val="center"/>
              <w:rPr>
                <w:b/>
              </w:rPr>
            </w:pPr>
            <w:r>
              <w:rPr>
                <w:b/>
              </w:rPr>
              <w:t>Logros esperados</w:t>
            </w:r>
          </w:p>
        </w:tc>
      </w:tr>
      <w:tr w:rsidR="00743C56" w14:paraId="5B0AFEF2"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141EA462"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76950F5A"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4F7AE209"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383E544D" w14:textId="77777777" w:rsidR="00743C56" w:rsidRDefault="00000000">
            <w:pPr>
              <w:spacing w:after="0" w:line="240" w:lineRule="auto"/>
              <w:jc w:val="center"/>
              <w:rPr>
                <w:b/>
              </w:rPr>
            </w:pPr>
            <w:r>
              <w:rPr>
                <w:b/>
              </w:rPr>
              <w:t>2026</w:t>
            </w:r>
          </w:p>
        </w:tc>
        <w:tc>
          <w:tcPr>
            <w:tcW w:w="914" w:type="dxa"/>
            <w:tcBorders>
              <w:top w:val="nil"/>
              <w:left w:val="nil"/>
              <w:bottom w:val="single" w:sz="4" w:space="0" w:color="000000"/>
              <w:right w:val="single" w:sz="4" w:space="0" w:color="000000"/>
            </w:tcBorders>
            <w:shd w:val="clear" w:color="auto" w:fill="E8E8E8"/>
            <w:vAlign w:val="center"/>
          </w:tcPr>
          <w:p w14:paraId="4A34F06E" w14:textId="77777777" w:rsidR="00743C56" w:rsidRDefault="00000000">
            <w:pPr>
              <w:spacing w:after="0" w:line="240" w:lineRule="auto"/>
              <w:jc w:val="center"/>
              <w:rPr>
                <w:b/>
              </w:rPr>
            </w:pPr>
            <w:r>
              <w:rPr>
                <w:b/>
              </w:rPr>
              <w:t>2027</w:t>
            </w:r>
          </w:p>
        </w:tc>
        <w:tc>
          <w:tcPr>
            <w:tcW w:w="838" w:type="dxa"/>
            <w:tcBorders>
              <w:top w:val="nil"/>
              <w:left w:val="nil"/>
              <w:bottom w:val="single" w:sz="4" w:space="0" w:color="000000"/>
              <w:right w:val="single" w:sz="4" w:space="0" w:color="000000"/>
            </w:tcBorders>
            <w:shd w:val="clear" w:color="auto" w:fill="E8E8E8"/>
            <w:vAlign w:val="center"/>
          </w:tcPr>
          <w:p w14:paraId="6BF8795C" w14:textId="77777777" w:rsidR="00743C56" w:rsidRDefault="00000000">
            <w:pPr>
              <w:spacing w:after="0" w:line="240" w:lineRule="auto"/>
              <w:jc w:val="center"/>
              <w:rPr>
                <w:b/>
              </w:rPr>
            </w:pPr>
            <w:r>
              <w:rPr>
                <w:b/>
              </w:rPr>
              <w:t>2028</w:t>
            </w:r>
          </w:p>
        </w:tc>
        <w:tc>
          <w:tcPr>
            <w:tcW w:w="838" w:type="dxa"/>
            <w:tcBorders>
              <w:top w:val="nil"/>
              <w:left w:val="nil"/>
              <w:bottom w:val="single" w:sz="4" w:space="0" w:color="000000"/>
              <w:right w:val="single" w:sz="4" w:space="0" w:color="000000"/>
            </w:tcBorders>
            <w:shd w:val="clear" w:color="auto" w:fill="E8E8E8"/>
            <w:vAlign w:val="center"/>
          </w:tcPr>
          <w:p w14:paraId="3654B09D" w14:textId="77777777" w:rsidR="00743C56" w:rsidRDefault="00000000">
            <w:pPr>
              <w:spacing w:after="0" w:line="240" w:lineRule="auto"/>
              <w:jc w:val="center"/>
              <w:rPr>
                <w:b/>
              </w:rPr>
            </w:pPr>
            <w:r>
              <w:rPr>
                <w:b/>
              </w:rPr>
              <w:t>2029</w:t>
            </w:r>
          </w:p>
        </w:tc>
        <w:tc>
          <w:tcPr>
            <w:tcW w:w="2516" w:type="dxa"/>
            <w:tcBorders>
              <w:top w:val="nil"/>
              <w:left w:val="nil"/>
              <w:bottom w:val="single" w:sz="4" w:space="0" w:color="000000"/>
              <w:right w:val="single" w:sz="4" w:space="0" w:color="000000"/>
            </w:tcBorders>
            <w:shd w:val="clear" w:color="auto" w:fill="E8E8E8"/>
            <w:vAlign w:val="center"/>
          </w:tcPr>
          <w:p w14:paraId="6A0849FB" w14:textId="77777777" w:rsidR="00743C56" w:rsidRDefault="00000000">
            <w:pPr>
              <w:spacing w:after="0" w:line="240" w:lineRule="auto"/>
              <w:jc w:val="center"/>
              <w:rPr>
                <w:b/>
              </w:rPr>
            </w:pPr>
            <w:r>
              <w:rPr>
                <w:b/>
              </w:rPr>
              <w:t>2030</w:t>
            </w:r>
          </w:p>
        </w:tc>
      </w:tr>
      <w:tr w:rsidR="00743C56" w14:paraId="50A96A59" w14:textId="77777777">
        <w:trPr>
          <w:trHeight w:val="578"/>
        </w:trPr>
        <w:tc>
          <w:tcPr>
            <w:tcW w:w="1371" w:type="dxa"/>
            <w:tcBorders>
              <w:top w:val="nil"/>
              <w:left w:val="single" w:sz="4" w:space="0" w:color="000000"/>
              <w:bottom w:val="single" w:sz="4" w:space="0" w:color="000000"/>
              <w:right w:val="single" w:sz="4" w:space="0" w:color="000000"/>
            </w:tcBorders>
            <w:shd w:val="clear" w:color="auto" w:fill="EDEDED"/>
            <w:vAlign w:val="center"/>
          </w:tcPr>
          <w:p w14:paraId="4FE35ECF"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60B8FD52"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33DB0FA0" w14:textId="77777777" w:rsidR="00743C56" w:rsidRDefault="00000000">
            <w:pPr>
              <w:spacing w:after="0" w:line="240" w:lineRule="auto"/>
              <w:jc w:val="center"/>
            </w:pPr>
            <w:r>
              <w:t>30%</w:t>
            </w:r>
          </w:p>
        </w:tc>
        <w:tc>
          <w:tcPr>
            <w:tcW w:w="663" w:type="dxa"/>
            <w:tcBorders>
              <w:top w:val="nil"/>
              <w:left w:val="nil"/>
              <w:bottom w:val="single" w:sz="4" w:space="0" w:color="000000"/>
              <w:right w:val="single" w:sz="4" w:space="0" w:color="000000"/>
            </w:tcBorders>
            <w:shd w:val="clear" w:color="auto" w:fill="auto"/>
            <w:vAlign w:val="center"/>
          </w:tcPr>
          <w:p w14:paraId="75F348FC" w14:textId="77777777" w:rsidR="00743C56" w:rsidRDefault="00000000">
            <w:pPr>
              <w:spacing w:after="0" w:line="240" w:lineRule="auto"/>
              <w:jc w:val="center"/>
            </w:pPr>
            <w:r>
              <w:t>50%</w:t>
            </w:r>
          </w:p>
        </w:tc>
        <w:tc>
          <w:tcPr>
            <w:tcW w:w="914" w:type="dxa"/>
            <w:tcBorders>
              <w:top w:val="nil"/>
              <w:left w:val="nil"/>
              <w:bottom w:val="single" w:sz="4" w:space="0" w:color="000000"/>
              <w:right w:val="single" w:sz="4" w:space="0" w:color="000000"/>
            </w:tcBorders>
            <w:shd w:val="clear" w:color="auto" w:fill="auto"/>
            <w:vAlign w:val="center"/>
          </w:tcPr>
          <w:p w14:paraId="1143DFEA" w14:textId="77777777" w:rsidR="00743C56" w:rsidRDefault="00000000">
            <w:pPr>
              <w:spacing w:after="0" w:line="240" w:lineRule="auto"/>
              <w:jc w:val="center"/>
            </w:pPr>
            <w:r>
              <w:t>60%</w:t>
            </w:r>
          </w:p>
        </w:tc>
        <w:tc>
          <w:tcPr>
            <w:tcW w:w="838" w:type="dxa"/>
            <w:tcBorders>
              <w:top w:val="nil"/>
              <w:left w:val="nil"/>
              <w:bottom w:val="single" w:sz="4" w:space="0" w:color="000000"/>
              <w:right w:val="single" w:sz="4" w:space="0" w:color="000000"/>
            </w:tcBorders>
            <w:shd w:val="clear" w:color="auto" w:fill="auto"/>
            <w:vAlign w:val="center"/>
          </w:tcPr>
          <w:p w14:paraId="73F1CAED" w14:textId="77777777" w:rsidR="00743C56" w:rsidRDefault="00000000">
            <w:pPr>
              <w:spacing w:after="0" w:line="240" w:lineRule="auto"/>
              <w:jc w:val="center"/>
            </w:pPr>
            <w:r>
              <w:t>75%</w:t>
            </w:r>
          </w:p>
        </w:tc>
        <w:tc>
          <w:tcPr>
            <w:tcW w:w="838" w:type="dxa"/>
            <w:tcBorders>
              <w:top w:val="nil"/>
              <w:left w:val="nil"/>
              <w:bottom w:val="single" w:sz="4" w:space="0" w:color="000000"/>
              <w:right w:val="single" w:sz="4" w:space="0" w:color="000000"/>
            </w:tcBorders>
            <w:shd w:val="clear" w:color="auto" w:fill="auto"/>
            <w:vAlign w:val="center"/>
          </w:tcPr>
          <w:p w14:paraId="1E02EBC6" w14:textId="77777777" w:rsidR="00743C56" w:rsidRDefault="00000000">
            <w:pPr>
              <w:spacing w:after="0" w:line="240" w:lineRule="auto"/>
              <w:jc w:val="center"/>
            </w:pPr>
            <w:r>
              <w:t>90%</w:t>
            </w:r>
          </w:p>
        </w:tc>
        <w:tc>
          <w:tcPr>
            <w:tcW w:w="2516" w:type="dxa"/>
            <w:tcBorders>
              <w:top w:val="nil"/>
              <w:left w:val="nil"/>
              <w:bottom w:val="single" w:sz="4" w:space="0" w:color="000000"/>
              <w:right w:val="single" w:sz="4" w:space="0" w:color="000000"/>
            </w:tcBorders>
            <w:shd w:val="clear" w:color="auto" w:fill="auto"/>
            <w:vAlign w:val="center"/>
          </w:tcPr>
          <w:p w14:paraId="711BC033" w14:textId="77777777" w:rsidR="00743C56" w:rsidRDefault="00000000">
            <w:pPr>
              <w:spacing w:after="0" w:line="240" w:lineRule="auto"/>
              <w:jc w:val="center"/>
            </w:pPr>
            <w:r>
              <w:t>100%</w:t>
            </w:r>
          </w:p>
        </w:tc>
      </w:tr>
    </w:tbl>
    <w:p w14:paraId="0E61C20F" w14:textId="77777777" w:rsidR="00743C56" w:rsidRDefault="00743C56"/>
    <w:tbl>
      <w:tblPr>
        <w:tblStyle w:val="afffc"/>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702"/>
        <w:gridCol w:w="2314"/>
        <w:gridCol w:w="821"/>
        <w:gridCol w:w="821"/>
        <w:gridCol w:w="821"/>
        <w:gridCol w:w="821"/>
        <w:gridCol w:w="1057"/>
      </w:tblGrid>
      <w:tr w:rsidR="00743C56" w14:paraId="5E379E3D" w14:textId="77777777">
        <w:trPr>
          <w:trHeight w:val="420"/>
        </w:trPr>
        <w:tc>
          <w:tcPr>
            <w:tcW w:w="8730" w:type="dxa"/>
            <w:gridSpan w:val="8"/>
            <w:shd w:val="clear" w:color="auto" w:fill="E7E6E6"/>
            <w:vAlign w:val="center"/>
          </w:tcPr>
          <w:p w14:paraId="575E783D" w14:textId="77777777" w:rsidR="00743C56" w:rsidRDefault="00000000">
            <w:pPr>
              <w:jc w:val="center"/>
              <w:rPr>
                <w:b/>
              </w:rPr>
            </w:pPr>
            <w:r>
              <w:rPr>
                <w:b/>
              </w:rPr>
              <w:t>Ficha de Indicador de desempeño</w:t>
            </w:r>
          </w:p>
        </w:tc>
      </w:tr>
      <w:tr w:rsidR="00743C56" w14:paraId="273D9FE8" w14:textId="77777777">
        <w:trPr>
          <w:trHeight w:val="698"/>
        </w:trPr>
        <w:tc>
          <w:tcPr>
            <w:tcW w:w="1373" w:type="dxa"/>
            <w:shd w:val="clear" w:color="auto" w:fill="E7E6E6"/>
            <w:vAlign w:val="center"/>
          </w:tcPr>
          <w:p w14:paraId="16BE8173" w14:textId="77777777" w:rsidR="00743C56" w:rsidRDefault="00000000">
            <w:pPr>
              <w:jc w:val="center"/>
              <w:rPr>
                <w:b/>
              </w:rPr>
            </w:pPr>
            <w:r>
              <w:rPr>
                <w:b/>
              </w:rPr>
              <w:t>Línea de Acción</w:t>
            </w:r>
          </w:p>
        </w:tc>
        <w:tc>
          <w:tcPr>
            <w:tcW w:w="7357" w:type="dxa"/>
            <w:gridSpan w:val="7"/>
            <w:shd w:val="clear" w:color="auto" w:fill="E7E6E6"/>
            <w:vAlign w:val="center"/>
          </w:tcPr>
          <w:p w14:paraId="2578D2D9"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5A0B3F3D" w14:textId="77777777">
        <w:trPr>
          <w:trHeight w:val="612"/>
        </w:trPr>
        <w:tc>
          <w:tcPr>
            <w:tcW w:w="1373" w:type="dxa"/>
            <w:shd w:val="clear" w:color="auto" w:fill="E7E6E6"/>
            <w:vAlign w:val="center"/>
          </w:tcPr>
          <w:p w14:paraId="022C4F4B" w14:textId="77777777" w:rsidR="00743C56" w:rsidRDefault="00000000">
            <w:pPr>
              <w:jc w:val="center"/>
              <w:rPr>
                <w:b/>
              </w:rPr>
            </w:pPr>
            <w:r>
              <w:rPr>
                <w:b/>
              </w:rPr>
              <w:t>Actividad Estratégica</w:t>
            </w:r>
          </w:p>
        </w:tc>
        <w:tc>
          <w:tcPr>
            <w:tcW w:w="7357" w:type="dxa"/>
            <w:gridSpan w:val="7"/>
            <w:vAlign w:val="center"/>
          </w:tcPr>
          <w:p w14:paraId="78EA92B6" w14:textId="77777777" w:rsidR="00743C56" w:rsidRDefault="00000000">
            <w:pPr>
              <w:jc w:val="both"/>
            </w:pPr>
            <w:r>
              <w:t>A3: Aplicar el enfoque centrado en la persona en los CAR y RVI del Conadis.</w:t>
            </w:r>
          </w:p>
        </w:tc>
      </w:tr>
      <w:tr w:rsidR="00743C56" w14:paraId="49356B68" w14:textId="77777777">
        <w:trPr>
          <w:trHeight w:val="972"/>
        </w:trPr>
        <w:tc>
          <w:tcPr>
            <w:tcW w:w="1373" w:type="dxa"/>
            <w:shd w:val="clear" w:color="auto" w:fill="E7E6E6"/>
            <w:vAlign w:val="center"/>
          </w:tcPr>
          <w:p w14:paraId="7C85DFF2" w14:textId="77777777" w:rsidR="00743C56" w:rsidRDefault="00000000">
            <w:pPr>
              <w:jc w:val="center"/>
              <w:rPr>
                <w:b/>
              </w:rPr>
            </w:pPr>
            <w:r>
              <w:rPr>
                <w:b/>
              </w:rPr>
              <w:t>Tarea</w:t>
            </w:r>
          </w:p>
        </w:tc>
        <w:tc>
          <w:tcPr>
            <w:tcW w:w="7357" w:type="dxa"/>
            <w:gridSpan w:val="7"/>
            <w:vAlign w:val="center"/>
          </w:tcPr>
          <w:p w14:paraId="36ED507C" w14:textId="77777777" w:rsidR="00743C56" w:rsidRDefault="00000000">
            <w:pPr>
              <w:jc w:val="both"/>
            </w:pPr>
            <w:r>
              <w:t>T4: Promover el acceso y la implementación de tecnologías de apoyo para las personas con discapacidad con necesidades de apoyo compleja, mediante alianzas estratégicas.</w:t>
            </w:r>
          </w:p>
        </w:tc>
      </w:tr>
      <w:tr w:rsidR="00743C56" w14:paraId="6EF19950" w14:textId="77777777">
        <w:trPr>
          <w:trHeight w:val="612"/>
        </w:trPr>
        <w:tc>
          <w:tcPr>
            <w:tcW w:w="1373" w:type="dxa"/>
            <w:shd w:val="clear" w:color="auto" w:fill="E7E6E6"/>
            <w:vAlign w:val="center"/>
          </w:tcPr>
          <w:p w14:paraId="21663DC3" w14:textId="77777777" w:rsidR="00743C56" w:rsidRDefault="00000000">
            <w:pPr>
              <w:jc w:val="center"/>
              <w:rPr>
                <w:b/>
              </w:rPr>
            </w:pPr>
            <w:r>
              <w:rPr>
                <w:b/>
              </w:rPr>
              <w:lastRenderedPageBreak/>
              <w:t>Código del Indicador</w:t>
            </w:r>
          </w:p>
        </w:tc>
        <w:tc>
          <w:tcPr>
            <w:tcW w:w="7357" w:type="dxa"/>
            <w:gridSpan w:val="7"/>
            <w:vAlign w:val="center"/>
          </w:tcPr>
          <w:p w14:paraId="6A5C3888" w14:textId="77777777" w:rsidR="00743C56" w:rsidRDefault="00000000">
            <w:pPr>
              <w:jc w:val="both"/>
            </w:pPr>
            <w:r>
              <w:t>LA5.A3.T4.I01</w:t>
            </w:r>
          </w:p>
        </w:tc>
      </w:tr>
      <w:tr w:rsidR="00743C56" w14:paraId="18039421" w14:textId="77777777">
        <w:trPr>
          <w:trHeight w:val="612"/>
        </w:trPr>
        <w:tc>
          <w:tcPr>
            <w:tcW w:w="1373" w:type="dxa"/>
            <w:shd w:val="clear" w:color="auto" w:fill="E7E6E6"/>
            <w:vAlign w:val="center"/>
          </w:tcPr>
          <w:p w14:paraId="45937F15" w14:textId="77777777" w:rsidR="00743C56" w:rsidRDefault="00000000">
            <w:pPr>
              <w:jc w:val="center"/>
              <w:rPr>
                <w:b/>
              </w:rPr>
            </w:pPr>
            <w:r>
              <w:rPr>
                <w:b/>
              </w:rPr>
              <w:t>Nombre del Indicador</w:t>
            </w:r>
          </w:p>
        </w:tc>
        <w:tc>
          <w:tcPr>
            <w:tcW w:w="7357" w:type="dxa"/>
            <w:gridSpan w:val="7"/>
            <w:vAlign w:val="center"/>
          </w:tcPr>
          <w:p w14:paraId="467F2D8F" w14:textId="77777777" w:rsidR="00743C56" w:rsidRDefault="00000000">
            <w:pPr>
              <w:jc w:val="both"/>
            </w:pPr>
            <w:r>
              <w:t>Número total de residentes del CAR con necesidades de apoyo complejas beneficiadas con tecnologías de apoyo.</w:t>
            </w:r>
          </w:p>
        </w:tc>
      </w:tr>
      <w:tr w:rsidR="00743C56" w14:paraId="74FA3D46" w14:textId="77777777">
        <w:trPr>
          <w:trHeight w:val="998"/>
        </w:trPr>
        <w:tc>
          <w:tcPr>
            <w:tcW w:w="1373" w:type="dxa"/>
            <w:shd w:val="clear" w:color="auto" w:fill="E7E6E6"/>
            <w:vAlign w:val="center"/>
          </w:tcPr>
          <w:p w14:paraId="5C566CE9" w14:textId="77777777" w:rsidR="00743C56" w:rsidRDefault="00000000">
            <w:pPr>
              <w:jc w:val="center"/>
              <w:rPr>
                <w:b/>
              </w:rPr>
            </w:pPr>
            <w:r>
              <w:rPr>
                <w:b/>
              </w:rPr>
              <w:t>Objetivo del indicador</w:t>
            </w:r>
          </w:p>
        </w:tc>
        <w:tc>
          <w:tcPr>
            <w:tcW w:w="7357" w:type="dxa"/>
            <w:gridSpan w:val="7"/>
            <w:vAlign w:val="center"/>
          </w:tcPr>
          <w:p w14:paraId="7A9D05F3" w14:textId="77777777" w:rsidR="00743C56" w:rsidRDefault="00000000">
            <w:pPr>
              <w:jc w:val="both"/>
            </w:pPr>
            <w:r>
              <w:t>Incrementar el acceso de personas con discapacidad intelectual a las tecnologías de apoyo necesarias para satisfacer sus necesidades de apoyo complejo en los CAR, mediante la promoción de alianzas estratégicas.</w:t>
            </w:r>
          </w:p>
        </w:tc>
      </w:tr>
      <w:tr w:rsidR="00743C56" w14:paraId="255A4BA2" w14:textId="77777777">
        <w:trPr>
          <w:trHeight w:val="1718"/>
        </w:trPr>
        <w:tc>
          <w:tcPr>
            <w:tcW w:w="1373" w:type="dxa"/>
            <w:shd w:val="clear" w:color="auto" w:fill="E7E6E6"/>
            <w:vAlign w:val="center"/>
          </w:tcPr>
          <w:p w14:paraId="3F0DAC54" w14:textId="77777777" w:rsidR="00743C56" w:rsidRDefault="00000000">
            <w:pPr>
              <w:jc w:val="center"/>
              <w:rPr>
                <w:b/>
              </w:rPr>
            </w:pPr>
            <w:r>
              <w:rPr>
                <w:b/>
              </w:rPr>
              <w:t>Justificación del Indicador</w:t>
            </w:r>
          </w:p>
        </w:tc>
        <w:tc>
          <w:tcPr>
            <w:tcW w:w="7357" w:type="dxa"/>
            <w:gridSpan w:val="7"/>
            <w:vAlign w:val="center"/>
          </w:tcPr>
          <w:p w14:paraId="0A98DCC6" w14:textId="77777777" w:rsidR="00743C56" w:rsidRDefault="00000000">
            <w:pPr>
              <w:jc w:val="both"/>
            </w:pPr>
            <w:r>
              <w:t>Evaluar la eficacia de las políticas y estrategias implementadas para mejorar la calidad de vida de las personas con discapacidad intelectual con necesidades complejas en los CAR. El seguimiento del número de personas con discapacidad intelectual que reciben tecnologías de apoyo permite asegurar que las intervenciones están correctamente focalizadas y que las alianzas estratégicas están proporcionando los recursos necesarios para reducir la dependencia institucional y fomentar la autonomía de las mismas.</w:t>
            </w:r>
          </w:p>
        </w:tc>
      </w:tr>
      <w:tr w:rsidR="00743C56" w14:paraId="2C76E53E" w14:textId="77777777">
        <w:trPr>
          <w:trHeight w:val="540"/>
        </w:trPr>
        <w:tc>
          <w:tcPr>
            <w:tcW w:w="1373" w:type="dxa"/>
            <w:shd w:val="clear" w:color="auto" w:fill="E7E6E6"/>
            <w:vAlign w:val="center"/>
          </w:tcPr>
          <w:p w14:paraId="14144611" w14:textId="77777777" w:rsidR="00743C56" w:rsidRDefault="00000000">
            <w:pPr>
              <w:jc w:val="center"/>
              <w:rPr>
                <w:b/>
              </w:rPr>
            </w:pPr>
            <w:r>
              <w:rPr>
                <w:b/>
              </w:rPr>
              <w:t>Responsable</w:t>
            </w:r>
          </w:p>
        </w:tc>
        <w:tc>
          <w:tcPr>
            <w:tcW w:w="7357" w:type="dxa"/>
            <w:gridSpan w:val="7"/>
            <w:vAlign w:val="center"/>
          </w:tcPr>
          <w:p w14:paraId="68D0C733" w14:textId="77777777" w:rsidR="00743C56" w:rsidRDefault="00000000">
            <w:r>
              <w:t>Dirección de Prevención y Protección Integral (DPPI).</w:t>
            </w:r>
          </w:p>
        </w:tc>
      </w:tr>
      <w:tr w:rsidR="00743C56" w14:paraId="2D2F25DE" w14:textId="77777777">
        <w:trPr>
          <w:trHeight w:val="1789"/>
        </w:trPr>
        <w:tc>
          <w:tcPr>
            <w:tcW w:w="1373" w:type="dxa"/>
            <w:shd w:val="clear" w:color="auto" w:fill="E7E6E6"/>
            <w:vAlign w:val="center"/>
          </w:tcPr>
          <w:p w14:paraId="68453CB5" w14:textId="77777777" w:rsidR="00743C56" w:rsidRDefault="00000000">
            <w:pPr>
              <w:jc w:val="center"/>
              <w:rPr>
                <w:b/>
              </w:rPr>
            </w:pPr>
            <w:r>
              <w:rPr>
                <w:b/>
              </w:rPr>
              <w:t>Limitaciones</w:t>
            </w:r>
          </w:p>
        </w:tc>
        <w:tc>
          <w:tcPr>
            <w:tcW w:w="7357" w:type="dxa"/>
            <w:gridSpan w:val="7"/>
            <w:vAlign w:val="center"/>
          </w:tcPr>
          <w:p w14:paraId="4336ED01" w14:textId="77777777" w:rsidR="00743C56" w:rsidRDefault="00000000">
            <w:pPr>
              <w:jc w:val="both"/>
            </w:pPr>
            <w:r>
              <w:t xml:space="preserve"> - La disponibilidad de tecnologías de apoyo puede variar dependiendo de la región y la capacidad de las alianzas estratégicas.</w:t>
            </w:r>
            <w:r>
              <w:br/>
              <w:t xml:space="preserve"> - Barreras administrativas o burocráticas pueden retrasar la entrega de tecnologías de apoyo a las personas con discapacidad.</w:t>
            </w:r>
            <w:r>
              <w:br/>
              <w:t xml:space="preserve"> - Diferencias en la efectividad de las alianzas estratégicas pueden impactar en el número de personas con discapacidad beneficiadas.</w:t>
            </w:r>
          </w:p>
        </w:tc>
      </w:tr>
      <w:tr w:rsidR="00743C56" w14:paraId="229D9881" w14:textId="77777777">
        <w:trPr>
          <w:trHeight w:val="2460"/>
        </w:trPr>
        <w:tc>
          <w:tcPr>
            <w:tcW w:w="1373" w:type="dxa"/>
            <w:vMerge w:val="restart"/>
            <w:shd w:val="clear" w:color="auto" w:fill="E7E6E6"/>
            <w:vAlign w:val="center"/>
          </w:tcPr>
          <w:p w14:paraId="04CC7BB6" w14:textId="77777777" w:rsidR="00743C56" w:rsidRDefault="00000000">
            <w:pPr>
              <w:jc w:val="center"/>
              <w:rPr>
                <w:b/>
              </w:rPr>
            </w:pPr>
            <w:r>
              <w:rPr>
                <w:b/>
              </w:rPr>
              <w:t>Método de cálculo</w:t>
            </w:r>
          </w:p>
        </w:tc>
        <w:tc>
          <w:tcPr>
            <w:tcW w:w="7357" w:type="dxa"/>
            <w:gridSpan w:val="7"/>
            <w:vAlign w:val="center"/>
          </w:tcPr>
          <w:p w14:paraId="33B2A23A" w14:textId="77777777" w:rsidR="00743C56" w:rsidRDefault="00000000">
            <w:pPr>
              <w:jc w:val="both"/>
              <w:rPr>
                <w:b/>
              </w:rPr>
            </w:pPr>
            <w:r>
              <w:rPr>
                <w:b/>
              </w:rPr>
              <w:t>Fórmula de indicador:</w:t>
            </w:r>
          </w:p>
          <w:p w14:paraId="67064BE2" w14:textId="77777777" w:rsidR="00743C56" w:rsidRDefault="00000000">
            <w:pPr>
              <w:jc w:val="both"/>
              <w:rPr>
                <w:b/>
              </w:rPr>
            </w:pPr>
            <w:r>
              <w:t>(A/B)*100</w:t>
            </w:r>
            <w:r>
              <w:rPr>
                <w:b/>
              </w:rPr>
              <w:br/>
            </w:r>
            <w:r>
              <w:br/>
            </w:r>
            <w:r>
              <w:rPr>
                <w:b/>
              </w:rPr>
              <w:t>Especificaciones técnicas:</w:t>
            </w:r>
          </w:p>
          <w:p w14:paraId="7799FB82" w14:textId="77777777" w:rsidR="00743C56" w:rsidRDefault="00000000">
            <w:pPr>
              <w:jc w:val="both"/>
            </w:pPr>
            <w:r>
              <w:t>A = Número total de residentes con necesidades de apoyo complejas en los CAR beneficiadas con tecnologías de apoyo.</w:t>
            </w:r>
          </w:p>
          <w:p w14:paraId="6952A555" w14:textId="77777777" w:rsidR="00743C56" w:rsidRDefault="00000000">
            <w:pPr>
              <w:jc w:val="both"/>
              <w:rPr>
                <w:b/>
              </w:rPr>
            </w:pPr>
            <w:r>
              <w:t>B = Total de residentes en los CAR con necesidades de apoyo complejas que requieren de tecnologías de apoyo.</w:t>
            </w:r>
          </w:p>
        </w:tc>
      </w:tr>
      <w:tr w:rsidR="00743C56" w14:paraId="69684577" w14:textId="77777777">
        <w:trPr>
          <w:trHeight w:val="5749"/>
        </w:trPr>
        <w:tc>
          <w:tcPr>
            <w:tcW w:w="1373" w:type="dxa"/>
            <w:vMerge/>
            <w:shd w:val="clear" w:color="auto" w:fill="E7E6E6"/>
            <w:vAlign w:val="center"/>
          </w:tcPr>
          <w:p w14:paraId="12F0528D" w14:textId="77777777" w:rsidR="00743C56" w:rsidRDefault="00743C56">
            <w:pPr>
              <w:widowControl w:val="0"/>
              <w:pBdr>
                <w:top w:val="nil"/>
                <w:left w:val="nil"/>
                <w:bottom w:val="nil"/>
                <w:right w:val="nil"/>
                <w:between w:val="nil"/>
              </w:pBdr>
              <w:spacing w:line="276" w:lineRule="auto"/>
              <w:rPr>
                <w:b/>
              </w:rPr>
            </w:pPr>
          </w:p>
        </w:tc>
        <w:tc>
          <w:tcPr>
            <w:tcW w:w="7357" w:type="dxa"/>
            <w:gridSpan w:val="7"/>
            <w:vAlign w:val="center"/>
          </w:tcPr>
          <w:p w14:paraId="289B9BDA" w14:textId="77777777" w:rsidR="00743C56" w:rsidRDefault="00000000">
            <w:pPr>
              <w:jc w:val="both"/>
            </w:pPr>
            <w:r>
              <w:rPr>
                <w:b/>
                <w:u w:val="single"/>
              </w:rPr>
              <w:t>Notas:</w:t>
            </w:r>
            <w:r>
              <w:rPr>
                <w:b/>
                <w:u w:val="single"/>
              </w:rPr>
              <w:br/>
            </w:r>
            <w:r>
              <w:t xml:space="preserve">Se entiende por </w:t>
            </w:r>
            <w:r>
              <w:rPr>
                <w:b/>
              </w:rPr>
              <w:t>"Residentes del CAR"</w:t>
            </w:r>
            <w:r>
              <w:t xml:space="preserve"> a las personas con discapacidad que residen en el Centros de Acogida Residencial.</w:t>
            </w:r>
          </w:p>
          <w:p w14:paraId="74B6CF9C" w14:textId="77777777" w:rsidR="00743C56" w:rsidRDefault="00000000">
            <w:pPr>
              <w:jc w:val="both"/>
            </w:pPr>
            <w:r>
              <w:br/>
              <w:t xml:space="preserve">Se entiende por </w:t>
            </w:r>
            <w:r>
              <w:rPr>
                <w:b/>
              </w:rPr>
              <w:t>"Residentes del CAR con necesidades de apoyo complejas"</w:t>
            </w:r>
            <w:r>
              <w:t xml:space="preserve"> a la persona con discapacidad intelectual que presenta necesidades significativas de asistencia, y que requieran tecnologías de apoyo para facilitar su independencia en actividades diarias, movilidad, comunicación, acceso a la información o cualquier otra área que requiera apoyo especializado dentro del CAR.</w:t>
            </w:r>
          </w:p>
          <w:p w14:paraId="24479693" w14:textId="77777777" w:rsidR="00743C56" w:rsidRDefault="00000000">
            <w:pPr>
              <w:jc w:val="both"/>
              <w:rPr>
                <w:b/>
              </w:rPr>
            </w:pPr>
            <w:r>
              <w:br/>
              <w:t>Se entiende por</w:t>
            </w:r>
            <w:r>
              <w:rPr>
                <w:b/>
              </w:rPr>
              <w:t xml:space="preserve"> "Tecnologías de apoyo"</w:t>
            </w:r>
            <w:r>
              <w:t xml:space="preserve"> a cualquier dispositivo, equipo o tecnología diseñado para facilitar la vida diaria y promover la autonomía de las personas con discapacidad. Ejemplos comunes de tecnologías de apoyo son sillas de ruedas, dispositivos de comunicación alternativas o aumentativa, audífonos, software adaptado, entre otros. Éstas, deben estar adaptadas a las necesidades individuales de las personas residentes con apoyo complejo; debiendo ser implementadas mediante un proceso organizado que incluye la evaluación de las necesidades específicas del residente, la selección adecuada del equipo o tecnología, la capacitación en su uso, y el seguimiento de su impacto en la calidad de vida del residente. El éxito del indicador depende no solo de la entrega de las tecnologías de apoyo, sino de la correcta integración de estas en el día a día del beneficiario.</w:t>
            </w:r>
          </w:p>
        </w:tc>
      </w:tr>
      <w:tr w:rsidR="00743C56" w14:paraId="692DC20F" w14:textId="77777777">
        <w:trPr>
          <w:trHeight w:val="492"/>
        </w:trPr>
        <w:tc>
          <w:tcPr>
            <w:tcW w:w="1373" w:type="dxa"/>
            <w:shd w:val="clear" w:color="auto" w:fill="E7E6E6"/>
            <w:vAlign w:val="center"/>
          </w:tcPr>
          <w:p w14:paraId="603DCBAF" w14:textId="77777777" w:rsidR="00743C56" w:rsidRDefault="00000000">
            <w:pPr>
              <w:jc w:val="center"/>
              <w:rPr>
                <w:b/>
              </w:rPr>
            </w:pPr>
            <w:r>
              <w:rPr>
                <w:b/>
              </w:rPr>
              <w:t>Unidad de Medida</w:t>
            </w:r>
          </w:p>
        </w:tc>
        <w:tc>
          <w:tcPr>
            <w:tcW w:w="7357" w:type="dxa"/>
            <w:gridSpan w:val="7"/>
            <w:vAlign w:val="center"/>
          </w:tcPr>
          <w:p w14:paraId="3DBBD02A" w14:textId="77777777" w:rsidR="00743C56" w:rsidRDefault="00000000">
            <w:pPr>
              <w:jc w:val="both"/>
            </w:pPr>
            <w:r>
              <w:t>Porcentaje</w:t>
            </w:r>
          </w:p>
        </w:tc>
      </w:tr>
      <w:tr w:rsidR="00743C56" w14:paraId="43BA802B" w14:textId="77777777">
        <w:trPr>
          <w:trHeight w:val="518"/>
        </w:trPr>
        <w:tc>
          <w:tcPr>
            <w:tcW w:w="1373" w:type="dxa"/>
            <w:shd w:val="clear" w:color="auto" w:fill="E7E6E6"/>
            <w:vAlign w:val="center"/>
          </w:tcPr>
          <w:p w14:paraId="1B7A9B62" w14:textId="77777777" w:rsidR="00743C56" w:rsidRDefault="00000000">
            <w:pPr>
              <w:jc w:val="center"/>
              <w:rPr>
                <w:b/>
              </w:rPr>
            </w:pPr>
            <w:r>
              <w:rPr>
                <w:b/>
              </w:rPr>
              <w:t>Categoría</w:t>
            </w:r>
          </w:p>
        </w:tc>
        <w:tc>
          <w:tcPr>
            <w:tcW w:w="7357" w:type="dxa"/>
            <w:gridSpan w:val="7"/>
            <w:vAlign w:val="center"/>
          </w:tcPr>
          <w:p w14:paraId="49A7C196" w14:textId="77777777" w:rsidR="00743C56" w:rsidRDefault="00000000">
            <w:pPr>
              <w:jc w:val="both"/>
            </w:pPr>
            <w:r>
              <w:t>Por CAR</w:t>
            </w:r>
          </w:p>
        </w:tc>
      </w:tr>
      <w:tr w:rsidR="00743C56" w14:paraId="4370E268" w14:textId="77777777">
        <w:trPr>
          <w:trHeight w:val="540"/>
        </w:trPr>
        <w:tc>
          <w:tcPr>
            <w:tcW w:w="1373" w:type="dxa"/>
            <w:shd w:val="clear" w:color="auto" w:fill="E7E6E6"/>
            <w:vAlign w:val="center"/>
          </w:tcPr>
          <w:p w14:paraId="64D3C1F1" w14:textId="77777777" w:rsidR="00743C56" w:rsidRDefault="00000000">
            <w:pPr>
              <w:jc w:val="center"/>
              <w:rPr>
                <w:b/>
              </w:rPr>
            </w:pPr>
            <w:r>
              <w:rPr>
                <w:b/>
              </w:rPr>
              <w:t>Frecuencia</w:t>
            </w:r>
          </w:p>
        </w:tc>
        <w:tc>
          <w:tcPr>
            <w:tcW w:w="7357" w:type="dxa"/>
            <w:gridSpan w:val="7"/>
            <w:vAlign w:val="center"/>
          </w:tcPr>
          <w:p w14:paraId="2AC42FF7" w14:textId="77777777" w:rsidR="00743C56" w:rsidRDefault="00000000">
            <w:pPr>
              <w:jc w:val="both"/>
            </w:pPr>
            <w:r>
              <w:t>Semestral</w:t>
            </w:r>
          </w:p>
        </w:tc>
      </w:tr>
      <w:tr w:rsidR="00743C56" w14:paraId="1452C822" w14:textId="77777777">
        <w:trPr>
          <w:trHeight w:val="600"/>
        </w:trPr>
        <w:tc>
          <w:tcPr>
            <w:tcW w:w="1373" w:type="dxa"/>
            <w:shd w:val="clear" w:color="auto" w:fill="E7E6E6"/>
            <w:vAlign w:val="center"/>
          </w:tcPr>
          <w:p w14:paraId="5CAA9B27" w14:textId="77777777" w:rsidR="00743C56" w:rsidRDefault="00000000">
            <w:pPr>
              <w:jc w:val="center"/>
              <w:rPr>
                <w:b/>
              </w:rPr>
            </w:pPr>
            <w:r>
              <w:rPr>
                <w:b/>
              </w:rPr>
              <w:t>Sentido esperado del indicador</w:t>
            </w:r>
          </w:p>
        </w:tc>
        <w:tc>
          <w:tcPr>
            <w:tcW w:w="7357" w:type="dxa"/>
            <w:gridSpan w:val="7"/>
            <w:vAlign w:val="center"/>
          </w:tcPr>
          <w:p w14:paraId="180F0C2D" w14:textId="77777777" w:rsidR="00743C56" w:rsidRDefault="00000000">
            <w:pPr>
              <w:jc w:val="both"/>
            </w:pPr>
            <w:r>
              <w:t>Ascendente</w:t>
            </w:r>
          </w:p>
        </w:tc>
      </w:tr>
      <w:tr w:rsidR="00743C56" w14:paraId="7AD9494F" w14:textId="77777777">
        <w:trPr>
          <w:trHeight w:val="589"/>
        </w:trPr>
        <w:tc>
          <w:tcPr>
            <w:tcW w:w="1373" w:type="dxa"/>
            <w:tcBorders>
              <w:bottom w:val="single" w:sz="4" w:space="0" w:color="000000"/>
            </w:tcBorders>
            <w:shd w:val="clear" w:color="auto" w:fill="E7E6E6"/>
            <w:vAlign w:val="center"/>
          </w:tcPr>
          <w:p w14:paraId="46D47327" w14:textId="77777777" w:rsidR="00743C56" w:rsidRDefault="00000000">
            <w:pPr>
              <w:jc w:val="center"/>
              <w:rPr>
                <w:b/>
              </w:rPr>
            </w:pPr>
            <w:r>
              <w:rPr>
                <w:b/>
              </w:rPr>
              <w:t>Fuente y base de datos</w:t>
            </w:r>
          </w:p>
        </w:tc>
        <w:tc>
          <w:tcPr>
            <w:tcW w:w="7357" w:type="dxa"/>
            <w:gridSpan w:val="7"/>
            <w:vAlign w:val="center"/>
          </w:tcPr>
          <w:p w14:paraId="5F527EDA" w14:textId="77777777" w:rsidR="00743C56" w:rsidRDefault="00000000">
            <w:pPr>
              <w:jc w:val="both"/>
            </w:pPr>
            <w:r>
              <w:t>Registros administrativos de los CAR y reportes de implementación de tecnologías de apoyo del CONADIS.</w:t>
            </w:r>
          </w:p>
        </w:tc>
      </w:tr>
      <w:tr w:rsidR="00743C56" w14:paraId="6C612064" w14:textId="77777777">
        <w:trPr>
          <w:trHeight w:val="469"/>
        </w:trPr>
        <w:tc>
          <w:tcPr>
            <w:tcW w:w="1373" w:type="dxa"/>
            <w:shd w:val="clear" w:color="auto" w:fill="E7E6E6"/>
            <w:vAlign w:val="center"/>
          </w:tcPr>
          <w:p w14:paraId="7CDE4CEA" w14:textId="77777777" w:rsidR="00743C56" w:rsidRDefault="00743C56">
            <w:pPr>
              <w:jc w:val="center"/>
              <w:rPr>
                <w:b/>
              </w:rPr>
            </w:pPr>
          </w:p>
        </w:tc>
        <w:tc>
          <w:tcPr>
            <w:tcW w:w="702" w:type="dxa"/>
            <w:shd w:val="clear" w:color="auto" w:fill="E7E6E6"/>
            <w:vAlign w:val="center"/>
          </w:tcPr>
          <w:p w14:paraId="77399887" w14:textId="77777777" w:rsidR="00743C56" w:rsidRDefault="00000000">
            <w:pPr>
              <w:jc w:val="center"/>
              <w:rPr>
                <w:b/>
              </w:rPr>
            </w:pPr>
            <w:r>
              <w:rPr>
                <w:b/>
              </w:rPr>
              <w:t>Línea de Base</w:t>
            </w:r>
          </w:p>
        </w:tc>
        <w:tc>
          <w:tcPr>
            <w:tcW w:w="6655" w:type="dxa"/>
            <w:gridSpan w:val="6"/>
            <w:shd w:val="clear" w:color="auto" w:fill="E7E6E6"/>
            <w:vAlign w:val="center"/>
          </w:tcPr>
          <w:p w14:paraId="779D660E" w14:textId="77777777" w:rsidR="00743C56" w:rsidRDefault="00000000">
            <w:pPr>
              <w:jc w:val="center"/>
              <w:rPr>
                <w:b/>
              </w:rPr>
            </w:pPr>
            <w:r>
              <w:rPr>
                <w:b/>
              </w:rPr>
              <w:t>Logros esperados</w:t>
            </w:r>
          </w:p>
        </w:tc>
      </w:tr>
      <w:tr w:rsidR="00743C56" w14:paraId="71A0624F" w14:textId="77777777">
        <w:trPr>
          <w:trHeight w:val="469"/>
        </w:trPr>
        <w:tc>
          <w:tcPr>
            <w:tcW w:w="1373" w:type="dxa"/>
            <w:shd w:val="clear" w:color="auto" w:fill="E7E6E6"/>
            <w:vAlign w:val="center"/>
          </w:tcPr>
          <w:p w14:paraId="65249F87" w14:textId="77777777" w:rsidR="00743C56" w:rsidRDefault="00000000">
            <w:pPr>
              <w:jc w:val="center"/>
              <w:rPr>
                <w:b/>
              </w:rPr>
            </w:pPr>
            <w:r>
              <w:rPr>
                <w:b/>
              </w:rPr>
              <w:t>Año</w:t>
            </w:r>
          </w:p>
        </w:tc>
        <w:tc>
          <w:tcPr>
            <w:tcW w:w="702" w:type="dxa"/>
            <w:shd w:val="clear" w:color="auto" w:fill="E7E6E6"/>
            <w:vAlign w:val="center"/>
          </w:tcPr>
          <w:p w14:paraId="4908D9FB" w14:textId="77777777" w:rsidR="00743C56" w:rsidRDefault="00000000">
            <w:pPr>
              <w:jc w:val="center"/>
              <w:rPr>
                <w:b/>
              </w:rPr>
            </w:pPr>
            <w:r>
              <w:rPr>
                <w:b/>
              </w:rPr>
              <w:t>2024</w:t>
            </w:r>
          </w:p>
        </w:tc>
        <w:tc>
          <w:tcPr>
            <w:tcW w:w="2314" w:type="dxa"/>
            <w:shd w:val="clear" w:color="auto" w:fill="E7E6E6"/>
            <w:vAlign w:val="center"/>
          </w:tcPr>
          <w:p w14:paraId="739F4726" w14:textId="77777777" w:rsidR="00743C56" w:rsidRDefault="00000000">
            <w:pPr>
              <w:jc w:val="center"/>
              <w:rPr>
                <w:b/>
              </w:rPr>
            </w:pPr>
            <w:r>
              <w:rPr>
                <w:b/>
              </w:rPr>
              <w:t>2025</w:t>
            </w:r>
          </w:p>
        </w:tc>
        <w:tc>
          <w:tcPr>
            <w:tcW w:w="821" w:type="dxa"/>
            <w:shd w:val="clear" w:color="auto" w:fill="E7E6E6"/>
            <w:vAlign w:val="center"/>
          </w:tcPr>
          <w:p w14:paraId="40797C42" w14:textId="77777777" w:rsidR="00743C56" w:rsidRDefault="00000000">
            <w:pPr>
              <w:jc w:val="center"/>
              <w:rPr>
                <w:b/>
              </w:rPr>
            </w:pPr>
            <w:r>
              <w:rPr>
                <w:b/>
              </w:rPr>
              <w:t>2026</w:t>
            </w:r>
          </w:p>
        </w:tc>
        <w:tc>
          <w:tcPr>
            <w:tcW w:w="821" w:type="dxa"/>
            <w:shd w:val="clear" w:color="auto" w:fill="E7E6E6"/>
            <w:vAlign w:val="center"/>
          </w:tcPr>
          <w:p w14:paraId="0FA0C8C5" w14:textId="77777777" w:rsidR="00743C56" w:rsidRDefault="00000000">
            <w:pPr>
              <w:jc w:val="center"/>
              <w:rPr>
                <w:b/>
              </w:rPr>
            </w:pPr>
            <w:r>
              <w:rPr>
                <w:b/>
              </w:rPr>
              <w:t>2027</w:t>
            </w:r>
          </w:p>
        </w:tc>
        <w:tc>
          <w:tcPr>
            <w:tcW w:w="821" w:type="dxa"/>
            <w:shd w:val="clear" w:color="auto" w:fill="E7E6E6"/>
            <w:vAlign w:val="center"/>
          </w:tcPr>
          <w:p w14:paraId="2642EA69" w14:textId="77777777" w:rsidR="00743C56" w:rsidRDefault="00000000">
            <w:pPr>
              <w:jc w:val="center"/>
              <w:rPr>
                <w:b/>
              </w:rPr>
            </w:pPr>
            <w:r>
              <w:rPr>
                <w:b/>
              </w:rPr>
              <w:t>2028</w:t>
            </w:r>
          </w:p>
        </w:tc>
        <w:tc>
          <w:tcPr>
            <w:tcW w:w="821" w:type="dxa"/>
            <w:shd w:val="clear" w:color="auto" w:fill="E7E6E6"/>
            <w:vAlign w:val="center"/>
          </w:tcPr>
          <w:p w14:paraId="70278480" w14:textId="77777777" w:rsidR="00743C56" w:rsidRDefault="00000000">
            <w:pPr>
              <w:jc w:val="center"/>
              <w:rPr>
                <w:b/>
              </w:rPr>
            </w:pPr>
            <w:r>
              <w:rPr>
                <w:b/>
              </w:rPr>
              <w:t>2029</w:t>
            </w:r>
          </w:p>
        </w:tc>
        <w:tc>
          <w:tcPr>
            <w:tcW w:w="1057" w:type="dxa"/>
            <w:shd w:val="clear" w:color="auto" w:fill="E7E6E6"/>
            <w:vAlign w:val="center"/>
          </w:tcPr>
          <w:p w14:paraId="371311D8" w14:textId="77777777" w:rsidR="00743C56" w:rsidRDefault="00000000">
            <w:pPr>
              <w:jc w:val="center"/>
              <w:rPr>
                <w:b/>
              </w:rPr>
            </w:pPr>
            <w:r>
              <w:rPr>
                <w:b/>
              </w:rPr>
              <w:t>2030</w:t>
            </w:r>
          </w:p>
        </w:tc>
      </w:tr>
      <w:tr w:rsidR="00743C56" w14:paraId="3C4C64D7" w14:textId="77777777">
        <w:trPr>
          <w:trHeight w:val="469"/>
        </w:trPr>
        <w:tc>
          <w:tcPr>
            <w:tcW w:w="1373" w:type="dxa"/>
            <w:shd w:val="clear" w:color="auto" w:fill="E7E6E6"/>
            <w:vAlign w:val="center"/>
          </w:tcPr>
          <w:p w14:paraId="30E85E8C" w14:textId="77777777" w:rsidR="00743C56" w:rsidRDefault="00000000">
            <w:pPr>
              <w:jc w:val="center"/>
              <w:rPr>
                <w:b/>
              </w:rPr>
            </w:pPr>
            <w:r>
              <w:rPr>
                <w:b/>
              </w:rPr>
              <w:t>Valor</w:t>
            </w:r>
          </w:p>
        </w:tc>
        <w:tc>
          <w:tcPr>
            <w:tcW w:w="702" w:type="dxa"/>
            <w:vAlign w:val="center"/>
          </w:tcPr>
          <w:p w14:paraId="5D7FDF6C" w14:textId="77777777" w:rsidR="00743C56" w:rsidRDefault="00000000">
            <w:pPr>
              <w:jc w:val="center"/>
            </w:pPr>
            <w:r>
              <w:t>0%</w:t>
            </w:r>
          </w:p>
        </w:tc>
        <w:tc>
          <w:tcPr>
            <w:tcW w:w="2314" w:type="dxa"/>
            <w:vAlign w:val="center"/>
          </w:tcPr>
          <w:p w14:paraId="0DAB25C7" w14:textId="77777777" w:rsidR="00743C56" w:rsidRDefault="00000000">
            <w:pPr>
              <w:jc w:val="center"/>
            </w:pPr>
            <w:r>
              <w:t>15%</w:t>
            </w:r>
          </w:p>
        </w:tc>
        <w:tc>
          <w:tcPr>
            <w:tcW w:w="821" w:type="dxa"/>
            <w:vAlign w:val="center"/>
          </w:tcPr>
          <w:p w14:paraId="79D4FA36" w14:textId="77777777" w:rsidR="00743C56" w:rsidRDefault="00000000">
            <w:pPr>
              <w:jc w:val="center"/>
            </w:pPr>
            <w:r>
              <w:t>30%</w:t>
            </w:r>
          </w:p>
        </w:tc>
        <w:tc>
          <w:tcPr>
            <w:tcW w:w="821" w:type="dxa"/>
            <w:vAlign w:val="center"/>
          </w:tcPr>
          <w:p w14:paraId="7A8FEF49" w14:textId="77777777" w:rsidR="00743C56" w:rsidRDefault="00000000">
            <w:pPr>
              <w:jc w:val="center"/>
            </w:pPr>
            <w:r>
              <w:t>40%</w:t>
            </w:r>
          </w:p>
        </w:tc>
        <w:tc>
          <w:tcPr>
            <w:tcW w:w="821" w:type="dxa"/>
            <w:vAlign w:val="center"/>
          </w:tcPr>
          <w:p w14:paraId="7EDBC584" w14:textId="77777777" w:rsidR="00743C56" w:rsidRDefault="00000000">
            <w:pPr>
              <w:jc w:val="center"/>
            </w:pPr>
            <w:r>
              <w:t>55%</w:t>
            </w:r>
          </w:p>
        </w:tc>
        <w:tc>
          <w:tcPr>
            <w:tcW w:w="821" w:type="dxa"/>
            <w:vAlign w:val="center"/>
          </w:tcPr>
          <w:p w14:paraId="50355ED9" w14:textId="77777777" w:rsidR="00743C56" w:rsidRDefault="00000000">
            <w:pPr>
              <w:jc w:val="center"/>
            </w:pPr>
            <w:r>
              <w:t>70%</w:t>
            </w:r>
          </w:p>
        </w:tc>
        <w:tc>
          <w:tcPr>
            <w:tcW w:w="1057" w:type="dxa"/>
            <w:vAlign w:val="center"/>
          </w:tcPr>
          <w:p w14:paraId="2A849B73" w14:textId="77777777" w:rsidR="00743C56" w:rsidRDefault="00000000">
            <w:pPr>
              <w:jc w:val="center"/>
            </w:pPr>
            <w:r>
              <w:t>85%</w:t>
            </w:r>
          </w:p>
        </w:tc>
      </w:tr>
    </w:tbl>
    <w:p w14:paraId="59C572AE" w14:textId="77777777" w:rsidR="00743C56" w:rsidRDefault="00743C56"/>
    <w:tbl>
      <w:tblPr>
        <w:tblStyle w:val="afffd"/>
        <w:tblW w:w="8505" w:type="dxa"/>
        <w:tblInd w:w="-5" w:type="dxa"/>
        <w:tblLayout w:type="fixed"/>
        <w:tblLook w:val="0400" w:firstRow="0" w:lastRow="0" w:firstColumn="0" w:lastColumn="0" w:noHBand="0" w:noVBand="1"/>
      </w:tblPr>
      <w:tblGrid>
        <w:gridCol w:w="1373"/>
        <w:gridCol w:w="701"/>
        <w:gridCol w:w="663"/>
        <w:gridCol w:w="663"/>
        <w:gridCol w:w="892"/>
        <w:gridCol w:w="856"/>
        <w:gridCol w:w="856"/>
        <w:gridCol w:w="2501"/>
      </w:tblGrid>
      <w:tr w:rsidR="00743C56" w14:paraId="1265934C" w14:textId="77777777">
        <w:trPr>
          <w:trHeight w:val="480"/>
        </w:trPr>
        <w:tc>
          <w:tcPr>
            <w:tcW w:w="8505" w:type="dxa"/>
            <w:gridSpan w:val="8"/>
            <w:tcBorders>
              <w:top w:val="single" w:sz="4" w:space="0" w:color="000000"/>
              <w:left w:val="single" w:sz="4" w:space="0" w:color="000000"/>
              <w:bottom w:val="single" w:sz="4" w:space="0" w:color="000000"/>
              <w:right w:val="single" w:sz="4" w:space="0" w:color="000000"/>
            </w:tcBorders>
            <w:shd w:val="clear" w:color="auto" w:fill="E8E8E8"/>
            <w:vAlign w:val="center"/>
          </w:tcPr>
          <w:p w14:paraId="06CD709B" w14:textId="77777777" w:rsidR="00743C56" w:rsidRDefault="00000000">
            <w:pPr>
              <w:spacing w:after="0" w:line="240" w:lineRule="auto"/>
              <w:jc w:val="center"/>
              <w:rPr>
                <w:b/>
              </w:rPr>
            </w:pPr>
            <w:r>
              <w:rPr>
                <w:b/>
              </w:rPr>
              <w:t>Ficha de Indicador de desempeño</w:t>
            </w:r>
          </w:p>
        </w:tc>
      </w:tr>
      <w:tr w:rsidR="00743C56" w14:paraId="405D7C24" w14:textId="77777777">
        <w:trPr>
          <w:trHeight w:val="660"/>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5DD08BCC" w14:textId="77777777" w:rsidR="00743C56" w:rsidRDefault="00000000">
            <w:pPr>
              <w:spacing w:after="0" w:line="240" w:lineRule="auto"/>
              <w:jc w:val="center"/>
              <w:rPr>
                <w:b/>
              </w:rPr>
            </w:pPr>
            <w:r>
              <w:rPr>
                <w:b/>
              </w:rPr>
              <w:t>Línea de Acción</w:t>
            </w:r>
          </w:p>
        </w:tc>
        <w:tc>
          <w:tcPr>
            <w:tcW w:w="7132" w:type="dxa"/>
            <w:gridSpan w:val="7"/>
            <w:tcBorders>
              <w:top w:val="single" w:sz="4" w:space="0" w:color="000000"/>
              <w:left w:val="nil"/>
              <w:bottom w:val="single" w:sz="4" w:space="0" w:color="000000"/>
              <w:right w:val="single" w:sz="4" w:space="0" w:color="000000"/>
            </w:tcBorders>
            <w:shd w:val="clear" w:color="auto" w:fill="EDEDED"/>
            <w:vAlign w:val="center"/>
          </w:tcPr>
          <w:p w14:paraId="248FEC00" w14:textId="77777777" w:rsidR="00743C56" w:rsidRDefault="00000000">
            <w:pPr>
              <w:spacing w:after="0" w:line="240" w:lineRule="auto"/>
              <w:jc w:val="both"/>
              <w:rPr>
                <w:b/>
              </w:rPr>
            </w:pPr>
            <w:r>
              <w:rPr>
                <w:b/>
              </w:rPr>
              <w:t>LA5. Reducir progresivamente el grado de institucionalización de los CAR y brindar un mejor servicio a las personas con discapacidad usuarias.</w:t>
            </w:r>
          </w:p>
        </w:tc>
      </w:tr>
      <w:tr w:rsidR="00743C56" w14:paraId="5E06AB40" w14:textId="77777777">
        <w:trPr>
          <w:trHeight w:val="1043"/>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5D703722" w14:textId="77777777" w:rsidR="00743C56" w:rsidRDefault="00000000">
            <w:pPr>
              <w:spacing w:after="0" w:line="240" w:lineRule="auto"/>
              <w:jc w:val="center"/>
              <w:rPr>
                <w:b/>
              </w:rPr>
            </w:pPr>
            <w:r>
              <w:rPr>
                <w:b/>
              </w:rPr>
              <w:t>Actividad Estratégica</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35000D30" w14:textId="77777777" w:rsidR="00743C56" w:rsidRDefault="00000000">
            <w:pPr>
              <w:spacing w:after="0" w:line="240" w:lineRule="auto"/>
              <w:jc w:val="both"/>
            </w:pPr>
            <w:r>
              <w:t>A4: Evaluar los instrumentos de gestión y adaptarlos para que permitan supervisar y verificar la implementación de los servicios de cuidados y apoyo individualizados, así como las otras actividades del CAR y el progreso de las personas residentes.</w:t>
            </w:r>
          </w:p>
        </w:tc>
      </w:tr>
      <w:tr w:rsidR="00743C56" w14:paraId="429AE543" w14:textId="77777777">
        <w:trPr>
          <w:trHeight w:val="660"/>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40E494A9" w14:textId="77777777" w:rsidR="00743C56" w:rsidRDefault="00000000">
            <w:pPr>
              <w:spacing w:after="0" w:line="240" w:lineRule="auto"/>
              <w:jc w:val="center"/>
              <w:rPr>
                <w:b/>
              </w:rPr>
            </w:pPr>
            <w:r>
              <w:rPr>
                <w:b/>
              </w:rPr>
              <w:lastRenderedPageBreak/>
              <w:t>Tarea</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1C27EC24" w14:textId="77777777" w:rsidR="00743C56" w:rsidRDefault="00000000">
            <w:pPr>
              <w:spacing w:after="0" w:line="240" w:lineRule="auto"/>
              <w:jc w:val="both"/>
            </w:pPr>
            <w:r>
              <w:t>T2: Supervisar y verificar la implementación de servicios individualizados y otras actividades del CAR.</w:t>
            </w:r>
          </w:p>
        </w:tc>
      </w:tr>
      <w:tr w:rsidR="00743C56" w14:paraId="51C62F97" w14:textId="77777777">
        <w:trPr>
          <w:trHeight w:val="52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4B5A206B" w14:textId="77777777" w:rsidR="00743C56" w:rsidRDefault="00000000">
            <w:pPr>
              <w:spacing w:after="0" w:line="240" w:lineRule="auto"/>
              <w:jc w:val="center"/>
              <w:rPr>
                <w:b/>
              </w:rPr>
            </w:pPr>
            <w:r>
              <w:rPr>
                <w:b/>
              </w:rPr>
              <w:t>Código del Indicador</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5B9A83FC" w14:textId="77777777" w:rsidR="00743C56" w:rsidRDefault="00000000">
            <w:pPr>
              <w:spacing w:after="0" w:line="240" w:lineRule="auto"/>
              <w:jc w:val="both"/>
            </w:pPr>
            <w:r>
              <w:t>LA5.A4.T2.I01</w:t>
            </w:r>
          </w:p>
        </w:tc>
      </w:tr>
      <w:tr w:rsidR="00743C56" w14:paraId="467E8C8E" w14:textId="77777777">
        <w:trPr>
          <w:trHeight w:val="600"/>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3B1C93EA" w14:textId="77777777" w:rsidR="00743C56" w:rsidRDefault="00000000">
            <w:pPr>
              <w:spacing w:after="0" w:line="240" w:lineRule="auto"/>
              <w:jc w:val="center"/>
              <w:rPr>
                <w:b/>
              </w:rPr>
            </w:pPr>
            <w:r>
              <w:rPr>
                <w:b/>
              </w:rPr>
              <w:t>Nombre del Indicador</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52634C9A" w14:textId="77777777" w:rsidR="00743C56" w:rsidRDefault="00000000">
            <w:pPr>
              <w:spacing w:after="0" w:line="240" w:lineRule="auto"/>
              <w:jc w:val="both"/>
            </w:pPr>
            <w:r>
              <w:t>Número de CAR supervisados bajo la normativa aprobada.</w:t>
            </w:r>
          </w:p>
        </w:tc>
      </w:tr>
      <w:tr w:rsidR="00743C56" w14:paraId="08FD8C2F" w14:textId="77777777">
        <w:trPr>
          <w:trHeight w:val="1320"/>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7FE310E7" w14:textId="77777777" w:rsidR="00743C56" w:rsidRDefault="00000000">
            <w:pPr>
              <w:spacing w:after="0" w:line="240" w:lineRule="auto"/>
              <w:jc w:val="center"/>
              <w:rPr>
                <w:b/>
              </w:rPr>
            </w:pPr>
            <w:r>
              <w:rPr>
                <w:b/>
              </w:rPr>
              <w:t>Objetivo del indicador</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450C6EA5" w14:textId="77777777" w:rsidR="00743C56" w:rsidRDefault="00000000">
            <w:pPr>
              <w:spacing w:after="0" w:line="240" w:lineRule="auto"/>
              <w:jc w:val="both"/>
            </w:pPr>
            <w:r>
              <w:t>Asegurar que todos los CAR cumplan con las normativas vigentes, garantizando que los servicios individualizados y las actividades se implementen de manera adecuada y efectiva, contribuyendo así a la mejora de la calidad de vida de las personas con discapacidad residentes.</w:t>
            </w:r>
          </w:p>
        </w:tc>
      </w:tr>
      <w:tr w:rsidR="00743C56" w14:paraId="702732FF" w14:textId="77777777">
        <w:trPr>
          <w:trHeight w:val="1523"/>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01F78B32" w14:textId="77777777" w:rsidR="00743C56" w:rsidRDefault="00000000">
            <w:pPr>
              <w:spacing w:after="0" w:line="240" w:lineRule="auto"/>
              <w:jc w:val="center"/>
              <w:rPr>
                <w:b/>
              </w:rPr>
            </w:pPr>
            <w:r>
              <w:rPr>
                <w:b/>
              </w:rPr>
              <w:t>Justificación del Indicador</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10A39F69" w14:textId="77777777" w:rsidR="00743C56" w:rsidRDefault="00000000">
            <w:pPr>
              <w:spacing w:after="0" w:line="240" w:lineRule="auto"/>
              <w:jc w:val="both"/>
            </w:pPr>
            <w:r>
              <w:t>Evaluar la conformidad de los CAR con las normativas establecidas, asegurando que se proveen servicios de calidad que responden a las necesidades individuales de las personas con discapacidad. Supervisar estos centros permite identificar áreas de mejora y garantiza que las personas residentes reciban la atención adecuada, contribuyendo a la reducción del grado de institucionalización.</w:t>
            </w:r>
          </w:p>
        </w:tc>
      </w:tr>
      <w:tr w:rsidR="00743C56" w14:paraId="227EBDE6" w14:textId="77777777">
        <w:trPr>
          <w:trHeight w:val="638"/>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2ADC45CB" w14:textId="77777777" w:rsidR="00743C56" w:rsidRDefault="00000000">
            <w:pPr>
              <w:spacing w:after="0" w:line="240" w:lineRule="auto"/>
              <w:jc w:val="center"/>
              <w:rPr>
                <w:b/>
              </w:rPr>
            </w:pPr>
            <w:r>
              <w:rPr>
                <w:b/>
              </w:rPr>
              <w:t>Responsable</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5F6E389D" w14:textId="77777777" w:rsidR="00743C56" w:rsidRDefault="00000000">
            <w:pPr>
              <w:spacing w:after="0" w:line="240" w:lineRule="auto"/>
              <w:jc w:val="both"/>
            </w:pPr>
            <w:r>
              <w:t>Dirección de Prevención y Protección Integral (DPPI).</w:t>
            </w:r>
          </w:p>
        </w:tc>
      </w:tr>
      <w:tr w:rsidR="00743C56" w14:paraId="0E43BB4D" w14:textId="77777777">
        <w:trPr>
          <w:trHeight w:val="1343"/>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7347D261" w14:textId="77777777" w:rsidR="00743C56" w:rsidRDefault="00000000">
            <w:pPr>
              <w:spacing w:after="0" w:line="240" w:lineRule="auto"/>
              <w:jc w:val="center"/>
              <w:rPr>
                <w:b/>
              </w:rPr>
            </w:pPr>
            <w:r>
              <w:rPr>
                <w:b/>
              </w:rPr>
              <w:t>Limitaciones</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255ECB6D" w14:textId="77777777" w:rsidR="00743C56" w:rsidRDefault="00000000">
            <w:pPr>
              <w:spacing w:after="0" w:line="240" w:lineRule="auto"/>
              <w:jc w:val="both"/>
            </w:pPr>
            <w:r>
              <w:t xml:space="preserve"> - La supervisión efectiva puede estar limitada por la cantidad de personal capacitado disponible y los recursos financieros asignados.</w:t>
            </w:r>
            <w:r>
              <w:br/>
              <w:t xml:space="preserve"> - La aplicación de las normativas puede variar entre diferentes CAR, afectando la uniformidad de los resultados.</w:t>
            </w:r>
          </w:p>
          <w:p w14:paraId="40AED590" w14:textId="77777777" w:rsidR="00743C56" w:rsidRDefault="00000000">
            <w:pPr>
              <w:spacing w:after="0" w:line="240" w:lineRule="auto"/>
              <w:jc w:val="both"/>
            </w:pPr>
            <w:r>
              <w:t>- Escasos recursos para la asignación de viajes y viáticos para la supervisión.</w:t>
            </w:r>
          </w:p>
        </w:tc>
      </w:tr>
      <w:tr w:rsidR="00743C56" w14:paraId="3E7CB9A1" w14:textId="77777777">
        <w:trPr>
          <w:trHeight w:val="1943"/>
        </w:trPr>
        <w:tc>
          <w:tcPr>
            <w:tcW w:w="1373" w:type="dxa"/>
            <w:vMerge w:val="restart"/>
            <w:tcBorders>
              <w:top w:val="nil"/>
              <w:left w:val="single" w:sz="4" w:space="0" w:color="000000"/>
              <w:bottom w:val="nil"/>
              <w:right w:val="single" w:sz="4" w:space="0" w:color="000000"/>
            </w:tcBorders>
            <w:shd w:val="clear" w:color="auto" w:fill="EDEDED"/>
            <w:vAlign w:val="center"/>
          </w:tcPr>
          <w:p w14:paraId="57751F1C" w14:textId="77777777" w:rsidR="00743C56" w:rsidRDefault="00000000">
            <w:pPr>
              <w:spacing w:after="0" w:line="240" w:lineRule="auto"/>
              <w:jc w:val="center"/>
              <w:rPr>
                <w:b/>
              </w:rPr>
            </w:pPr>
            <w:r>
              <w:rPr>
                <w:b/>
              </w:rPr>
              <w:t>Método de cálculo</w:t>
            </w:r>
          </w:p>
        </w:tc>
        <w:tc>
          <w:tcPr>
            <w:tcW w:w="7132" w:type="dxa"/>
            <w:gridSpan w:val="7"/>
            <w:tcBorders>
              <w:top w:val="single" w:sz="4" w:space="0" w:color="000000"/>
              <w:left w:val="nil"/>
              <w:bottom w:val="single" w:sz="4" w:space="0" w:color="000000"/>
              <w:right w:val="single" w:sz="4" w:space="0" w:color="000000"/>
            </w:tcBorders>
            <w:shd w:val="clear" w:color="auto" w:fill="auto"/>
          </w:tcPr>
          <w:p w14:paraId="43376078" w14:textId="77777777" w:rsidR="00743C56" w:rsidRDefault="00000000">
            <w:pPr>
              <w:spacing w:after="0" w:line="240" w:lineRule="auto"/>
            </w:pPr>
            <w:r>
              <w:rPr>
                <w:b/>
              </w:rPr>
              <w:t>Fórmula de indicador:</w:t>
            </w:r>
            <w:r>
              <w:br/>
              <w:t>(A/B)*100</w:t>
            </w:r>
            <w:r>
              <w:br/>
            </w:r>
            <w:r>
              <w:br/>
            </w:r>
            <w:r>
              <w:rPr>
                <w:b/>
              </w:rPr>
              <w:t>Especificaciones técnicas:</w:t>
            </w:r>
            <w:r>
              <w:br/>
              <w:t>A = Número de Centros de Atención Residencial del CONADIS supervisados.</w:t>
            </w:r>
            <w:r>
              <w:br/>
              <w:t>B = Total de Centros de Atención Residencial del CONADIS.</w:t>
            </w:r>
          </w:p>
        </w:tc>
      </w:tr>
      <w:tr w:rsidR="00743C56" w14:paraId="738A0A1F" w14:textId="77777777">
        <w:trPr>
          <w:trHeight w:val="3117"/>
        </w:trPr>
        <w:tc>
          <w:tcPr>
            <w:tcW w:w="1373" w:type="dxa"/>
            <w:vMerge/>
            <w:tcBorders>
              <w:top w:val="nil"/>
              <w:left w:val="single" w:sz="4" w:space="0" w:color="000000"/>
              <w:bottom w:val="nil"/>
              <w:right w:val="single" w:sz="4" w:space="0" w:color="000000"/>
            </w:tcBorders>
            <w:shd w:val="clear" w:color="auto" w:fill="EDEDED"/>
            <w:vAlign w:val="center"/>
          </w:tcPr>
          <w:p w14:paraId="51EA2DC1" w14:textId="77777777" w:rsidR="00743C56" w:rsidRDefault="00743C56">
            <w:pPr>
              <w:widowControl w:val="0"/>
              <w:pBdr>
                <w:top w:val="nil"/>
                <w:left w:val="nil"/>
                <w:bottom w:val="nil"/>
                <w:right w:val="nil"/>
                <w:between w:val="nil"/>
              </w:pBdr>
              <w:spacing w:after="0" w:line="276" w:lineRule="auto"/>
            </w:pPr>
          </w:p>
        </w:tc>
        <w:tc>
          <w:tcPr>
            <w:tcW w:w="7132" w:type="dxa"/>
            <w:gridSpan w:val="7"/>
            <w:tcBorders>
              <w:top w:val="single" w:sz="4" w:space="0" w:color="000000"/>
              <w:left w:val="nil"/>
              <w:bottom w:val="single" w:sz="4" w:space="0" w:color="000000"/>
              <w:right w:val="single" w:sz="4" w:space="0" w:color="000000"/>
            </w:tcBorders>
            <w:shd w:val="clear" w:color="auto" w:fill="auto"/>
          </w:tcPr>
          <w:p w14:paraId="1FEA1DE8" w14:textId="77777777" w:rsidR="00743C56" w:rsidRDefault="00000000">
            <w:pPr>
              <w:spacing w:after="0" w:line="240" w:lineRule="auto"/>
              <w:jc w:val="both"/>
            </w:pPr>
            <w:r>
              <w:rPr>
                <w:b/>
                <w:u w:val="single"/>
              </w:rPr>
              <w:t>Notas:</w:t>
            </w:r>
            <w:r>
              <w:rPr>
                <w:b/>
              </w:rPr>
              <w:br/>
            </w:r>
            <w:r>
              <w:t xml:space="preserve">Se entiende por </w:t>
            </w:r>
            <w:r>
              <w:rPr>
                <w:b/>
              </w:rPr>
              <w:t>"CAR del CONADIS"</w:t>
            </w:r>
            <w:r>
              <w:t xml:space="preserve"> al espacio físico donde se desarrolla la medida de acogimiento residencial y que proporciona servicios de alojamiento, atención integral y apoyo en un entorno protegido y asistido</w:t>
            </w:r>
            <w:r>
              <w:br/>
            </w:r>
            <w:r>
              <w:br/>
              <w:t xml:space="preserve">Se entiende por </w:t>
            </w:r>
            <w:r>
              <w:rPr>
                <w:b/>
              </w:rPr>
              <w:t>"CAR del CONADIS supervisados"</w:t>
            </w:r>
            <w:r>
              <w:t xml:space="preserve"> a aquellos CAR que han sido monitoreados completamente según los criterios establecidos en la normativa vigente. Las supervisiones deben incluir una revisión exhaustiva de la implementación de servicios individualizados y la participación de las personas residentes en las actividades programadas.</w:t>
            </w:r>
          </w:p>
        </w:tc>
      </w:tr>
      <w:tr w:rsidR="00743C56" w14:paraId="3CA2D89B" w14:textId="77777777">
        <w:trPr>
          <w:trHeight w:val="649"/>
        </w:trPr>
        <w:tc>
          <w:tcPr>
            <w:tcW w:w="137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11B333FC" w14:textId="77777777" w:rsidR="00743C56" w:rsidRDefault="00000000">
            <w:pPr>
              <w:spacing w:after="0" w:line="240" w:lineRule="auto"/>
              <w:jc w:val="center"/>
              <w:rPr>
                <w:b/>
              </w:rPr>
            </w:pPr>
            <w:r>
              <w:rPr>
                <w:b/>
              </w:rPr>
              <w:t>Unidad de Medida</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22DE139B" w14:textId="77777777" w:rsidR="00743C56" w:rsidRDefault="00000000">
            <w:pPr>
              <w:spacing w:after="0" w:line="240" w:lineRule="auto"/>
              <w:jc w:val="both"/>
            </w:pPr>
            <w:r>
              <w:t>Porcentaje</w:t>
            </w:r>
          </w:p>
        </w:tc>
      </w:tr>
      <w:tr w:rsidR="00743C56" w14:paraId="317765DE"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4E5C8E18" w14:textId="77777777" w:rsidR="00743C56" w:rsidRDefault="00000000">
            <w:pPr>
              <w:spacing w:after="0" w:line="240" w:lineRule="auto"/>
              <w:jc w:val="center"/>
              <w:rPr>
                <w:b/>
              </w:rPr>
            </w:pPr>
            <w:r>
              <w:rPr>
                <w:b/>
              </w:rPr>
              <w:t>Categoría</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4FC41C1D" w14:textId="77777777" w:rsidR="00743C56" w:rsidRDefault="00000000">
            <w:pPr>
              <w:spacing w:after="0" w:line="240" w:lineRule="auto"/>
            </w:pPr>
            <w:r>
              <w:t>Por CAR</w:t>
            </w:r>
          </w:p>
        </w:tc>
      </w:tr>
      <w:tr w:rsidR="00743C56" w14:paraId="222C67C1"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4C8BCD9D" w14:textId="77777777" w:rsidR="00743C56" w:rsidRDefault="00000000">
            <w:pPr>
              <w:spacing w:after="0" w:line="240" w:lineRule="auto"/>
              <w:jc w:val="center"/>
              <w:rPr>
                <w:b/>
              </w:rPr>
            </w:pPr>
            <w:r>
              <w:rPr>
                <w:b/>
              </w:rPr>
              <w:t>Frecuencia</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2A5BE351" w14:textId="77777777" w:rsidR="00743C56" w:rsidRDefault="00000000">
            <w:pPr>
              <w:spacing w:after="0" w:line="240" w:lineRule="auto"/>
              <w:jc w:val="both"/>
            </w:pPr>
            <w:r>
              <w:t>Trimestral</w:t>
            </w:r>
          </w:p>
        </w:tc>
      </w:tr>
      <w:tr w:rsidR="00743C56" w14:paraId="19244F12"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1C951BFA" w14:textId="77777777" w:rsidR="00743C56" w:rsidRDefault="00000000">
            <w:pPr>
              <w:spacing w:after="0" w:line="240" w:lineRule="auto"/>
              <w:jc w:val="center"/>
              <w:rPr>
                <w:b/>
              </w:rPr>
            </w:pPr>
            <w:r>
              <w:rPr>
                <w:b/>
              </w:rPr>
              <w:lastRenderedPageBreak/>
              <w:t>Sentido esperado del indicador</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1F5EF687" w14:textId="77777777" w:rsidR="00743C56" w:rsidRDefault="00000000">
            <w:pPr>
              <w:spacing w:after="0" w:line="240" w:lineRule="auto"/>
            </w:pPr>
            <w:r>
              <w:t>Ascendente</w:t>
            </w:r>
          </w:p>
        </w:tc>
      </w:tr>
      <w:tr w:rsidR="00743C56" w14:paraId="6D6C4917"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20FA1798" w14:textId="77777777" w:rsidR="00743C56" w:rsidRDefault="00000000">
            <w:pPr>
              <w:spacing w:after="0" w:line="240" w:lineRule="auto"/>
              <w:jc w:val="center"/>
              <w:rPr>
                <w:b/>
              </w:rPr>
            </w:pPr>
            <w:r>
              <w:rPr>
                <w:b/>
              </w:rPr>
              <w:t>Fuente y base de datos</w:t>
            </w:r>
          </w:p>
        </w:tc>
        <w:tc>
          <w:tcPr>
            <w:tcW w:w="7132" w:type="dxa"/>
            <w:gridSpan w:val="7"/>
            <w:tcBorders>
              <w:top w:val="single" w:sz="4" w:space="0" w:color="000000"/>
              <w:left w:val="nil"/>
              <w:bottom w:val="single" w:sz="4" w:space="0" w:color="000000"/>
              <w:right w:val="single" w:sz="4" w:space="0" w:color="000000"/>
            </w:tcBorders>
            <w:shd w:val="clear" w:color="auto" w:fill="auto"/>
            <w:vAlign w:val="center"/>
          </w:tcPr>
          <w:p w14:paraId="3567E295" w14:textId="77777777" w:rsidR="00743C56" w:rsidRDefault="00000000">
            <w:pPr>
              <w:spacing w:after="0" w:line="240" w:lineRule="auto"/>
              <w:jc w:val="both"/>
            </w:pPr>
            <w:r>
              <w:t>Informes de supervisión de CAR</w:t>
            </w:r>
          </w:p>
        </w:tc>
      </w:tr>
      <w:tr w:rsidR="00743C56" w14:paraId="1365C077"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6E3CE4D3" w14:textId="77777777" w:rsidR="00743C56" w:rsidRDefault="00743C56">
            <w:pPr>
              <w:spacing w:after="0" w:line="240" w:lineRule="auto"/>
              <w:jc w:val="center"/>
              <w:rPr>
                <w:b/>
              </w:rPr>
            </w:pPr>
          </w:p>
        </w:tc>
        <w:tc>
          <w:tcPr>
            <w:tcW w:w="701" w:type="dxa"/>
            <w:tcBorders>
              <w:top w:val="nil"/>
              <w:left w:val="nil"/>
              <w:bottom w:val="single" w:sz="4" w:space="0" w:color="000000"/>
              <w:right w:val="single" w:sz="4" w:space="0" w:color="000000"/>
            </w:tcBorders>
            <w:shd w:val="clear" w:color="auto" w:fill="E8E8E8"/>
            <w:vAlign w:val="center"/>
          </w:tcPr>
          <w:p w14:paraId="31235B07" w14:textId="77777777" w:rsidR="00743C56" w:rsidRDefault="00000000">
            <w:pPr>
              <w:spacing w:after="0" w:line="240" w:lineRule="auto"/>
              <w:jc w:val="center"/>
              <w:rPr>
                <w:b/>
              </w:rPr>
            </w:pPr>
            <w:r>
              <w:rPr>
                <w:b/>
              </w:rPr>
              <w:t>Línea de Base</w:t>
            </w:r>
          </w:p>
        </w:tc>
        <w:tc>
          <w:tcPr>
            <w:tcW w:w="6431" w:type="dxa"/>
            <w:gridSpan w:val="6"/>
            <w:tcBorders>
              <w:top w:val="single" w:sz="4" w:space="0" w:color="000000"/>
              <w:left w:val="nil"/>
              <w:bottom w:val="single" w:sz="4" w:space="0" w:color="000000"/>
              <w:right w:val="single" w:sz="4" w:space="0" w:color="000000"/>
            </w:tcBorders>
            <w:shd w:val="clear" w:color="auto" w:fill="E8E8E8"/>
            <w:vAlign w:val="center"/>
          </w:tcPr>
          <w:p w14:paraId="3467F66F" w14:textId="77777777" w:rsidR="00743C56" w:rsidRDefault="00000000">
            <w:pPr>
              <w:spacing w:after="0" w:line="240" w:lineRule="auto"/>
              <w:jc w:val="center"/>
              <w:rPr>
                <w:b/>
              </w:rPr>
            </w:pPr>
            <w:r>
              <w:rPr>
                <w:b/>
              </w:rPr>
              <w:t>Logros esperados</w:t>
            </w:r>
          </w:p>
        </w:tc>
      </w:tr>
      <w:tr w:rsidR="00743C56" w14:paraId="6E31D41E"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41955B4A" w14:textId="77777777" w:rsidR="00743C56" w:rsidRDefault="00000000">
            <w:pPr>
              <w:spacing w:after="0" w:line="240" w:lineRule="auto"/>
              <w:jc w:val="center"/>
              <w:rPr>
                <w:b/>
              </w:rPr>
            </w:pPr>
            <w:r>
              <w:rPr>
                <w:b/>
              </w:rPr>
              <w:t>Año</w:t>
            </w:r>
          </w:p>
        </w:tc>
        <w:tc>
          <w:tcPr>
            <w:tcW w:w="701" w:type="dxa"/>
            <w:tcBorders>
              <w:top w:val="nil"/>
              <w:left w:val="nil"/>
              <w:bottom w:val="single" w:sz="4" w:space="0" w:color="000000"/>
              <w:right w:val="single" w:sz="4" w:space="0" w:color="000000"/>
            </w:tcBorders>
            <w:shd w:val="clear" w:color="auto" w:fill="E8E8E8"/>
            <w:vAlign w:val="center"/>
          </w:tcPr>
          <w:p w14:paraId="19DBF95B" w14:textId="77777777" w:rsidR="00743C56" w:rsidRDefault="00000000">
            <w:pPr>
              <w:spacing w:after="0" w:line="240" w:lineRule="auto"/>
              <w:jc w:val="center"/>
              <w:rPr>
                <w:b/>
              </w:rPr>
            </w:pPr>
            <w:r>
              <w:rPr>
                <w:b/>
              </w:rPr>
              <w:t>2024</w:t>
            </w:r>
          </w:p>
        </w:tc>
        <w:tc>
          <w:tcPr>
            <w:tcW w:w="663" w:type="dxa"/>
            <w:tcBorders>
              <w:top w:val="nil"/>
              <w:left w:val="nil"/>
              <w:bottom w:val="single" w:sz="4" w:space="0" w:color="000000"/>
              <w:right w:val="single" w:sz="4" w:space="0" w:color="000000"/>
            </w:tcBorders>
            <w:shd w:val="clear" w:color="auto" w:fill="E8E8E8"/>
            <w:vAlign w:val="center"/>
          </w:tcPr>
          <w:p w14:paraId="26F9D8E0" w14:textId="77777777" w:rsidR="00743C56" w:rsidRDefault="00000000">
            <w:pPr>
              <w:spacing w:after="0" w:line="240" w:lineRule="auto"/>
              <w:jc w:val="center"/>
              <w:rPr>
                <w:b/>
              </w:rPr>
            </w:pPr>
            <w:r>
              <w:rPr>
                <w:b/>
              </w:rPr>
              <w:t>2025</w:t>
            </w:r>
          </w:p>
        </w:tc>
        <w:tc>
          <w:tcPr>
            <w:tcW w:w="663" w:type="dxa"/>
            <w:tcBorders>
              <w:top w:val="nil"/>
              <w:left w:val="nil"/>
              <w:bottom w:val="single" w:sz="4" w:space="0" w:color="000000"/>
              <w:right w:val="single" w:sz="4" w:space="0" w:color="000000"/>
            </w:tcBorders>
            <w:shd w:val="clear" w:color="auto" w:fill="E8E8E8"/>
            <w:vAlign w:val="center"/>
          </w:tcPr>
          <w:p w14:paraId="5A01C16C" w14:textId="77777777" w:rsidR="00743C56" w:rsidRDefault="00000000">
            <w:pPr>
              <w:spacing w:after="0" w:line="240" w:lineRule="auto"/>
              <w:jc w:val="center"/>
              <w:rPr>
                <w:b/>
              </w:rPr>
            </w:pPr>
            <w:r>
              <w:rPr>
                <w:b/>
              </w:rPr>
              <w:t>2026</w:t>
            </w:r>
          </w:p>
        </w:tc>
        <w:tc>
          <w:tcPr>
            <w:tcW w:w="892" w:type="dxa"/>
            <w:tcBorders>
              <w:top w:val="nil"/>
              <w:left w:val="nil"/>
              <w:bottom w:val="single" w:sz="4" w:space="0" w:color="000000"/>
              <w:right w:val="single" w:sz="4" w:space="0" w:color="000000"/>
            </w:tcBorders>
            <w:shd w:val="clear" w:color="auto" w:fill="E8E8E8"/>
            <w:vAlign w:val="center"/>
          </w:tcPr>
          <w:p w14:paraId="106620FB" w14:textId="77777777" w:rsidR="00743C56" w:rsidRDefault="00000000">
            <w:pPr>
              <w:spacing w:after="0" w:line="240" w:lineRule="auto"/>
              <w:jc w:val="center"/>
              <w:rPr>
                <w:b/>
              </w:rPr>
            </w:pPr>
            <w:r>
              <w:rPr>
                <w:b/>
              </w:rPr>
              <w:t>2027</w:t>
            </w:r>
          </w:p>
        </w:tc>
        <w:tc>
          <w:tcPr>
            <w:tcW w:w="856" w:type="dxa"/>
            <w:tcBorders>
              <w:top w:val="nil"/>
              <w:left w:val="nil"/>
              <w:bottom w:val="single" w:sz="4" w:space="0" w:color="000000"/>
              <w:right w:val="single" w:sz="4" w:space="0" w:color="000000"/>
            </w:tcBorders>
            <w:shd w:val="clear" w:color="auto" w:fill="E8E8E8"/>
            <w:vAlign w:val="center"/>
          </w:tcPr>
          <w:p w14:paraId="390C015E" w14:textId="77777777" w:rsidR="00743C56" w:rsidRDefault="00000000">
            <w:pPr>
              <w:spacing w:after="0" w:line="240" w:lineRule="auto"/>
              <w:jc w:val="center"/>
              <w:rPr>
                <w:b/>
              </w:rPr>
            </w:pPr>
            <w:r>
              <w:rPr>
                <w:b/>
              </w:rPr>
              <w:t>2028</w:t>
            </w:r>
          </w:p>
        </w:tc>
        <w:tc>
          <w:tcPr>
            <w:tcW w:w="856" w:type="dxa"/>
            <w:tcBorders>
              <w:top w:val="nil"/>
              <w:left w:val="nil"/>
              <w:bottom w:val="single" w:sz="4" w:space="0" w:color="000000"/>
              <w:right w:val="single" w:sz="4" w:space="0" w:color="000000"/>
            </w:tcBorders>
            <w:shd w:val="clear" w:color="auto" w:fill="E8E8E8"/>
            <w:vAlign w:val="center"/>
          </w:tcPr>
          <w:p w14:paraId="1C9D583B" w14:textId="77777777" w:rsidR="00743C56" w:rsidRDefault="00000000">
            <w:pPr>
              <w:spacing w:after="0" w:line="240" w:lineRule="auto"/>
              <w:jc w:val="center"/>
              <w:rPr>
                <w:b/>
              </w:rPr>
            </w:pPr>
            <w:r>
              <w:rPr>
                <w:b/>
              </w:rPr>
              <w:t>2029</w:t>
            </w:r>
          </w:p>
        </w:tc>
        <w:tc>
          <w:tcPr>
            <w:tcW w:w="2501" w:type="dxa"/>
            <w:tcBorders>
              <w:top w:val="nil"/>
              <w:left w:val="nil"/>
              <w:bottom w:val="single" w:sz="4" w:space="0" w:color="000000"/>
              <w:right w:val="single" w:sz="4" w:space="0" w:color="000000"/>
            </w:tcBorders>
            <w:shd w:val="clear" w:color="auto" w:fill="E8E8E8"/>
            <w:vAlign w:val="center"/>
          </w:tcPr>
          <w:p w14:paraId="5B4E842F" w14:textId="77777777" w:rsidR="00743C56" w:rsidRDefault="00000000">
            <w:pPr>
              <w:spacing w:after="0" w:line="240" w:lineRule="auto"/>
              <w:jc w:val="center"/>
              <w:rPr>
                <w:b/>
              </w:rPr>
            </w:pPr>
            <w:r>
              <w:rPr>
                <w:b/>
              </w:rPr>
              <w:t>2030</w:t>
            </w:r>
          </w:p>
        </w:tc>
      </w:tr>
      <w:tr w:rsidR="00743C56" w14:paraId="60C6F02A" w14:textId="77777777">
        <w:trPr>
          <w:trHeight w:val="649"/>
        </w:trPr>
        <w:tc>
          <w:tcPr>
            <w:tcW w:w="1373" w:type="dxa"/>
            <w:tcBorders>
              <w:top w:val="nil"/>
              <w:left w:val="single" w:sz="4" w:space="0" w:color="000000"/>
              <w:bottom w:val="single" w:sz="4" w:space="0" w:color="000000"/>
              <w:right w:val="single" w:sz="4" w:space="0" w:color="000000"/>
            </w:tcBorders>
            <w:shd w:val="clear" w:color="auto" w:fill="EDEDED"/>
            <w:vAlign w:val="center"/>
          </w:tcPr>
          <w:p w14:paraId="08A362F6" w14:textId="77777777" w:rsidR="00743C56" w:rsidRDefault="00000000">
            <w:pPr>
              <w:spacing w:after="0" w:line="240" w:lineRule="auto"/>
              <w:jc w:val="center"/>
              <w:rPr>
                <w:b/>
              </w:rPr>
            </w:pPr>
            <w:r>
              <w:rPr>
                <w:b/>
              </w:rPr>
              <w:t>Valor</w:t>
            </w:r>
          </w:p>
        </w:tc>
        <w:tc>
          <w:tcPr>
            <w:tcW w:w="701" w:type="dxa"/>
            <w:tcBorders>
              <w:top w:val="nil"/>
              <w:left w:val="nil"/>
              <w:bottom w:val="single" w:sz="4" w:space="0" w:color="000000"/>
              <w:right w:val="single" w:sz="4" w:space="0" w:color="000000"/>
            </w:tcBorders>
            <w:shd w:val="clear" w:color="auto" w:fill="auto"/>
            <w:vAlign w:val="center"/>
          </w:tcPr>
          <w:p w14:paraId="7F1825BF" w14:textId="77777777" w:rsidR="00743C56" w:rsidRDefault="00000000">
            <w:pPr>
              <w:spacing w:after="0" w:line="240" w:lineRule="auto"/>
              <w:jc w:val="center"/>
            </w:pPr>
            <w:r>
              <w:t>0%</w:t>
            </w:r>
          </w:p>
        </w:tc>
        <w:tc>
          <w:tcPr>
            <w:tcW w:w="663" w:type="dxa"/>
            <w:tcBorders>
              <w:top w:val="nil"/>
              <w:left w:val="nil"/>
              <w:bottom w:val="single" w:sz="4" w:space="0" w:color="000000"/>
              <w:right w:val="single" w:sz="4" w:space="0" w:color="000000"/>
            </w:tcBorders>
            <w:shd w:val="clear" w:color="auto" w:fill="auto"/>
            <w:vAlign w:val="center"/>
          </w:tcPr>
          <w:p w14:paraId="5C6CFAEF" w14:textId="77777777" w:rsidR="00743C56" w:rsidRDefault="00000000">
            <w:pPr>
              <w:spacing w:after="0" w:line="240" w:lineRule="auto"/>
              <w:jc w:val="center"/>
            </w:pPr>
            <w:r>
              <w:t>50%</w:t>
            </w:r>
          </w:p>
        </w:tc>
        <w:tc>
          <w:tcPr>
            <w:tcW w:w="663" w:type="dxa"/>
            <w:tcBorders>
              <w:top w:val="nil"/>
              <w:left w:val="nil"/>
              <w:bottom w:val="single" w:sz="4" w:space="0" w:color="000000"/>
              <w:right w:val="single" w:sz="4" w:space="0" w:color="000000"/>
            </w:tcBorders>
            <w:shd w:val="clear" w:color="auto" w:fill="auto"/>
            <w:vAlign w:val="center"/>
          </w:tcPr>
          <w:p w14:paraId="5BE3880D" w14:textId="77777777" w:rsidR="00743C56" w:rsidRDefault="00000000">
            <w:pPr>
              <w:spacing w:after="0" w:line="240" w:lineRule="auto"/>
              <w:jc w:val="center"/>
            </w:pPr>
            <w:r>
              <w:t>50%</w:t>
            </w:r>
          </w:p>
        </w:tc>
        <w:tc>
          <w:tcPr>
            <w:tcW w:w="892" w:type="dxa"/>
            <w:tcBorders>
              <w:top w:val="nil"/>
              <w:left w:val="nil"/>
              <w:bottom w:val="single" w:sz="4" w:space="0" w:color="000000"/>
              <w:right w:val="single" w:sz="4" w:space="0" w:color="000000"/>
            </w:tcBorders>
            <w:shd w:val="clear" w:color="auto" w:fill="auto"/>
            <w:vAlign w:val="center"/>
          </w:tcPr>
          <w:p w14:paraId="42E743C6" w14:textId="77777777" w:rsidR="00743C56" w:rsidRDefault="00000000">
            <w:pPr>
              <w:spacing w:after="0" w:line="240" w:lineRule="auto"/>
              <w:jc w:val="center"/>
            </w:pPr>
            <w:r>
              <w:t>50%</w:t>
            </w:r>
          </w:p>
        </w:tc>
        <w:tc>
          <w:tcPr>
            <w:tcW w:w="856" w:type="dxa"/>
            <w:tcBorders>
              <w:top w:val="nil"/>
              <w:left w:val="nil"/>
              <w:bottom w:val="single" w:sz="4" w:space="0" w:color="000000"/>
              <w:right w:val="single" w:sz="4" w:space="0" w:color="000000"/>
            </w:tcBorders>
            <w:shd w:val="clear" w:color="auto" w:fill="auto"/>
            <w:vAlign w:val="center"/>
          </w:tcPr>
          <w:p w14:paraId="3D1FCFBB" w14:textId="77777777" w:rsidR="00743C56" w:rsidRDefault="00000000">
            <w:pPr>
              <w:spacing w:after="0" w:line="240" w:lineRule="auto"/>
              <w:jc w:val="center"/>
            </w:pPr>
            <w:r>
              <w:t>100%</w:t>
            </w:r>
          </w:p>
        </w:tc>
        <w:tc>
          <w:tcPr>
            <w:tcW w:w="856" w:type="dxa"/>
            <w:tcBorders>
              <w:top w:val="nil"/>
              <w:left w:val="nil"/>
              <w:bottom w:val="single" w:sz="4" w:space="0" w:color="000000"/>
              <w:right w:val="single" w:sz="4" w:space="0" w:color="000000"/>
            </w:tcBorders>
            <w:shd w:val="clear" w:color="auto" w:fill="auto"/>
            <w:vAlign w:val="center"/>
          </w:tcPr>
          <w:p w14:paraId="087119BF" w14:textId="77777777" w:rsidR="00743C56" w:rsidRDefault="00000000">
            <w:pPr>
              <w:spacing w:after="0" w:line="240" w:lineRule="auto"/>
              <w:jc w:val="center"/>
            </w:pPr>
            <w:r>
              <w:t>100%</w:t>
            </w:r>
          </w:p>
        </w:tc>
        <w:tc>
          <w:tcPr>
            <w:tcW w:w="2501" w:type="dxa"/>
            <w:tcBorders>
              <w:top w:val="nil"/>
              <w:left w:val="nil"/>
              <w:bottom w:val="single" w:sz="4" w:space="0" w:color="000000"/>
              <w:right w:val="single" w:sz="4" w:space="0" w:color="000000"/>
            </w:tcBorders>
            <w:shd w:val="clear" w:color="auto" w:fill="auto"/>
            <w:vAlign w:val="center"/>
          </w:tcPr>
          <w:p w14:paraId="75F55B92" w14:textId="77777777" w:rsidR="00743C56" w:rsidRDefault="00000000">
            <w:pPr>
              <w:spacing w:after="0" w:line="240" w:lineRule="auto"/>
              <w:jc w:val="center"/>
            </w:pPr>
            <w:r>
              <w:t>100%</w:t>
            </w:r>
          </w:p>
        </w:tc>
      </w:tr>
    </w:tbl>
    <w:p w14:paraId="4AF86C79" w14:textId="77777777" w:rsidR="00743C56" w:rsidRDefault="00743C56"/>
    <w:tbl>
      <w:tblPr>
        <w:tblStyle w:val="afffe"/>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701"/>
        <w:gridCol w:w="1049"/>
        <w:gridCol w:w="994"/>
        <w:gridCol w:w="1198"/>
        <w:gridCol w:w="1105"/>
        <w:gridCol w:w="1082"/>
        <w:gridCol w:w="993"/>
      </w:tblGrid>
      <w:tr w:rsidR="00743C56" w14:paraId="6A1AE063" w14:textId="77777777">
        <w:trPr>
          <w:trHeight w:val="338"/>
          <w:jc w:val="center"/>
        </w:trPr>
        <w:tc>
          <w:tcPr>
            <w:tcW w:w="8494" w:type="dxa"/>
            <w:gridSpan w:val="8"/>
            <w:shd w:val="clear" w:color="auto" w:fill="E7E6E6"/>
          </w:tcPr>
          <w:p w14:paraId="37664968" w14:textId="77777777" w:rsidR="00743C56" w:rsidRDefault="00000000">
            <w:pPr>
              <w:jc w:val="center"/>
              <w:rPr>
                <w:b/>
              </w:rPr>
            </w:pPr>
            <w:r>
              <w:rPr>
                <w:b/>
              </w:rPr>
              <w:t>Ficha de Indicador de desempeño</w:t>
            </w:r>
          </w:p>
        </w:tc>
      </w:tr>
      <w:tr w:rsidR="00743C56" w14:paraId="1060A3F6" w14:textId="77777777">
        <w:trPr>
          <w:trHeight w:val="529"/>
          <w:jc w:val="center"/>
        </w:trPr>
        <w:tc>
          <w:tcPr>
            <w:tcW w:w="1372" w:type="dxa"/>
            <w:shd w:val="clear" w:color="auto" w:fill="E7E6E6"/>
            <w:vAlign w:val="center"/>
          </w:tcPr>
          <w:p w14:paraId="241F2C5B" w14:textId="77777777" w:rsidR="00743C56" w:rsidRDefault="00000000">
            <w:pPr>
              <w:jc w:val="center"/>
              <w:rPr>
                <w:b/>
              </w:rPr>
            </w:pPr>
            <w:r>
              <w:rPr>
                <w:b/>
              </w:rPr>
              <w:t>Línea de Acción</w:t>
            </w:r>
          </w:p>
        </w:tc>
        <w:tc>
          <w:tcPr>
            <w:tcW w:w="7122" w:type="dxa"/>
            <w:gridSpan w:val="7"/>
            <w:shd w:val="clear" w:color="auto" w:fill="E7E6E6"/>
            <w:vAlign w:val="center"/>
          </w:tcPr>
          <w:p w14:paraId="5AF5523C"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69EE7211" w14:textId="77777777">
        <w:trPr>
          <w:trHeight w:val="300"/>
          <w:jc w:val="center"/>
        </w:trPr>
        <w:tc>
          <w:tcPr>
            <w:tcW w:w="1372" w:type="dxa"/>
            <w:shd w:val="clear" w:color="auto" w:fill="E7E6E6"/>
            <w:vAlign w:val="center"/>
          </w:tcPr>
          <w:p w14:paraId="667ED7E0" w14:textId="77777777" w:rsidR="00743C56" w:rsidRDefault="00000000">
            <w:pPr>
              <w:jc w:val="center"/>
              <w:rPr>
                <w:b/>
              </w:rPr>
            </w:pPr>
            <w:r>
              <w:rPr>
                <w:b/>
              </w:rPr>
              <w:t>Actividad Estratégica</w:t>
            </w:r>
          </w:p>
        </w:tc>
        <w:tc>
          <w:tcPr>
            <w:tcW w:w="7122" w:type="dxa"/>
            <w:gridSpan w:val="7"/>
            <w:vAlign w:val="center"/>
          </w:tcPr>
          <w:p w14:paraId="2B2C9F77" w14:textId="77777777" w:rsidR="00743C56" w:rsidRDefault="00000000">
            <w:pPr>
              <w:jc w:val="both"/>
            </w:pPr>
            <w:r>
              <w:t>A5: Fortalecimiento de capacidades al personal de los CAR y RVI.</w:t>
            </w:r>
          </w:p>
        </w:tc>
      </w:tr>
      <w:tr w:rsidR="00743C56" w14:paraId="0DC98608" w14:textId="77777777">
        <w:trPr>
          <w:trHeight w:val="578"/>
          <w:jc w:val="center"/>
        </w:trPr>
        <w:tc>
          <w:tcPr>
            <w:tcW w:w="1372" w:type="dxa"/>
            <w:shd w:val="clear" w:color="auto" w:fill="E7E6E6"/>
            <w:vAlign w:val="center"/>
          </w:tcPr>
          <w:p w14:paraId="7B9AEE35" w14:textId="77777777" w:rsidR="00743C56" w:rsidRDefault="00000000">
            <w:pPr>
              <w:jc w:val="center"/>
              <w:rPr>
                <w:b/>
              </w:rPr>
            </w:pPr>
            <w:r>
              <w:rPr>
                <w:b/>
              </w:rPr>
              <w:t>Tarea</w:t>
            </w:r>
          </w:p>
        </w:tc>
        <w:tc>
          <w:tcPr>
            <w:tcW w:w="7122" w:type="dxa"/>
            <w:gridSpan w:val="7"/>
            <w:vAlign w:val="center"/>
          </w:tcPr>
          <w:p w14:paraId="01B16703" w14:textId="77777777" w:rsidR="00743C56" w:rsidRDefault="00000000">
            <w:pPr>
              <w:jc w:val="both"/>
            </w:pPr>
            <w:r>
              <w:t>T2: Capacitar y evaluar al personal de los CAR y RVI en materia de vida independiente, enfoque centrado en la persona, calidad de vida y efectos de la institucionalización.</w:t>
            </w:r>
          </w:p>
        </w:tc>
      </w:tr>
      <w:tr w:rsidR="00743C56" w14:paraId="62E39480" w14:textId="77777777">
        <w:trPr>
          <w:trHeight w:val="552"/>
          <w:jc w:val="center"/>
        </w:trPr>
        <w:tc>
          <w:tcPr>
            <w:tcW w:w="1372" w:type="dxa"/>
            <w:shd w:val="clear" w:color="auto" w:fill="E7E6E6"/>
            <w:vAlign w:val="center"/>
          </w:tcPr>
          <w:p w14:paraId="07278D45" w14:textId="77777777" w:rsidR="00743C56" w:rsidRDefault="00000000">
            <w:pPr>
              <w:jc w:val="center"/>
              <w:rPr>
                <w:b/>
              </w:rPr>
            </w:pPr>
            <w:r>
              <w:rPr>
                <w:b/>
              </w:rPr>
              <w:t>Código del Indicador</w:t>
            </w:r>
          </w:p>
        </w:tc>
        <w:tc>
          <w:tcPr>
            <w:tcW w:w="7122" w:type="dxa"/>
            <w:gridSpan w:val="7"/>
            <w:vAlign w:val="center"/>
          </w:tcPr>
          <w:p w14:paraId="13634891" w14:textId="77777777" w:rsidR="00743C56" w:rsidRDefault="00000000">
            <w:pPr>
              <w:jc w:val="both"/>
            </w:pPr>
            <w:r>
              <w:t>LA5.A5.T2.I01</w:t>
            </w:r>
          </w:p>
        </w:tc>
      </w:tr>
      <w:tr w:rsidR="00743C56" w14:paraId="5F83BDE6" w14:textId="77777777">
        <w:trPr>
          <w:trHeight w:val="649"/>
          <w:jc w:val="center"/>
        </w:trPr>
        <w:tc>
          <w:tcPr>
            <w:tcW w:w="1372" w:type="dxa"/>
            <w:shd w:val="clear" w:color="auto" w:fill="E7E6E6"/>
            <w:vAlign w:val="center"/>
          </w:tcPr>
          <w:p w14:paraId="4FC4EAAF" w14:textId="77777777" w:rsidR="00743C56" w:rsidRDefault="00000000">
            <w:pPr>
              <w:jc w:val="center"/>
              <w:rPr>
                <w:b/>
              </w:rPr>
            </w:pPr>
            <w:r>
              <w:rPr>
                <w:b/>
              </w:rPr>
              <w:t>Nombre del Indicador</w:t>
            </w:r>
          </w:p>
        </w:tc>
        <w:tc>
          <w:tcPr>
            <w:tcW w:w="7122" w:type="dxa"/>
            <w:gridSpan w:val="7"/>
            <w:vAlign w:val="center"/>
          </w:tcPr>
          <w:p w14:paraId="506C22E6" w14:textId="77777777" w:rsidR="00743C56" w:rsidRDefault="00000000">
            <w:pPr>
              <w:jc w:val="both"/>
            </w:pPr>
            <w:r>
              <w:t>Porcentaje de personal de los CAR  y RVI capacitado y evaluado.</w:t>
            </w:r>
          </w:p>
        </w:tc>
      </w:tr>
      <w:tr w:rsidR="00743C56" w14:paraId="4086DEA8" w14:textId="77777777">
        <w:trPr>
          <w:trHeight w:val="1238"/>
          <w:jc w:val="center"/>
        </w:trPr>
        <w:tc>
          <w:tcPr>
            <w:tcW w:w="1372" w:type="dxa"/>
            <w:shd w:val="clear" w:color="auto" w:fill="E7E6E6"/>
            <w:vAlign w:val="center"/>
          </w:tcPr>
          <w:p w14:paraId="5C19136B" w14:textId="77777777" w:rsidR="00743C56" w:rsidRDefault="00000000">
            <w:pPr>
              <w:jc w:val="center"/>
              <w:rPr>
                <w:b/>
              </w:rPr>
            </w:pPr>
            <w:r>
              <w:rPr>
                <w:b/>
              </w:rPr>
              <w:t>Objetivo del indicador</w:t>
            </w:r>
          </w:p>
        </w:tc>
        <w:tc>
          <w:tcPr>
            <w:tcW w:w="7122" w:type="dxa"/>
            <w:gridSpan w:val="7"/>
            <w:vAlign w:val="center"/>
          </w:tcPr>
          <w:p w14:paraId="490ADB2B" w14:textId="77777777" w:rsidR="00743C56" w:rsidRDefault="00000000">
            <w:pPr>
              <w:jc w:val="both"/>
            </w:pPr>
            <w:r>
              <w:t>Medir el porcentaje de personal en los CAR y RVI que ha recibido capacitación y evaluación en temas relacionados con vida independiente, calidad de vida y efectos de la institucionalización, para asegurar que el personal esté adecuadamente preparado para implementar las mejores prácticas en la atención a personas con discapacidad.</w:t>
            </w:r>
          </w:p>
        </w:tc>
      </w:tr>
      <w:tr w:rsidR="00743C56" w14:paraId="436F3B43" w14:textId="77777777">
        <w:trPr>
          <w:trHeight w:val="1860"/>
          <w:jc w:val="center"/>
        </w:trPr>
        <w:tc>
          <w:tcPr>
            <w:tcW w:w="1372" w:type="dxa"/>
            <w:shd w:val="clear" w:color="auto" w:fill="E7E6E6"/>
            <w:vAlign w:val="center"/>
          </w:tcPr>
          <w:p w14:paraId="1118AB4D" w14:textId="77777777" w:rsidR="00743C56" w:rsidRDefault="00000000">
            <w:pPr>
              <w:jc w:val="center"/>
              <w:rPr>
                <w:b/>
              </w:rPr>
            </w:pPr>
            <w:r>
              <w:rPr>
                <w:b/>
              </w:rPr>
              <w:t>Justificación del Indicador</w:t>
            </w:r>
          </w:p>
        </w:tc>
        <w:tc>
          <w:tcPr>
            <w:tcW w:w="7122" w:type="dxa"/>
            <w:gridSpan w:val="7"/>
            <w:vAlign w:val="center"/>
          </w:tcPr>
          <w:p w14:paraId="7A705B65" w14:textId="77777777" w:rsidR="00743C56" w:rsidRDefault="00000000">
            <w:pPr>
              <w:jc w:val="both"/>
            </w:pPr>
            <w:r>
              <w:t>Garantizar que el personal de los CAR y RVI posea los conocimientos y habilidades necesarios para mejorar la calidad de vida de las personas con discapacidad. La capacitación y evaluación continua permiten al personal aplicar enfoques basados en la vida independiente y reducir el grado de institucionalización, contribuyendo a una atención personalizada y efectiva. Medir el porcentaje de personal capacitado y evaluado ayuda a identificar áreas de mejora y asegura que los recursos se utilicen de manera eficiente para mejorar la calidad del servicio.</w:t>
            </w:r>
          </w:p>
        </w:tc>
      </w:tr>
      <w:tr w:rsidR="00743C56" w14:paraId="7E56466A" w14:textId="77777777">
        <w:trPr>
          <w:trHeight w:val="623"/>
          <w:jc w:val="center"/>
        </w:trPr>
        <w:tc>
          <w:tcPr>
            <w:tcW w:w="1372" w:type="dxa"/>
            <w:shd w:val="clear" w:color="auto" w:fill="E7E6E6"/>
            <w:vAlign w:val="center"/>
          </w:tcPr>
          <w:p w14:paraId="1D413FB3" w14:textId="77777777" w:rsidR="00743C56" w:rsidRDefault="00000000">
            <w:pPr>
              <w:jc w:val="center"/>
              <w:rPr>
                <w:b/>
              </w:rPr>
            </w:pPr>
            <w:r>
              <w:rPr>
                <w:b/>
              </w:rPr>
              <w:t>Responsable</w:t>
            </w:r>
          </w:p>
        </w:tc>
        <w:tc>
          <w:tcPr>
            <w:tcW w:w="7122" w:type="dxa"/>
            <w:gridSpan w:val="7"/>
            <w:vAlign w:val="center"/>
          </w:tcPr>
          <w:p w14:paraId="6B357F01" w14:textId="1AFEA29D" w:rsidR="00743C56" w:rsidRDefault="00000000">
            <w:pPr>
              <w:jc w:val="both"/>
            </w:pPr>
            <w:r>
              <w:t>Dirección de Prevención y Protección Integral (DPPI)</w:t>
            </w:r>
            <w:r w:rsidR="00633F74">
              <w:t>,</w:t>
            </w:r>
            <w:r>
              <w:t xml:space="preserve"> en coordinación con la Oficina de Recursos Humanos.</w:t>
            </w:r>
          </w:p>
        </w:tc>
      </w:tr>
      <w:tr w:rsidR="00743C56" w14:paraId="099D14AE" w14:textId="77777777">
        <w:trPr>
          <w:trHeight w:val="612"/>
          <w:jc w:val="center"/>
        </w:trPr>
        <w:tc>
          <w:tcPr>
            <w:tcW w:w="1372" w:type="dxa"/>
            <w:shd w:val="clear" w:color="auto" w:fill="E7E6E6"/>
            <w:vAlign w:val="center"/>
          </w:tcPr>
          <w:p w14:paraId="4ED856DB" w14:textId="77777777" w:rsidR="00743C56" w:rsidRDefault="00000000">
            <w:pPr>
              <w:jc w:val="center"/>
              <w:rPr>
                <w:b/>
              </w:rPr>
            </w:pPr>
            <w:r>
              <w:rPr>
                <w:b/>
              </w:rPr>
              <w:t>Limitaciones</w:t>
            </w:r>
          </w:p>
        </w:tc>
        <w:tc>
          <w:tcPr>
            <w:tcW w:w="7122" w:type="dxa"/>
            <w:gridSpan w:val="7"/>
            <w:vAlign w:val="center"/>
          </w:tcPr>
          <w:p w14:paraId="5C88DD42" w14:textId="77777777" w:rsidR="00743C56" w:rsidRDefault="00000000">
            <w:pPr>
              <w:jc w:val="both"/>
            </w:pPr>
            <w:r>
              <w:t xml:space="preserve"> - El porcentaje de personal capacitado y evaluado no necesariamente refleja la implementación efectiva de los conocimientos adquiridos en la práctica diaria.</w:t>
            </w:r>
          </w:p>
        </w:tc>
      </w:tr>
      <w:tr w:rsidR="00743C56" w14:paraId="19B11A30" w14:textId="77777777">
        <w:trPr>
          <w:trHeight w:val="1800"/>
          <w:jc w:val="center"/>
        </w:trPr>
        <w:tc>
          <w:tcPr>
            <w:tcW w:w="1372" w:type="dxa"/>
            <w:vMerge w:val="restart"/>
            <w:shd w:val="clear" w:color="auto" w:fill="E7E6E6"/>
            <w:vAlign w:val="center"/>
          </w:tcPr>
          <w:p w14:paraId="6A2F19AC" w14:textId="77777777" w:rsidR="00743C56" w:rsidRDefault="00000000">
            <w:pPr>
              <w:jc w:val="center"/>
              <w:rPr>
                <w:b/>
              </w:rPr>
            </w:pPr>
            <w:r>
              <w:rPr>
                <w:b/>
              </w:rPr>
              <w:lastRenderedPageBreak/>
              <w:t>Método de cálculo</w:t>
            </w:r>
          </w:p>
        </w:tc>
        <w:tc>
          <w:tcPr>
            <w:tcW w:w="7122" w:type="dxa"/>
            <w:gridSpan w:val="7"/>
            <w:vAlign w:val="center"/>
          </w:tcPr>
          <w:p w14:paraId="2BF8B9BF" w14:textId="77777777" w:rsidR="00743C56" w:rsidRDefault="00000000">
            <w:pPr>
              <w:jc w:val="both"/>
              <w:rPr>
                <w:b/>
              </w:rPr>
            </w:pPr>
            <w:r>
              <w:rPr>
                <w:b/>
              </w:rPr>
              <w:t>Fórmula de indicador:</w:t>
            </w:r>
          </w:p>
          <w:p w14:paraId="7FFA9B31" w14:textId="77777777" w:rsidR="00743C56" w:rsidRDefault="00000000">
            <w:pPr>
              <w:jc w:val="both"/>
              <w:rPr>
                <w:b/>
              </w:rPr>
            </w:pPr>
            <w:r>
              <w:t>(A/B)*100</w:t>
            </w:r>
            <w:r>
              <w:br/>
            </w:r>
            <w:r>
              <w:br/>
            </w:r>
            <w:r>
              <w:rPr>
                <w:b/>
              </w:rPr>
              <w:t>Especificaciones técnicas:</w:t>
            </w:r>
          </w:p>
          <w:p w14:paraId="4C209997" w14:textId="77777777" w:rsidR="00743C56" w:rsidRDefault="00000000">
            <w:pPr>
              <w:jc w:val="both"/>
            </w:pPr>
            <w:r>
              <w:t>A = Número de personal en los CAR y RVI capacitado y evaluado.</w:t>
            </w:r>
            <w:r>
              <w:br/>
              <w:t>B = Total de personal en los CAR y RVI.</w:t>
            </w:r>
          </w:p>
        </w:tc>
      </w:tr>
      <w:tr w:rsidR="00743C56" w14:paraId="40577677" w14:textId="77777777">
        <w:trPr>
          <w:trHeight w:val="5543"/>
          <w:jc w:val="center"/>
        </w:trPr>
        <w:tc>
          <w:tcPr>
            <w:tcW w:w="1372" w:type="dxa"/>
            <w:vMerge/>
            <w:shd w:val="clear" w:color="auto" w:fill="E7E6E6"/>
            <w:vAlign w:val="center"/>
          </w:tcPr>
          <w:p w14:paraId="3A465F3B"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38C03253" w14:textId="77777777" w:rsidR="00743C56" w:rsidRDefault="00000000">
            <w:pPr>
              <w:jc w:val="both"/>
            </w:pPr>
            <w:r>
              <w:rPr>
                <w:b/>
                <w:u w:val="single"/>
              </w:rPr>
              <w:t>Notas:</w:t>
            </w:r>
            <w:r>
              <w:rPr>
                <w:b/>
                <w:u w:val="single"/>
              </w:rPr>
              <w:br/>
            </w:r>
            <w:r>
              <w:t xml:space="preserve">Se entiende por </w:t>
            </w:r>
            <w:r>
              <w:rPr>
                <w:b/>
              </w:rPr>
              <w:t>"personal capacitado"</w:t>
            </w:r>
            <w:r>
              <w:t xml:space="preserve"> a los servidores de los CAR y RVI que han completado con éxito el "Programa de Formación" desarrollado por la Dirección de Prevención y Protección Integral, que contiene temas: i) Vida Independiente, estrategias y prácticas para promover la autonomía y la capacidad de las personas con discapacidad para vivir de manera independiente, en la medida de lo posible, y tomar decisiones sobre su vida diaria; ii) Calidad de Vida, conocimientos y habilidades relacionadas con la mejora de la calidad de vida de las personas con discapacidad, incluyendo aspectos físicos, emocionales y sociales que influyen en su bienestar general; iii) Efectos de la Institucionalización, información sobre los impactos potenciales de la institucionalización en las personas con discapacidad y cómo mitigar efectos negativos, promoviendo alternativas que favorezcan la integración y el bienestar.</w:t>
            </w:r>
            <w:r>
              <w:br/>
            </w:r>
            <w:r>
              <w:br/>
              <w:t xml:space="preserve">Se entiende por </w:t>
            </w:r>
            <w:r>
              <w:rPr>
                <w:b/>
              </w:rPr>
              <w:t>"personal capacitado y evaluado"</w:t>
            </w:r>
            <w:r>
              <w:t xml:space="preserve"> a los servidores civiles capacitados que han sido sometidos a una valoración formal para medir el grado en que ha asimilado y aplicado los conocimientos y habilidades adquiridos durante la capacitación. Esta evaluación puede incluir: i) Evaluaciones Teóricas; ii) Evaluaciones Prácticas; iii) Retroalimentación y Autoevaluación; iv) Certificación.</w:t>
            </w:r>
          </w:p>
        </w:tc>
      </w:tr>
      <w:tr w:rsidR="00743C56" w14:paraId="59B14667" w14:textId="77777777">
        <w:trPr>
          <w:trHeight w:val="469"/>
          <w:jc w:val="center"/>
        </w:trPr>
        <w:tc>
          <w:tcPr>
            <w:tcW w:w="1372" w:type="dxa"/>
            <w:shd w:val="clear" w:color="auto" w:fill="E7E6E6"/>
            <w:vAlign w:val="center"/>
          </w:tcPr>
          <w:p w14:paraId="766884AD" w14:textId="77777777" w:rsidR="00743C56" w:rsidRDefault="00000000">
            <w:pPr>
              <w:jc w:val="center"/>
              <w:rPr>
                <w:b/>
              </w:rPr>
            </w:pPr>
            <w:r>
              <w:rPr>
                <w:b/>
              </w:rPr>
              <w:t>Unidad de Medida</w:t>
            </w:r>
          </w:p>
        </w:tc>
        <w:tc>
          <w:tcPr>
            <w:tcW w:w="7122" w:type="dxa"/>
            <w:gridSpan w:val="7"/>
            <w:vAlign w:val="center"/>
          </w:tcPr>
          <w:p w14:paraId="22B6CBB3" w14:textId="77777777" w:rsidR="00743C56" w:rsidRDefault="00000000">
            <w:pPr>
              <w:jc w:val="both"/>
            </w:pPr>
            <w:r>
              <w:t>Porcentaje</w:t>
            </w:r>
          </w:p>
        </w:tc>
      </w:tr>
      <w:tr w:rsidR="00743C56" w14:paraId="11D7218F" w14:textId="77777777">
        <w:trPr>
          <w:trHeight w:val="469"/>
          <w:jc w:val="center"/>
        </w:trPr>
        <w:tc>
          <w:tcPr>
            <w:tcW w:w="1372" w:type="dxa"/>
            <w:shd w:val="clear" w:color="auto" w:fill="E7E6E6"/>
            <w:vAlign w:val="center"/>
          </w:tcPr>
          <w:p w14:paraId="00E6B5FD" w14:textId="77777777" w:rsidR="00743C56" w:rsidRDefault="00000000">
            <w:pPr>
              <w:jc w:val="center"/>
              <w:rPr>
                <w:b/>
              </w:rPr>
            </w:pPr>
            <w:r>
              <w:rPr>
                <w:b/>
              </w:rPr>
              <w:t>Categoría</w:t>
            </w:r>
          </w:p>
        </w:tc>
        <w:tc>
          <w:tcPr>
            <w:tcW w:w="7122" w:type="dxa"/>
            <w:gridSpan w:val="7"/>
            <w:vAlign w:val="center"/>
          </w:tcPr>
          <w:p w14:paraId="2DE052D9" w14:textId="77777777" w:rsidR="00743C56" w:rsidRDefault="00000000">
            <w:pPr>
              <w:jc w:val="both"/>
            </w:pPr>
            <w:r>
              <w:t>Entidad</w:t>
            </w:r>
          </w:p>
        </w:tc>
      </w:tr>
      <w:tr w:rsidR="00743C56" w14:paraId="42D221EA" w14:textId="77777777">
        <w:trPr>
          <w:trHeight w:val="469"/>
          <w:jc w:val="center"/>
        </w:trPr>
        <w:tc>
          <w:tcPr>
            <w:tcW w:w="1372" w:type="dxa"/>
            <w:shd w:val="clear" w:color="auto" w:fill="E7E6E6"/>
            <w:vAlign w:val="center"/>
          </w:tcPr>
          <w:p w14:paraId="052F17F3" w14:textId="77777777" w:rsidR="00743C56" w:rsidRDefault="00000000">
            <w:pPr>
              <w:jc w:val="center"/>
              <w:rPr>
                <w:b/>
              </w:rPr>
            </w:pPr>
            <w:r>
              <w:rPr>
                <w:b/>
              </w:rPr>
              <w:t>Frecuencia</w:t>
            </w:r>
          </w:p>
        </w:tc>
        <w:tc>
          <w:tcPr>
            <w:tcW w:w="7122" w:type="dxa"/>
            <w:gridSpan w:val="7"/>
            <w:vAlign w:val="center"/>
          </w:tcPr>
          <w:p w14:paraId="7AB66874" w14:textId="77777777" w:rsidR="00743C56" w:rsidRDefault="00000000">
            <w:pPr>
              <w:jc w:val="both"/>
            </w:pPr>
            <w:r>
              <w:t>Anual</w:t>
            </w:r>
          </w:p>
        </w:tc>
      </w:tr>
      <w:tr w:rsidR="00743C56" w14:paraId="4E452F58" w14:textId="77777777">
        <w:trPr>
          <w:trHeight w:val="563"/>
          <w:jc w:val="center"/>
        </w:trPr>
        <w:tc>
          <w:tcPr>
            <w:tcW w:w="1372" w:type="dxa"/>
            <w:shd w:val="clear" w:color="auto" w:fill="E7E6E6"/>
            <w:vAlign w:val="center"/>
          </w:tcPr>
          <w:p w14:paraId="126BE24E" w14:textId="77777777" w:rsidR="00743C56" w:rsidRDefault="00000000">
            <w:pPr>
              <w:jc w:val="center"/>
              <w:rPr>
                <w:b/>
              </w:rPr>
            </w:pPr>
            <w:r>
              <w:rPr>
                <w:b/>
              </w:rPr>
              <w:t>Sentido esperado del indicador</w:t>
            </w:r>
          </w:p>
        </w:tc>
        <w:tc>
          <w:tcPr>
            <w:tcW w:w="7122" w:type="dxa"/>
            <w:gridSpan w:val="7"/>
            <w:vAlign w:val="center"/>
          </w:tcPr>
          <w:p w14:paraId="4FD58B13" w14:textId="77777777" w:rsidR="00743C56" w:rsidRDefault="00000000">
            <w:pPr>
              <w:jc w:val="both"/>
            </w:pPr>
            <w:r>
              <w:t>Ascendente</w:t>
            </w:r>
          </w:p>
        </w:tc>
      </w:tr>
      <w:tr w:rsidR="00743C56" w14:paraId="6A739DD2" w14:textId="77777777">
        <w:trPr>
          <w:trHeight w:val="589"/>
          <w:jc w:val="center"/>
        </w:trPr>
        <w:tc>
          <w:tcPr>
            <w:tcW w:w="1372" w:type="dxa"/>
            <w:tcBorders>
              <w:bottom w:val="single" w:sz="4" w:space="0" w:color="000000"/>
            </w:tcBorders>
            <w:shd w:val="clear" w:color="auto" w:fill="E7E6E6"/>
            <w:vAlign w:val="center"/>
          </w:tcPr>
          <w:p w14:paraId="4F361BD5" w14:textId="77777777" w:rsidR="00743C56" w:rsidRDefault="00000000">
            <w:pPr>
              <w:jc w:val="center"/>
              <w:rPr>
                <w:b/>
              </w:rPr>
            </w:pPr>
            <w:r>
              <w:rPr>
                <w:b/>
              </w:rPr>
              <w:t>Fuente y base de datos</w:t>
            </w:r>
          </w:p>
        </w:tc>
        <w:tc>
          <w:tcPr>
            <w:tcW w:w="7122" w:type="dxa"/>
            <w:gridSpan w:val="7"/>
            <w:vAlign w:val="center"/>
          </w:tcPr>
          <w:p w14:paraId="69D6A48D" w14:textId="77777777" w:rsidR="00743C56" w:rsidRDefault="00000000">
            <w:pPr>
              <w:jc w:val="both"/>
            </w:pPr>
            <w:r>
              <w:t>Registros de capacitación y evaluación del personal en los CAR y RVI, informes anuales de formación y evaluación.</w:t>
            </w:r>
          </w:p>
        </w:tc>
      </w:tr>
      <w:tr w:rsidR="00743C56" w14:paraId="0B070633" w14:textId="77777777">
        <w:trPr>
          <w:trHeight w:val="612"/>
          <w:jc w:val="center"/>
        </w:trPr>
        <w:tc>
          <w:tcPr>
            <w:tcW w:w="1372" w:type="dxa"/>
            <w:shd w:val="clear" w:color="auto" w:fill="E7E6E6"/>
            <w:vAlign w:val="center"/>
          </w:tcPr>
          <w:p w14:paraId="707A7101" w14:textId="77777777" w:rsidR="00743C56" w:rsidRDefault="00743C56">
            <w:pPr>
              <w:jc w:val="center"/>
              <w:rPr>
                <w:b/>
              </w:rPr>
            </w:pPr>
          </w:p>
        </w:tc>
        <w:tc>
          <w:tcPr>
            <w:tcW w:w="701" w:type="dxa"/>
            <w:shd w:val="clear" w:color="auto" w:fill="E7E6E6"/>
            <w:vAlign w:val="center"/>
          </w:tcPr>
          <w:p w14:paraId="244E2CE6" w14:textId="77777777" w:rsidR="00743C56" w:rsidRDefault="00000000">
            <w:pPr>
              <w:jc w:val="center"/>
              <w:rPr>
                <w:b/>
              </w:rPr>
            </w:pPr>
            <w:r>
              <w:rPr>
                <w:b/>
              </w:rPr>
              <w:t>Línea de Base</w:t>
            </w:r>
          </w:p>
        </w:tc>
        <w:tc>
          <w:tcPr>
            <w:tcW w:w="6421" w:type="dxa"/>
            <w:gridSpan w:val="6"/>
            <w:shd w:val="clear" w:color="auto" w:fill="E7E6E6"/>
            <w:vAlign w:val="center"/>
          </w:tcPr>
          <w:p w14:paraId="661D3F01" w14:textId="77777777" w:rsidR="00743C56" w:rsidRDefault="00000000">
            <w:pPr>
              <w:jc w:val="center"/>
              <w:rPr>
                <w:b/>
              </w:rPr>
            </w:pPr>
            <w:r>
              <w:rPr>
                <w:b/>
              </w:rPr>
              <w:t>Logros esperados</w:t>
            </w:r>
          </w:p>
        </w:tc>
      </w:tr>
      <w:tr w:rsidR="00743C56" w14:paraId="4F942715" w14:textId="77777777">
        <w:trPr>
          <w:trHeight w:val="443"/>
          <w:jc w:val="center"/>
        </w:trPr>
        <w:tc>
          <w:tcPr>
            <w:tcW w:w="1372" w:type="dxa"/>
            <w:shd w:val="clear" w:color="auto" w:fill="E7E6E6"/>
            <w:vAlign w:val="center"/>
          </w:tcPr>
          <w:p w14:paraId="2785772B" w14:textId="77777777" w:rsidR="00743C56" w:rsidRDefault="00000000">
            <w:pPr>
              <w:jc w:val="center"/>
              <w:rPr>
                <w:b/>
              </w:rPr>
            </w:pPr>
            <w:r>
              <w:rPr>
                <w:b/>
              </w:rPr>
              <w:t>Año</w:t>
            </w:r>
          </w:p>
        </w:tc>
        <w:tc>
          <w:tcPr>
            <w:tcW w:w="701" w:type="dxa"/>
            <w:shd w:val="clear" w:color="auto" w:fill="E7E6E6"/>
            <w:vAlign w:val="center"/>
          </w:tcPr>
          <w:p w14:paraId="46397FA4" w14:textId="77777777" w:rsidR="00743C56" w:rsidRDefault="00000000">
            <w:pPr>
              <w:jc w:val="center"/>
              <w:rPr>
                <w:b/>
              </w:rPr>
            </w:pPr>
            <w:r>
              <w:rPr>
                <w:b/>
              </w:rPr>
              <w:t>2024</w:t>
            </w:r>
          </w:p>
        </w:tc>
        <w:tc>
          <w:tcPr>
            <w:tcW w:w="1049" w:type="dxa"/>
            <w:shd w:val="clear" w:color="auto" w:fill="E7E6E6"/>
            <w:vAlign w:val="center"/>
          </w:tcPr>
          <w:p w14:paraId="26E29A4F" w14:textId="77777777" w:rsidR="00743C56" w:rsidRDefault="00000000">
            <w:pPr>
              <w:jc w:val="center"/>
              <w:rPr>
                <w:b/>
              </w:rPr>
            </w:pPr>
            <w:r>
              <w:rPr>
                <w:b/>
              </w:rPr>
              <w:t>2025</w:t>
            </w:r>
          </w:p>
        </w:tc>
        <w:tc>
          <w:tcPr>
            <w:tcW w:w="994" w:type="dxa"/>
            <w:shd w:val="clear" w:color="auto" w:fill="E7E6E6"/>
            <w:vAlign w:val="center"/>
          </w:tcPr>
          <w:p w14:paraId="5E469978" w14:textId="77777777" w:rsidR="00743C56" w:rsidRDefault="00000000">
            <w:pPr>
              <w:jc w:val="center"/>
              <w:rPr>
                <w:b/>
              </w:rPr>
            </w:pPr>
            <w:r>
              <w:rPr>
                <w:b/>
              </w:rPr>
              <w:t>2026</w:t>
            </w:r>
          </w:p>
        </w:tc>
        <w:tc>
          <w:tcPr>
            <w:tcW w:w="1198" w:type="dxa"/>
            <w:shd w:val="clear" w:color="auto" w:fill="E7E6E6"/>
            <w:vAlign w:val="center"/>
          </w:tcPr>
          <w:p w14:paraId="557A8974" w14:textId="77777777" w:rsidR="00743C56" w:rsidRDefault="00000000">
            <w:pPr>
              <w:jc w:val="center"/>
              <w:rPr>
                <w:b/>
              </w:rPr>
            </w:pPr>
            <w:r>
              <w:rPr>
                <w:b/>
              </w:rPr>
              <w:t>2027</w:t>
            </w:r>
          </w:p>
        </w:tc>
        <w:tc>
          <w:tcPr>
            <w:tcW w:w="1105" w:type="dxa"/>
            <w:shd w:val="clear" w:color="auto" w:fill="E7E6E6"/>
            <w:vAlign w:val="center"/>
          </w:tcPr>
          <w:p w14:paraId="58F80074" w14:textId="77777777" w:rsidR="00743C56" w:rsidRDefault="00000000">
            <w:pPr>
              <w:jc w:val="center"/>
              <w:rPr>
                <w:b/>
              </w:rPr>
            </w:pPr>
            <w:r>
              <w:rPr>
                <w:b/>
              </w:rPr>
              <w:t>2028</w:t>
            </w:r>
          </w:p>
        </w:tc>
        <w:tc>
          <w:tcPr>
            <w:tcW w:w="1082" w:type="dxa"/>
            <w:shd w:val="clear" w:color="auto" w:fill="E7E6E6"/>
            <w:vAlign w:val="center"/>
          </w:tcPr>
          <w:p w14:paraId="3D364FC3" w14:textId="77777777" w:rsidR="00743C56" w:rsidRDefault="00000000">
            <w:pPr>
              <w:jc w:val="center"/>
              <w:rPr>
                <w:b/>
              </w:rPr>
            </w:pPr>
            <w:r>
              <w:rPr>
                <w:b/>
              </w:rPr>
              <w:t>2029</w:t>
            </w:r>
          </w:p>
        </w:tc>
        <w:tc>
          <w:tcPr>
            <w:tcW w:w="993" w:type="dxa"/>
            <w:shd w:val="clear" w:color="auto" w:fill="E7E6E6"/>
            <w:vAlign w:val="center"/>
          </w:tcPr>
          <w:p w14:paraId="679EBBB6" w14:textId="77777777" w:rsidR="00743C56" w:rsidRDefault="00000000">
            <w:pPr>
              <w:jc w:val="center"/>
              <w:rPr>
                <w:b/>
              </w:rPr>
            </w:pPr>
            <w:r>
              <w:rPr>
                <w:b/>
              </w:rPr>
              <w:t>2030</w:t>
            </w:r>
          </w:p>
        </w:tc>
      </w:tr>
      <w:tr w:rsidR="00743C56" w14:paraId="48AB87AA" w14:textId="77777777">
        <w:trPr>
          <w:trHeight w:val="443"/>
          <w:jc w:val="center"/>
        </w:trPr>
        <w:tc>
          <w:tcPr>
            <w:tcW w:w="1372" w:type="dxa"/>
            <w:shd w:val="clear" w:color="auto" w:fill="E7E6E6"/>
            <w:vAlign w:val="center"/>
          </w:tcPr>
          <w:p w14:paraId="01AC3509" w14:textId="77777777" w:rsidR="00743C56" w:rsidRDefault="00000000">
            <w:pPr>
              <w:jc w:val="center"/>
              <w:rPr>
                <w:b/>
              </w:rPr>
            </w:pPr>
            <w:r>
              <w:rPr>
                <w:b/>
              </w:rPr>
              <w:t>Valor</w:t>
            </w:r>
          </w:p>
        </w:tc>
        <w:tc>
          <w:tcPr>
            <w:tcW w:w="701" w:type="dxa"/>
            <w:vAlign w:val="center"/>
          </w:tcPr>
          <w:p w14:paraId="467B5D08" w14:textId="77777777" w:rsidR="00743C56" w:rsidRDefault="00000000">
            <w:pPr>
              <w:jc w:val="center"/>
            </w:pPr>
            <w:r>
              <w:t>0%</w:t>
            </w:r>
          </w:p>
        </w:tc>
        <w:tc>
          <w:tcPr>
            <w:tcW w:w="1049" w:type="dxa"/>
            <w:vAlign w:val="center"/>
          </w:tcPr>
          <w:p w14:paraId="05ACCFAF" w14:textId="77777777" w:rsidR="00743C56" w:rsidRDefault="00000000">
            <w:pPr>
              <w:jc w:val="center"/>
            </w:pPr>
            <w:r>
              <w:t>0%</w:t>
            </w:r>
          </w:p>
        </w:tc>
        <w:tc>
          <w:tcPr>
            <w:tcW w:w="994" w:type="dxa"/>
            <w:vAlign w:val="center"/>
          </w:tcPr>
          <w:p w14:paraId="51A81389" w14:textId="77777777" w:rsidR="00743C56" w:rsidRDefault="00000000">
            <w:pPr>
              <w:jc w:val="center"/>
            </w:pPr>
            <w:r>
              <w:t>80%</w:t>
            </w:r>
          </w:p>
        </w:tc>
        <w:tc>
          <w:tcPr>
            <w:tcW w:w="1198" w:type="dxa"/>
            <w:vAlign w:val="center"/>
          </w:tcPr>
          <w:p w14:paraId="380259FE" w14:textId="77777777" w:rsidR="00743C56" w:rsidRDefault="00000000">
            <w:pPr>
              <w:jc w:val="center"/>
            </w:pPr>
            <w:r>
              <w:t>90%</w:t>
            </w:r>
          </w:p>
        </w:tc>
        <w:tc>
          <w:tcPr>
            <w:tcW w:w="1105" w:type="dxa"/>
            <w:vAlign w:val="center"/>
          </w:tcPr>
          <w:p w14:paraId="4D433C57" w14:textId="77777777" w:rsidR="00743C56" w:rsidRDefault="00000000">
            <w:pPr>
              <w:jc w:val="center"/>
            </w:pPr>
            <w:r>
              <w:t>95%</w:t>
            </w:r>
          </w:p>
        </w:tc>
        <w:tc>
          <w:tcPr>
            <w:tcW w:w="1082" w:type="dxa"/>
            <w:vAlign w:val="center"/>
          </w:tcPr>
          <w:p w14:paraId="276EB1FE" w14:textId="77777777" w:rsidR="00743C56" w:rsidRDefault="00000000">
            <w:pPr>
              <w:jc w:val="center"/>
            </w:pPr>
            <w:r>
              <w:t>100%</w:t>
            </w:r>
          </w:p>
        </w:tc>
        <w:tc>
          <w:tcPr>
            <w:tcW w:w="993" w:type="dxa"/>
            <w:vAlign w:val="center"/>
          </w:tcPr>
          <w:p w14:paraId="5CAF35B0" w14:textId="77777777" w:rsidR="00743C56" w:rsidRDefault="00000000">
            <w:pPr>
              <w:jc w:val="center"/>
            </w:pPr>
            <w:r>
              <w:t>100%</w:t>
            </w:r>
          </w:p>
        </w:tc>
      </w:tr>
    </w:tbl>
    <w:p w14:paraId="77805FB8" w14:textId="77777777" w:rsidR="00743C56" w:rsidRDefault="00743C56"/>
    <w:tbl>
      <w:tblPr>
        <w:tblStyle w:val="affff"/>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76BCFC6F" w14:textId="77777777">
        <w:trPr>
          <w:trHeight w:val="300"/>
        </w:trPr>
        <w:tc>
          <w:tcPr>
            <w:tcW w:w="8493" w:type="dxa"/>
            <w:gridSpan w:val="8"/>
            <w:shd w:val="clear" w:color="auto" w:fill="E7E6E6"/>
          </w:tcPr>
          <w:p w14:paraId="12E50351" w14:textId="77777777" w:rsidR="00743C56" w:rsidRDefault="00000000">
            <w:pPr>
              <w:jc w:val="center"/>
              <w:rPr>
                <w:b/>
              </w:rPr>
            </w:pPr>
            <w:r>
              <w:rPr>
                <w:b/>
              </w:rPr>
              <w:t>Ficha de Indicador de desempeño</w:t>
            </w:r>
          </w:p>
        </w:tc>
      </w:tr>
      <w:tr w:rsidR="00743C56" w14:paraId="2AF42073" w14:textId="77777777">
        <w:trPr>
          <w:trHeight w:val="649"/>
        </w:trPr>
        <w:tc>
          <w:tcPr>
            <w:tcW w:w="1371" w:type="dxa"/>
            <w:shd w:val="clear" w:color="auto" w:fill="E7E6E6"/>
            <w:vAlign w:val="center"/>
          </w:tcPr>
          <w:p w14:paraId="4B2D2F80" w14:textId="77777777" w:rsidR="00743C56" w:rsidRDefault="00000000">
            <w:pPr>
              <w:jc w:val="center"/>
              <w:rPr>
                <w:b/>
              </w:rPr>
            </w:pPr>
            <w:r>
              <w:rPr>
                <w:b/>
              </w:rPr>
              <w:lastRenderedPageBreak/>
              <w:t>Línea de Acción</w:t>
            </w:r>
          </w:p>
        </w:tc>
        <w:tc>
          <w:tcPr>
            <w:tcW w:w="7122" w:type="dxa"/>
            <w:gridSpan w:val="7"/>
            <w:shd w:val="clear" w:color="auto" w:fill="E7E6E6"/>
            <w:vAlign w:val="center"/>
          </w:tcPr>
          <w:p w14:paraId="1F842109"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384E91C5" w14:textId="77777777">
        <w:trPr>
          <w:trHeight w:val="672"/>
        </w:trPr>
        <w:tc>
          <w:tcPr>
            <w:tcW w:w="1371" w:type="dxa"/>
            <w:shd w:val="clear" w:color="auto" w:fill="E7E6E6"/>
            <w:vAlign w:val="center"/>
          </w:tcPr>
          <w:p w14:paraId="728DAEDF" w14:textId="77777777" w:rsidR="00743C56" w:rsidRDefault="00000000">
            <w:pPr>
              <w:jc w:val="center"/>
              <w:rPr>
                <w:b/>
              </w:rPr>
            </w:pPr>
            <w:r>
              <w:rPr>
                <w:b/>
              </w:rPr>
              <w:t>Actividad Estratégica</w:t>
            </w:r>
          </w:p>
        </w:tc>
        <w:tc>
          <w:tcPr>
            <w:tcW w:w="7122" w:type="dxa"/>
            <w:gridSpan w:val="7"/>
            <w:vAlign w:val="center"/>
          </w:tcPr>
          <w:p w14:paraId="407A8BB6" w14:textId="77777777" w:rsidR="00743C56" w:rsidRDefault="00000000">
            <w:pPr>
              <w:jc w:val="both"/>
            </w:pPr>
            <w:r>
              <w:t>A6: Implementar un programa de referentes afectivos que promuevan el fortalecimiento de vínculos con una persona con discapacidad residente del CAR y RVI.</w:t>
            </w:r>
          </w:p>
        </w:tc>
      </w:tr>
      <w:tr w:rsidR="00743C56" w14:paraId="175D9AB4" w14:textId="77777777">
        <w:trPr>
          <w:trHeight w:val="672"/>
        </w:trPr>
        <w:tc>
          <w:tcPr>
            <w:tcW w:w="1371" w:type="dxa"/>
            <w:shd w:val="clear" w:color="auto" w:fill="E7E6E6"/>
            <w:vAlign w:val="center"/>
          </w:tcPr>
          <w:p w14:paraId="393B0570" w14:textId="77777777" w:rsidR="00743C56" w:rsidRDefault="00000000">
            <w:pPr>
              <w:jc w:val="center"/>
              <w:rPr>
                <w:b/>
              </w:rPr>
            </w:pPr>
            <w:r>
              <w:rPr>
                <w:b/>
              </w:rPr>
              <w:t>Tarea</w:t>
            </w:r>
          </w:p>
        </w:tc>
        <w:tc>
          <w:tcPr>
            <w:tcW w:w="7122" w:type="dxa"/>
            <w:gridSpan w:val="7"/>
            <w:vAlign w:val="center"/>
          </w:tcPr>
          <w:p w14:paraId="284C6F7B" w14:textId="77777777" w:rsidR="00743C56" w:rsidRDefault="00000000">
            <w:pPr>
              <w:jc w:val="both"/>
            </w:pPr>
            <w:r>
              <w:t>T2: Implementación del programa de referentes afectivos que promueva el fortalecimiento de vínculos con una persona con discapacidad residente del CAR</w:t>
            </w:r>
          </w:p>
        </w:tc>
      </w:tr>
      <w:tr w:rsidR="00743C56" w14:paraId="3FAC8323" w14:textId="77777777">
        <w:trPr>
          <w:trHeight w:val="480"/>
        </w:trPr>
        <w:tc>
          <w:tcPr>
            <w:tcW w:w="1371" w:type="dxa"/>
            <w:shd w:val="clear" w:color="auto" w:fill="E7E6E6"/>
            <w:vAlign w:val="center"/>
          </w:tcPr>
          <w:p w14:paraId="7D0496C5" w14:textId="77777777" w:rsidR="00743C56" w:rsidRDefault="00000000">
            <w:pPr>
              <w:jc w:val="center"/>
              <w:rPr>
                <w:b/>
              </w:rPr>
            </w:pPr>
            <w:r>
              <w:rPr>
                <w:b/>
              </w:rPr>
              <w:t>Código del Indicador</w:t>
            </w:r>
          </w:p>
        </w:tc>
        <w:tc>
          <w:tcPr>
            <w:tcW w:w="7122" w:type="dxa"/>
            <w:gridSpan w:val="7"/>
            <w:vAlign w:val="center"/>
          </w:tcPr>
          <w:p w14:paraId="34190A4A" w14:textId="77777777" w:rsidR="00743C56" w:rsidRDefault="00000000">
            <w:pPr>
              <w:jc w:val="both"/>
            </w:pPr>
            <w:r>
              <w:t>LA5.A6.T2.I01</w:t>
            </w:r>
          </w:p>
        </w:tc>
      </w:tr>
      <w:tr w:rsidR="00743C56" w14:paraId="53A6770A" w14:textId="77777777">
        <w:trPr>
          <w:trHeight w:val="480"/>
        </w:trPr>
        <w:tc>
          <w:tcPr>
            <w:tcW w:w="1371" w:type="dxa"/>
            <w:shd w:val="clear" w:color="auto" w:fill="E7E6E6"/>
            <w:vAlign w:val="center"/>
          </w:tcPr>
          <w:p w14:paraId="582FAFC7" w14:textId="77777777" w:rsidR="00743C56" w:rsidRDefault="00000000">
            <w:pPr>
              <w:jc w:val="center"/>
              <w:rPr>
                <w:b/>
              </w:rPr>
            </w:pPr>
            <w:r>
              <w:rPr>
                <w:b/>
              </w:rPr>
              <w:t>Nombre del Indicador</w:t>
            </w:r>
          </w:p>
        </w:tc>
        <w:tc>
          <w:tcPr>
            <w:tcW w:w="7122" w:type="dxa"/>
            <w:gridSpan w:val="7"/>
            <w:vAlign w:val="center"/>
          </w:tcPr>
          <w:p w14:paraId="38774BDF" w14:textId="77777777" w:rsidR="00743C56" w:rsidRDefault="00000000">
            <w:pPr>
              <w:jc w:val="both"/>
            </w:pPr>
            <w:r>
              <w:t>Porcentaje de residentes del CAR y RVI con referente afectivo.</w:t>
            </w:r>
          </w:p>
        </w:tc>
      </w:tr>
      <w:tr w:rsidR="00743C56" w14:paraId="40248C2F" w14:textId="77777777">
        <w:trPr>
          <w:trHeight w:val="949"/>
        </w:trPr>
        <w:tc>
          <w:tcPr>
            <w:tcW w:w="1371" w:type="dxa"/>
            <w:shd w:val="clear" w:color="auto" w:fill="E7E6E6"/>
            <w:vAlign w:val="center"/>
          </w:tcPr>
          <w:p w14:paraId="343189FC" w14:textId="77777777" w:rsidR="00743C56" w:rsidRDefault="00000000">
            <w:pPr>
              <w:jc w:val="center"/>
              <w:rPr>
                <w:b/>
              </w:rPr>
            </w:pPr>
            <w:r>
              <w:rPr>
                <w:b/>
              </w:rPr>
              <w:t>Objetivo del indicador</w:t>
            </w:r>
          </w:p>
        </w:tc>
        <w:tc>
          <w:tcPr>
            <w:tcW w:w="7122" w:type="dxa"/>
            <w:gridSpan w:val="7"/>
            <w:vAlign w:val="center"/>
          </w:tcPr>
          <w:p w14:paraId="6B8749BB" w14:textId="77777777" w:rsidR="00743C56" w:rsidRDefault="00000000">
            <w:pPr>
              <w:jc w:val="both"/>
            </w:pPr>
            <w:r>
              <w:t>Evaluar la efectividad del programa de referentes afectivos en los CAR y RVI, midiendo el porcentaje de residentes que cuentan con un referente afectivo activo; es decir, una persona o familia con la que han establecido un vínculo emocional significativo y continuo.</w:t>
            </w:r>
          </w:p>
        </w:tc>
      </w:tr>
      <w:tr w:rsidR="00743C56" w14:paraId="11E31804" w14:textId="77777777">
        <w:trPr>
          <w:trHeight w:val="1789"/>
        </w:trPr>
        <w:tc>
          <w:tcPr>
            <w:tcW w:w="1371" w:type="dxa"/>
            <w:shd w:val="clear" w:color="auto" w:fill="E7E6E6"/>
            <w:vAlign w:val="center"/>
          </w:tcPr>
          <w:p w14:paraId="5522CDA6" w14:textId="77777777" w:rsidR="00743C56" w:rsidRDefault="00000000">
            <w:pPr>
              <w:jc w:val="center"/>
              <w:rPr>
                <w:b/>
              </w:rPr>
            </w:pPr>
            <w:r>
              <w:rPr>
                <w:b/>
              </w:rPr>
              <w:t>Justificación del Indicador</w:t>
            </w:r>
          </w:p>
        </w:tc>
        <w:tc>
          <w:tcPr>
            <w:tcW w:w="7122" w:type="dxa"/>
            <w:gridSpan w:val="7"/>
            <w:vAlign w:val="center"/>
          </w:tcPr>
          <w:p w14:paraId="33384CB2" w14:textId="77777777" w:rsidR="00743C56" w:rsidRDefault="00000000">
            <w:pPr>
              <w:jc w:val="both"/>
            </w:pPr>
            <w:r>
              <w:t>Medir el impacto de la estrategia destinada a mejorar el bienestar emocional de las personas residentes de los CAR y RVI. La vinculación con un referente afectivo contribuye a reducir los efectos negativos de la institucionalización, promoviendo la inclusión social y el desarrollo emocional de las personas con discapacidad. Un alto porcentaje de residentes con referentes afectivos activos indicará una mejor calidad de vida y una mayor humanización en la atención brindada.</w:t>
            </w:r>
          </w:p>
        </w:tc>
      </w:tr>
      <w:tr w:rsidR="00743C56" w14:paraId="5128D3BB" w14:textId="77777777">
        <w:trPr>
          <w:trHeight w:val="443"/>
        </w:trPr>
        <w:tc>
          <w:tcPr>
            <w:tcW w:w="1371" w:type="dxa"/>
            <w:shd w:val="clear" w:color="auto" w:fill="E7E6E6"/>
            <w:vAlign w:val="center"/>
          </w:tcPr>
          <w:p w14:paraId="501D12A4" w14:textId="77777777" w:rsidR="00743C56" w:rsidRDefault="00000000">
            <w:pPr>
              <w:jc w:val="center"/>
              <w:rPr>
                <w:b/>
              </w:rPr>
            </w:pPr>
            <w:r>
              <w:rPr>
                <w:b/>
              </w:rPr>
              <w:t>Responsable</w:t>
            </w:r>
          </w:p>
        </w:tc>
        <w:tc>
          <w:tcPr>
            <w:tcW w:w="7122" w:type="dxa"/>
            <w:gridSpan w:val="7"/>
            <w:vAlign w:val="center"/>
          </w:tcPr>
          <w:p w14:paraId="0660F878" w14:textId="77777777" w:rsidR="00743C56" w:rsidRDefault="00000000">
            <w:pPr>
              <w:jc w:val="both"/>
            </w:pPr>
            <w:r>
              <w:t>Dirección de Prevención y Protección Integral (DPPI).</w:t>
            </w:r>
          </w:p>
        </w:tc>
      </w:tr>
      <w:tr w:rsidR="00743C56" w14:paraId="60B62138" w14:textId="77777777">
        <w:trPr>
          <w:trHeight w:val="1789"/>
        </w:trPr>
        <w:tc>
          <w:tcPr>
            <w:tcW w:w="1371" w:type="dxa"/>
            <w:shd w:val="clear" w:color="auto" w:fill="E7E6E6"/>
            <w:vAlign w:val="center"/>
          </w:tcPr>
          <w:p w14:paraId="264F995B" w14:textId="77777777" w:rsidR="00743C56" w:rsidRDefault="00000000">
            <w:pPr>
              <w:jc w:val="center"/>
              <w:rPr>
                <w:b/>
              </w:rPr>
            </w:pPr>
            <w:r>
              <w:rPr>
                <w:b/>
              </w:rPr>
              <w:t>Limitaciones</w:t>
            </w:r>
          </w:p>
        </w:tc>
        <w:tc>
          <w:tcPr>
            <w:tcW w:w="7122" w:type="dxa"/>
            <w:gridSpan w:val="7"/>
            <w:vAlign w:val="center"/>
          </w:tcPr>
          <w:p w14:paraId="56BB0B87" w14:textId="77777777" w:rsidR="00743C56" w:rsidRDefault="00000000">
            <w:pPr>
              <w:jc w:val="both"/>
            </w:pPr>
            <w:r>
              <w:t>- La disposición y capacidad de las familias o individuos para asumir el rol de referente afectivo puede ser limitada, afectando la cobertura del programa.</w:t>
            </w:r>
            <w:r>
              <w:br/>
              <w:t>- La continuidad y estabilidad de los vínculos afectivos puede verse afectada por factores externos, como cambios en la situación personal de los referentes afectivos.</w:t>
            </w:r>
            <w:r>
              <w:br/>
              <w:t>- La percepción del vínculo emocional puede variar entre las personas residentes, lo que podría influir en la evaluación de su efectividad.</w:t>
            </w:r>
          </w:p>
        </w:tc>
      </w:tr>
      <w:tr w:rsidR="00743C56" w14:paraId="593CDA94" w14:textId="77777777">
        <w:trPr>
          <w:trHeight w:val="1920"/>
        </w:trPr>
        <w:tc>
          <w:tcPr>
            <w:tcW w:w="1371" w:type="dxa"/>
            <w:vMerge w:val="restart"/>
            <w:shd w:val="clear" w:color="auto" w:fill="E7E6E6"/>
            <w:vAlign w:val="center"/>
          </w:tcPr>
          <w:p w14:paraId="46253FC1" w14:textId="77777777" w:rsidR="00743C56" w:rsidRDefault="00000000">
            <w:pPr>
              <w:jc w:val="center"/>
              <w:rPr>
                <w:b/>
              </w:rPr>
            </w:pPr>
            <w:r>
              <w:rPr>
                <w:b/>
              </w:rPr>
              <w:t>Método de cálculo</w:t>
            </w:r>
          </w:p>
        </w:tc>
        <w:tc>
          <w:tcPr>
            <w:tcW w:w="7122" w:type="dxa"/>
            <w:gridSpan w:val="7"/>
            <w:vAlign w:val="center"/>
          </w:tcPr>
          <w:p w14:paraId="1E0BA3DC" w14:textId="77777777" w:rsidR="00743C56" w:rsidRDefault="00000000">
            <w:pPr>
              <w:jc w:val="both"/>
              <w:rPr>
                <w:b/>
              </w:rPr>
            </w:pPr>
            <w:r>
              <w:rPr>
                <w:b/>
              </w:rPr>
              <w:t>Fórmula de indicador:</w:t>
            </w:r>
          </w:p>
          <w:p w14:paraId="3F99F31B" w14:textId="77777777" w:rsidR="00743C56" w:rsidRDefault="00000000">
            <w:pPr>
              <w:jc w:val="both"/>
              <w:rPr>
                <w:b/>
              </w:rPr>
            </w:pPr>
            <w:r>
              <w:t>(A/B)*100</w:t>
            </w:r>
            <w:r>
              <w:br/>
            </w:r>
            <w:r>
              <w:br/>
            </w:r>
            <w:r>
              <w:rPr>
                <w:b/>
              </w:rPr>
              <w:t>Especificaciones técnicas:</w:t>
            </w:r>
          </w:p>
          <w:p w14:paraId="101037E4" w14:textId="77777777" w:rsidR="00743C56" w:rsidRDefault="00000000">
            <w:pPr>
              <w:jc w:val="both"/>
            </w:pPr>
            <w:r>
              <w:t>A = Número de residentes de los CAR y RVI con referente afectivo.</w:t>
            </w:r>
            <w:r>
              <w:br/>
              <w:t>B = Total de residentes de los CAR y RVI.</w:t>
            </w:r>
          </w:p>
        </w:tc>
      </w:tr>
      <w:tr w:rsidR="00743C56" w14:paraId="7A14DB9F" w14:textId="77777777">
        <w:trPr>
          <w:trHeight w:val="5100"/>
        </w:trPr>
        <w:tc>
          <w:tcPr>
            <w:tcW w:w="1371" w:type="dxa"/>
            <w:vMerge/>
            <w:shd w:val="clear" w:color="auto" w:fill="E7E6E6"/>
            <w:vAlign w:val="center"/>
          </w:tcPr>
          <w:p w14:paraId="0E9A34D0"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4CE8C942" w14:textId="77777777" w:rsidR="00743C56" w:rsidRDefault="00000000">
            <w:pPr>
              <w:jc w:val="both"/>
            </w:pPr>
            <w:r>
              <w:rPr>
                <w:b/>
                <w:u w:val="single"/>
              </w:rPr>
              <w:t xml:space="preserve">Notas: </w:t>
            </w:r>
            <w:r>
              <w:rPr>
                <w:b/>
                <w:u w:val="single"/>
              </w:rPr>
              <w:br/>
            </w:r>
            <w:r>
              <w:t xml:space="preserve">Se entiende por </w:t>
            </w:r>
            <w:r>
              <w:rPr>
                <w:b/>
              </w:rPr>
              <w:t>"Residentes de los CAR"</w:t>
            </w:r>
            <w:r>
              <w:t xml:space="preserve"> por las personas con discapacidad que residen en el CAR.</w:t>
            </w:r>
          </w:p>
          <w:p w14:paraId="197DBD93" w14:textId="77777777" w:rsidR="00743C56" w:rsidRDefault="00743C56">
            <w:pPr>
              <w:jc w:val="both"/>
            </w:pPr>
          </w:p>
          <w:p w14:paraId="07DE66A7" w14:textId="77777777" w:rsidR="00743C56" w:rsidRDefault="00000000">
            <w:pPr>
              <w:jc w:val="both"/>
            </w:pPr>
            <w:r>
              <w:t xml:space="preserve">Se entiende por </w:t>
            </w:r>
            <w:r>
              <w:rPr>
                <w:b/>
              </w:rPr>
              <w:t>"Residentes de las RVI"</w:t>
            </w:r>
            <w:r>
              <w:t xml:space="preserve"> por las personas con discapacidad que residen en la RVI.</w:t>
            </w:r>
            <w:r>
              <w:br/>
            </w:r>
            <w:r>
              <w:rPr>
                <w:b/>
              </w:rPr>
              <w:br/>
            </w:r>
            <w:r>
              <w:t xml:space="preserve">Se entiende por </w:t>
            </w:r>
            <w:r>
              <w:rPr>
                <w:b/>
              </w:rPr>
              <w:t>"Referente afectivo"</w:t>
            </w:r>
            <w:r>
              <w:t xml:space="preserve"> a aquella persona o familia que mantiene un contacto regular y significativo con el residente del CAR, demostrado a través de visitas, comunicación frecuente y participación en la vida del residente. Dichos referentes actúan como figuras de apoyo emocional y social, promoviendo el bienestar afectivo del residente y ayudándolo a desarrollar relaciones interpersonales más profundas y significativas. Las características que tienen los referentes afectivos son Vinculación: Emocional; Compromiso; Apoyo Social y Emocional; Participación Activa; Diversidad en las Relaciones. </w:t>
            </w:r>
            <w:r>
              <w:br/>
              <w:t>Los datos se recopilan mediante informes de seguimiento del programa, entrevistas con las personas residentes y registros de contacto.</w:t>
            </w:r>
            <w:r>
              <w:br/>
            </w:r>
            <w:r>
              <w:br/>
              <w:t>El cálculo se realiza a partir del registro de residentes que cuentan con un referente afectivo en el marco del programa implementado.</w:t>
            </w:r>
          </w:p>
        </w:tc>
      </w:tr>
      <w:tr w:rsidR="00743C56" w14:paraId="00F840CA" w14:textId="77777777">
        <w:trPr>
          <w:trHeight w:val="612"/>
        </w:trPr>
        <w:tc>
          <w:tcPr>
            <w:tcW w:w="1371" w:type="dxa"/>
            <w:shd w:val="clear" w:color="auto" w:fill="E7E6E6"/>
            <w:vAlign w:val="center"/>
          </w:tcPr>
          <w:p w14:paraId="0D3A637E" w14:textId="77777777" w:rsidR="00743C56" w:rsidRDefault="00000000">
            <w:pPr>
              <w:jc w:val="center"/>
              <w:rPr>
                <w:b/>
              </w:rPr>
            </w:pPr>
            <w:r>
              <w:rPr>
                <w:b/>
              </w:rPr>
              <w:t>Unidad de Medida</w:t>
            </w:r>
          </w:p>
        </w:tc>
        <w:tc>
          <w:tcPr>
            <w:tcW w:w="7122" w:type="dxa"/>
            <w:gridSpan w:val="7"/>
            <w:vAlign w:val="center"/>
          </w:tcPr>
          <w:p w14:paraId="14078EA6" w14:textId="77777777" w:rsidR="00743C56" w:rsidRDefault="00000000">
            <w:pPr>
              <w:jc w:val="both"/>
            </w:pPr>
            <w:r>
              <w:t>Porcentaje</w:t>
            </w:r>
          </w:p>
        </w:tc>
      </w:tr>
      <w:tr w:rsidR="00743C56" w14:paraId="1557F57A" w14:textId="77777777">
        <w:trPr>
          <w:trHeight w:val="612"/>
        </w:trPr>
        <w:tc>
          <w:tcPr>
            <w:tcW w:w="1371" w:type="dxa"/>
            <w:shd w:val="clear" w:color="auto" w:fill="E7E6E6"/>
            <w:vAlign w:val="center"/>
          </w:tcPr>
          <w:p w14:paraId="4EDA27A0" w14:textId="77777777" w:rsidR="00743C56" w:rsidRDefault="00000000">
            <w:pPr>
              <w:jc w:val="center"/>
              <w:rPr>
                <w:b/>
              </w:rPr>
            </w:pPr>
            <w:r>
              <w:rPr>
                <w:b/>
              </w:rPr>
              <w:t>Categoría</w:t>
            </w:r>
          </w:p>
        </w:tc>
        <w:tc>
          <w:tcPr>
            <w:tcW w:w="7122" w:type="dxa"/>
            <w:gridSpan w:val="7"/>
            <w:vAlign w:val="center"/>
          </w:tcPr>
          <w:p w14:paraId="222EFF58" w14:textId="77777777" w:rsidR="00743C56" w:rsidRDefault="00000000">
            <w:pPr>
              <w:jc w:val="both"/>
            </w:pPr>
            <w:r>
              <w:t>Por CAR</w:t>
            </w:r>
          </w:p>
          <w:p w14:paraId="00068639" w14:textId="77777777" w:rsidR="00743C56" w:rsidRDefault="00000000">
            <w:pPr>
              <w:jc w:val="both"/>
            </w:pPr>
            <w:r>
              <w:t>Por RVI</w:t>
            </w:r>
          </w:p>
        </w:tc>
      </w:tr>
      <w:tr w:rsidR="00743C56" w14:paraId="6B294A12" w14:textId="77777777">
        <w:trPr>
          <w:trHeight w:val="612"/>
        </w:trPr>
        <w:tc>
          <w:tcPr>
            <w:tcW w:w="1371" w:type="dxa"/>
            <w:shd w:val="clear" w:color="auto" w:fill="E7E6E6"/>
            <w:vAlign w:val="center"/>
          </w:tcPr>
          <w:p w14:paraId="6A7108B5" w14:textId="77777777" w:rsidR="00743C56" w:rsidRDefault="00000000">
            <w:pPr>
              <w:jc w:val="center"/>
              <w:rPr>
                <w:b/>
              </w:rPr>
            </w:pPr>
            <w:r>
              <w:rPr>
                <w:b/>
              </w:rPr>
              <w:t>Frecuencia</w:t>
            </w:r>
          </w:p>
        </w:tc>
        <w:tc>
          <w:tcPr>
            <w:tcW w:w="7122" w:type="dxa"/>
            <w:gridSpan w:val="7"/>
            <w:vAlign w:val="center"/>
          </w:tcPr>
          <w:p w14:paraId="0D6808E1" w14:textId="77777777" w:rsidR="00743C56" w:rsidRDefault="00000000">
            <w:pPr>
              <w:jc w:val="both"/>
            </w:pPr>
            <w:r>
              <w:t>Anual</w:t>
            </w:r>
          </w:p>
        </w:tc>
      </w:tr>
      <w:tr w:rsidR="00743C56" w14:paraId="4EF59AF0" w14:textId="77777777">
        <w:trPr>
          <w:trHeight w:val="612"/>
        </w:trPr>
        <w:tc>
          <w:tcPr>
            <w:tcW w:w="1371" w:type="dxa"/>
            <w:shd w:val="clear" w:color="auto" w:fill="E7E6E6"/>
            <w:vAlign w:val="center"/>
          </w:tcPr>
          <w:p w14:paraId="2A0B866F" w14:textId="77777777" w:rsidR="00743C56" w:rsidRDefault="00000000">
            <w:pPr>
              <w:jc w:val="center"/>
              <w:rPr>
                <w:b/>
              </w:rPr>
            </w:pPr>
            <w:r>
              <w:rPr>
                <w:b/>
              </w:rPr>
              <w:t>Sentido esperado del indicador</w:t>
            </w:r>
          </w:p>
        </w:tc>
        <w:tc>
          <w:tcPr>
            <w:tcW w:w="7122" w:type="dxa"/>
            <w:gridSpan w:val="7"/>
            <w:vAlign w:val="center"/>
          </w:tcPr>
          <w:p w14:paraId="17310766" w14:textId="77777777" w:rsidR="00743C56" w:rsidRDefault="00000000">
            <w:pPr>
              <w:jc w:val="both"/>
            </w:pPr>
            <w:r>
              <w:t>Ascendente</w:t>
            </w:r>
          </w:p>
        </w:tc>
      </w:tr>
      <w:tr w:rsidR="00743C56" w14:paraId="1E2845C6" w14:textId="77777777">
        <w:trPr>
          <w:trHeight w:val="612"/>
        </w:trPr>
        <w:tc>
          <w:tcPr>
            <w:tcW w:w="1371" w:type="dxa"/>
            <w:tcBorders>
              <w:bottom w:val="single" w:sz="4" w:space="0" w:color="000000"/>
            </w:tcBorders>
            <w:shd w:val="clear" w:color="auto" w:fill="E7E6E6"/>
            <w:vAlign w:val="center"/>
          </w:tcPr>
          <w:p w14:paraId="3F45BC95" w14:textId="77777777" w:rsidR="00743C56" w:rsidRDefault="00000000">
            <w:pPr>
              <w:jc w:val="center"/>
              <w:rPr>
                <w:b/>
              </w:rPr>
            </w:pPr>
            <w:r>
              <w:rPr>
                <w:b/>
              </w:rPr>
              <w:t>Fuente y base de datos</w:t>
            </w:r>
          </w:p>
        </w:tc>
        <w:tc>
          <w:tcPr>
            <w:tcW w:w="7122" w:type="dxa"/>
            <w:gridSpan w:val="7"/>
            <w:vAlign w:val="center"/>
          </w:tcPr>
          <w:p w14:paraId="71608056" w14:textId="77777777" w:rsidR="00743C56" w:rsidRDefault="00000000">
            <w:pPr>
              <w:jc w:val="both"/>
            </w:pPr>
            <w:r>
              <w:t>Informes de seguimiento del programa de referentes afectivos, registros de visitas y contactos, entrevistas con residentes y referentes afectivos.</w:t>
            </w:r>
          </w:p>
        </w:tc>
      </w:tr>
      <w:tr w:rsidR="00743C56" w14:paraId="190F86DA" w14:textId="77777777">
        <w:trPr>
          <w:trHeight w:val="589"/>
        </w:trPr>
        <w:tc>
          <w:tcPr>
            <w:tcW w:w="1371" w:type="dxa"/>
            <w:shd w:val="clear" w:color="auto" w:fill="E7E6E6"/>
            <w:vAlign w:val="center"/>
          </w:tcPr>
          <w:p w14:paraId="0A099161" w14:textId="77777777" w:rsidR="00743C56" w:rsidRDefault="00743C56">
            <w:pPr>
              <w:jc w:val="center"/>
              <w:rPr>
                <w:b/>
              </w:rPr>
            </w:pPr>
          </w:p>
        </w:tc>
        <w:tc>
          <w:tcPr>
            <w:tcW w:w="701" w:type="dxa"/>
            <w:shd w:val="clear" w:color="auto" w:fill="E7E6E6"/>
            <w:vAlign w:val="center"/>
          </w:tcPr>
          <w:p w14:paraId="2C1ADE8D" w14:textId="77777777" w:rsidR="00743C56" w:rsidRDefault="00000000">
            <w:pPr>
              <w:jc w:val="center"/>
              <w:rPr>
                <w:b/>
              </w:rPr>
            </w:pPr>
            <w:r>
              <w:rPr>
                <w:b/>
              </w:rPr>
              <w:t>Línea de Base</w:t>
            </w:r>
          </w:p>
        </w:tc>
        <w:tc>
          <w:tcPr>
            <w:tcW w:w="6421" w:type="dxa"/>
            <w:gridSpan w:val="6"/>
            <w:shd w:val="clear" w:color="auto" w:fill="E7E6E6"/>
            <w:vAlign w:val="center"/>
          </w:tcPr>
          <w:p w14:paraId="1DD8966D" w14:textId="77777777" w:rsidR="00743C56" w:rsidRDefault="00000000">
            <w:pPr>
              <w:jc w:val="center"/>
              <w:rPr>
                <w:b/>
              </w:rPr>
            </w:pPr>
            <w:r>
              <w:rPr>
                <w:b/>
              </w:rPr>
              <w:t>Logros esperados</w:t>
            </w:r>
          </w:p>
        </w:tc>
      </w:tr>
      <w:tr w:rsidR="00743C56" w14:paraId="11B07BBC" w14:textId="77777777">
        <w:trPr>
          <w:trHeight w:val="589"/>
        </w:trPr>
        <w:tc>
          <w:tcPr>
            <w:tcW w:w="1371" w:type="dxa"/>
            <w:shd w:val="clear" w:color="auto" w:fill="E7E6E6"/>
            <w:vAlign w:val="center"/>
          </w:tcPr>
          <w:p w14:paraId="03B515F7" w14:textId="77777777" w:rsidR="00743C56" w:rsidRDefault="00000000">
            <w:pPr>
              <w:jc w:val="center"/>
              <w:rPr>
                <w:b/>
              </w:rPr>
            </w:pPr>
            <w:r>
              <w:rPr>
                <w:b/>
              </w:rPr>
              <w:t>Año</w:t>
            </w:r>
          </w:p>
        </w:tc>
        <w:tc>
          <w:tcPr>
            <w:tcW w:w="701" w:type="dxa"/>
            <w:shd w:val="clear" w:color="auto" w:fill="E7E6E6"/>
            <w:vAlign w:val="center"/>
          </w:tcPr>
          <w:p w14:paraId="5518641E" w14:textId="77777777" w:rsidR="00743C56" w:rsidRDefault="00000000">
            <w:pPr>
              <w:jc w:val="center"/>
              <w:rPr>
                <w:b/>
              </w:rPr>
            </w:pPr>
            <w:r>
              <w:rPr>
                <w:b/>
              </w:rPr>
              <w:t>2024</w:t>
            </w:r>
          </w:p>
        </w:tc>
        <w:tc>
          <w:tcPr>
            <w:tcW w:w="663" w:type="dxa"/>
            <w:shd w:val="clear" w:color="auto" w:fill="E7E6E6"/>
            <w:vAlign w:val="center"/>
          </w:tcPr>
          <w:p w14:paraId="23C5C65D" w14:textId="77777777" w:rsidR="00743C56" w:rsidRDefault="00000000">
            <w:pPr>
              <w:jc w:val="center"/>
              <w:rPr>
                <w:b/>
              </w:rPr>
            </w:pPr>
            <w:r>
              <w:rPr>
                <w:b/>
              </w:rPr>
              <w:t>2025</w:t>
            </w:r>
          </w:p>
        </w:tc>
        <w:tc>
          <w:tcPr>
            <w:tcW w:w="663" w:type="dxa"/>
            <w:shd w:val="clear" w:color="auto" w:fill="E7E6E6"/>
            <w:vAlign w:val="center"/>
          </w:tcPr>
          <w:p w14:paraId="7557B41A" w14:textId="77777777" w:rsidR="00743C56" w:rsidRDefault="00000000">
            <w:pPr>
              <w:jc w:val="center"/>
              <w:rPr>
                <w:b/>
              </w:rPr>
            </w:pPr>
            <w:r>
              <w:rPr>
                <w:b/>
              </w:rPr>
              <w:t>2026</w:t>
            </w:r>
          </w:p>
        </w:tc>
        <w:tc>
          <w:tcPr>
            <w:tcW w:w="1456" w:type="dxa"/>
            <w:shd w:val="clear" w:color="auto" w:fill="E7E6E6"/>
            <w:vAlign w:val="center"/>
          </w:tcPr>
          <w:p w14:paraId="40A52CE0" w14:textId="77777777" w:rsidR="00743C56" w:rsidRDefault="00000000">
            <w:pPr>
              <w:jc w:val="center"/>
              <w:rPr>
                <w:b/>
              </w:rPr>
            </w:pPr>
            <w:r>
              <w:rPr>
                <w:b/>
              </w:rPr>
              <w:t>2027</w:t>
            </w:r>
          </w:p>
        </w:tc>
        <w:tc>
          <w:tcPr>
            <w:tcW w:w="1213" w:type="dxa"/>
            <w:shd w:val="clear" w:color="auto" w:fill="E7E6E6"/>
            <w:vAlign w:val="center"/>
          </w:tcPr>
          <w:p w14:paraId="1BB768B7" w14:textId="77777777" w:rsidR="00743C56" w:rsidRDefault="00000000">
            <w:pPr>
              <w:jc w:val="center"/>
              <w:rPr>
                <w:b/>
              </w:rPr>
            </w:pPr>
            <w:r>
              <w:rPr>
                <w:b/>
              </w:rPr>
              <w:t>2028</w:t>
            </w:r>
          </w:p>
        </w:tc>
        <w:tc>
          <w:tcPr>
            <w:tcW w:w="1213" w:type="dxa"/>
            <w:shd w:val="clear" w:color="auto" w:fill="E7E6E6"/>
            <w:vAlign w:val="center"/>
          </w:tcPr>
          <w:p w14:paraId="6638F810" w14:textId="77777777" w:rsidR="00743C56" w:rsidRDefault="00000000">
            <w:pPr>
              <w:jc w:val="center"/>
              <w:rPr>
                <w:b/>
              </w:rPr>
            </w:pPr>
            <w:r>
              <w:rPr>
                <w:b/>
              </w:rPr>
              <w:t>2029</w:t>
            </w:r>
          </w:p>
        </w:tc>
        <w:tc>
          <w:tcPr>
            <w:tcW w:w="1213" w:type="dxa"/>
            <w:shd w:val="clear" w:color="auto" w:fill="E7E6E6"/>
            <w:vAlign w:val="center"/>
          </w:tcPr>
          <w:p w14:paraId="329177DF" w14:textId="77777777" w:rsidR="00743C56" w:rsidRDefault="00000000">
            <w:pPr>
              <w:jc w:val="center"/>
              <w:rPr>
                <w:b/>
              </w:rPr>
            </w:pPr>
            <w:r>
              <w:rPr>
                <w:b/>
              </w:rPr>
              <w:t>2030</w:t>
            </w:r>
          </w:p>
        </w:tc>
      </w:tr>
      <w:tr w:rsidR="00743C56" w14:paraId="431F2C59" w14:textId="77777777">
        <w:trPr>
          <w:trHeight w:val="589"/>
        </w:trPr>
        <w:tc>
          <w:tcPr>
            <w:tcW w:w="1371" w:type="dxa"/>
            <w:shd w:val="clear" w:color="auto" w:fill="E7E6E6"/>
            <w:vAlign w:val="center"/>
          </w:tcPr>
          <w:p w14:paraId="3A8786FB" w14:textId="77777777" w:rsidR="00743C56" w:rsidRDefault="00000000">
            <w:pPr>
              <w:jc w:val="center"/>
              <w:rPr>
                <w:b/>
              </w:rPr>
            </w:pPr>
            <w:r>
              <w:rPr>
                <w:b/>
              </w:rPr>
              <w:t>Valor</w:t>
            </w:r>
          </w:p>
        </w:tc>
        <w:tc>
          <w:tcPr>
            <w:tcW w:w="701" w:type="dxa"/>
            <w:vAlign w:val="center"/>
          </w:tcPr>
          <w:p w14:paraId="7C52210C" w14:textId="77777777" w:rsidR="00743C56" w:rsidRDefault="00000000">
            <w:pPr>
              <w:jc w:val="center"/>
            </w:pPr>
            <w:r>
              <w:t>0%</w:t>
            </w:r>
          </w:p>
        </w:tc>
        <w:tc>
          <w:tcPr>
            <w:tcW w:w="663" w:type="dxa"/>
            <w:vAlign w:val="center"/>
          </w:tcPr>
          <w:p w14:paraId="75CACFB4" w14:textId="77777777" w:rsidR="00743C56" w:rsidRDefault="00000000">
            <w:pPr>
              <w:jc w:val="center"/>
            </w:pPr>
            <w:r>
              <w:t>0%</w:t>
            </w:r>
          </w:p>
        </w:tc>
        <w:tc>
          <w:tcPr>
            <w:tcW w:w="663" w:type="dxa"/>
            <w:vAlign w:val="center"/>
          </w:tcPr>
          <w:p w14:paraId="008F2075" w14:textId="77777777" w:rsidR="00743C56" w:rsidRDefault="00000000">
            <w:pPr>
              <w:jc w:val="center"/>
            </w:pPr>
            <w:r>
              <w:t>4%</w:t>
            </w:r>
          </w:p>
        </w:tc>
        <w:tc>
          <w:tcPr>
            <w:tcW w:w="1456" w:type="dxa"/>
            <w:vAlign w:val="center"/>
          </w:tcPr>
          <w:p w14:paraId="0DDCE9EB" w14:textId="77777777" w:rsidR="00743C56" w:rsidRDefault="00000000">
            <w:pPr>
              <w:jc w:val="center"/>
            </w:pPr>
            <w:r>
              <w:t>7%</w:t>
            </w:r>
          </w:p>
        </w:tc>
        <w:tc>
          <w:tcPr>
            <w:tcW w:w="1213" w:type="dxa"/>
            <w:vAlign w:val="center"/>
          </w:tcPr>
          <w:p w14:paraId="6F06A5CD" w14:textId="77777777" w:rsidR="00743C56" w:rsidRDefault="00000000">
            <w:pPr>
              <w:jc w:val="center"/>
            </w:pPr>
            <w:r>
              <w:t>11%</w:t>
            </w:r>
          </w:p>
        </w:tc>
        <w:tc>
          <w:tcPr>
            <w:tcW w:w="1213" w:type="dxa"/>
            <w:vAlign w:val="center"/>
          </w:tcPr>
          <w:p w14:paraId="6D138F1C" w14:textId="77777777" w:rsidR="00743C56" w:rsidRDefault="00000000">
            <w:pPr>
              <w:jc w:val="center"/>
            </w:pPr>
            <w:r>
              <w:t>15%</w:t>
            </w:r>
          </w:p>
        </w:tc>
        <w:tc>
          <w:tcPr>
            <w:tcW w:w="1213" w:type="dxa"/>
            <w:vAlign w:val="center"/>
          </w:tcPr>
          <w:p w14:paraId="2266217B" w14:textId="77777777" w:rsidR="00743C56" w:rsidRDefault="00000000">
            <w:pPr>
              <w:jc w:val="center"/>
            </w:pPr>
            <w:r>
              <w:t>18%</w:t>
            </w:r>
          </w:p>
        </w:tc>
      </w:tr>
    </w:tbl>
    <w:p w14:paraId="1DF522CF" w14:textId="77777777" w:rsidR="00743C56" w:rsidRDefault="00743C56"/>
    <w:p w14:paraId="604515D2" w14:textId="77777777" w:rsidR="00743C56" w:rsidRDefault="00743C56"/>
    <w:p w14:paraId="55630316" w14:textId="77777777" w:rsidR="00743C56" w:rsidRDefault="00000000">
      <w:r>
        <w:t xml:space="preserve">     </w:t>
      </w:r>
    </w:p>
    <w:tbl>
      <w:tblPr>
        <w:tblStyle w:val="affff0"/>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3939E97F" w14:textId="77777777">
        <w:trPr>
          <w:trHeight w:val="300"/>
        </w:trPr>
        <w:tc>
          <w:tcPr>
            <w:tcW w:w="8493" w:type="dxa"/>
            <w:gridSpan w:val="8"/>
            <w:shd w:val="clear" w:color="auto" w:fill="E7E6E6"/>
          </w:tcPr>
          <w:p w14:paraId="527A4F1D" w14:textId="77777777" w:rsidR="00743C56" w:rsidRDefault="00000000">
            <w:pPr>
              <w:jc w:val="center"/>
              <w:rPr>
                <w:b/>
              </w:rPr>
            </w:pPr>
            <w:r>
              <w:rPr>
                <w:b/>
              </w:rPr>
              <w:t>Ficha de Indicador de desempeño</w:t>
            </w:r>
          </w:p>
        </w:tc>
      </w:tr>
      <w:tr w:rsidR="00743C56" w14:paraId="7306F1A0" w14:textId="77777777">
        <w:trPr>
          <w:trHeight w:val="649"/>
        </w:trPr>
        <w:tc>
          <w:tcPr>
            <w:tcW w:w="1371" w:type="dxa"/>
            <w:shd w:val="clear" w:color="auto" w:fill="E7E6E6"/>
            <w:vAlign w:val="center"/>
          </w:tcPr>
          <w:p w14:paraId="7DBF7E6E" w14:textId="77777777" w:rsidR="00743C56" w:rsidRDefault="00000000">
            <w:pPr>
              <w:jc w:val="center"/>
              <w:rPr>
                <w:b/>
              </w:rPr>
            </w:pPr>
            <w:r>
              <w:rPr>
                <w:b/>
              </w:rPr>
              <w:t>Línea de Acción</w:t>
            </w:r>
          </w:p>
        </w:tc>
        <w:tc>
          <w:tcPr>
            <w:tcW w:w="7122" w:type="dxa"/>
            <w:gridSpan w:val="7"/>
            <w:shd w:val="clear" w:color="auto" w:fill="E7E6E6"/>
            <w:vAlign w:val="center"/>
          </w:tcPr>
          <w:p w14:paraId="3662453C"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693376EE" w14:textId="77777777">
        <w:trPr>
          <w:trHeight w:val="672"/>
        </w:trPr>
        <w:tc>
          <w:tcPr>
            <w:tcW w:w="1371" w:type="dxa"/>
            <w:shd w:val="clear" w:color="auto" w:fill="E7E6E6"/>
            <w:vAlign w:val="center"/>
          </w:tcPr>
          <w:p w14:paraId="6C70775D" w14:textId="77777777" w:rsidR="00743C56" w:rsidRDefault="00000000">
            <w:pPr>
              <w:jc w:val="center"/>
              <w:rPr>
                <w:b/>
              </w:rPr>
            </w:pPr>
            <w:r>
              <w:rPr>
                <w:b/>
              </w:rPr>
              <w:lastRenderedPageBreak/>
              <w:t>Actividad Estratégica</w:t>
            </w:r>
          </w:p>
        </w:tc>
        <w:tc>
          <w:tcPr>
            <w:tcW w:w="7122" w:type="dxa"/>
            <w:gridSpan w:val="7"/>
            <w:vAlign w:val="center"/>
          </w:tcPr>
          <w:p w14:paraId="31A02EE3" w14:textId="77777777" w:rsidR="00743C56" w:rsidRDefault="00000000">
            <w:pPr>
              <w:jc w:val="both"/>
            </w:pPr>
            <w:r>
              <w:t>A7: Implementar una Ruta de Empleabilidad para los residentes de los CAR y RVI.</w:t>
            </w:r>
          </w:p>
        </w:tc>
      </w:tr>
      <w:tr w:rsidR="00743C56" w14:paraId="077B41B8" w14:textId="77777777">
        <w:trPr>
          <w:trHeight w:val="672"/>
        </w:trPr>
        <w:tc>
          <w:tcPr>
            <w:tcW w:w="1371" w:type="dxa"/>
            <w:shd w:val="clear" w:color="auto" w:fill="E7E6E6"/>
            <w:vAlign w:val="center"/>
          </w:tcPr>
          <w:p w14:paraId="766678B3" w14:textId="77777777" w:rsidR="00743C56" w:rsidRDefault="00000000">
            <w:pPr>
              <w:jc w:val="center"/>
              <w:rPr>
                <w:b/>
              </w:rPr>
            </w:pPr>
            <w:r>
              <w:rPr>
                <w:b/>
              </w:rPr>
              <w:t>Tarea</w:t>
            </w:r>
          </w:p>
        </w:tc>
        <w:tc>
          <w:tcPr>
            <w:tcW w:w="7122" w:type="dxa"/>
            <w:gridSpan w:val="7"/>
            <w:vAlign w:val="center"/>
          </w:tcPr>
          <w:p w14:paraId="54316EFA" w14:textId="77777777" w:rsidR="00743C56" w:rsidRDefault="00000000">
            <w:pPr>
              <w:jc w:val="both"/>
            </w:pPr>
            <w:r>
              <w:t>T2: Fortalecer habilidades de autonomía básica, incluyendo toma de decisiones cotidianas, manejo del tiempo, resolución de problemas y habilidades para la vida diaria.</w:t>
            </w:r>
          </w:p>
        </w:tc>
      </w:tr>
      <w:tr w:rsidR="00743C56" w14:paraId="1A67F785" w14:textId="77777777">
        <w:trPr>
          <w:trHeight w:val="480"/>
        </w:trPr>
        <w:tc>
          <w:tcPr>
            <w:tcW w:w="1371" w:type="dxa"/>
            <w:shd w:val="clear" w:color="auto" w:fill="E7E6E6"/>
            <w:vAlign w:val="center"/>
          </w:tcPr>
          <w:p w14:paraId="1E94DB9B" w14:textId="77777777" w:rsidR="00743C56" w:rsidRDefault="00000000">
            <w:pPr>
              <w:jc w:val="center"/>
              <w:rPr>
                <w:b/>
              </w:rPr>
            </w:pPr>
            <w:r>
              <w:rPr>
                <w:b/>
              </w:rPr>
              <w:t>Código del Indicador</w:t>
            </w:r>
          </w:p>
        </w:tc>
        <w:tc>
          <w:tcPr>
            <w:tcW w:w="7122" w:type="dxa"/>
            <w:gridSpan w:val="7"/>
            <w:vAlign w:val="center"/>
          </w:tcPr>
          <w:p w14:paraId="4FB97FC8" w14:textId="77777777" w:rsidR="00743C56" w:rsidRDefault="00000000">
            <w:pPr>
              <w:jc w:val="both"/>
            </w:pPr>
            <w:r>
              <w:t>LA5.A7.T2.I01</w:t>
            </w:r>
          </w:p>
        </w:tc>
      </w:tr>
      <w:tr w:rsidR="00743C56" w14:paraId="36B9B48E" w14:textId="77777777">
        <w:trPr>
          <w:trHeight w:val="480"/>
        </w:trPr>
        <w:tc>
          <w:tcPr>
            <w:tcW w:w="1371" w:type="dxa"/>
            <w:shd w:val="clear" w:color="auto" w:fill="E7E6E6"/>
            <w:vAlign w:val="center"/>
          </w:tcPr>
          <w:p w14:paraId="218F7752" w14:textId="77777777" w:rsidR="00743C56" w:rsidRDefault="00000000">
            <w:pPr>
              <w:jc w:val="center"/>
              <w:rPr>
                <w:b/>
              </w:rPr>
            </w:pPr>
            <w:r>
              <w:rPr>
                <w:b/>
              </w:rPr>
              <w:t>Nombre del Indicador</w:t>
            </w:r>
          </w:p>
        </w:tc>
        <w:tc>
          <w:tcPr>
            <w:tcW w:w="7122" w:type="dxa"/>
            <w:gridSpan w:val="7"/>
            <w:vAlign w:val="center"/>
          </w:tcPr>
          <w:p w14:paraId="17E13BA4" w14:textId="77777777" w:rsidR="00743C56" w:rsidRDefault="00000000">
            <w:pPr>
              <w:spacing w:after="160"/>
              <w:ind w:right="154"/>
              <w:jc w:val="both"/>
            </w:pPr>
            <w:r>
              <w:t>Porcentaje de residentes del CAR y RVI capacitados en habilidades de autonomía básicas.</w:t>
            </w:r>
          </w:p>
        </w:tc>
      </w:tr>
      <w:tr w:rsidR="00743C56" w14:paraId="719C75D1" w14:textId="77777777">
        <w:trPr>
          <w:trHeight w:val="949"/>
        </w:trPr>
        <w:tc>
          <w:tcPr>
            <w:tcW w:w="1371" w:type="dxa"/>
            <w:shd w:val="clear" w:color="auto" w:fill="E7E6E6"/>
            <w:vAlign w:val="center"/>
          </w:tcPr>
          <w:p w14:paraId="0D508B59" w14:textId="77777777" w:rsidR="00743C56" w:rsidRDefault="00000000">
            <w:pPr>
              <w:jc w:val="center"/>
              <w:rPr>
                <w:b/>
              </w:rPr>
            </w:pPr>
            <w:r>
              <w:rPr>
                <w:b/>
              </w:rPr>
              <w:t>Objetivo del indicador</w:t>
            </w:r>
          </w:p>
        </w:tc>
        <w:tc>
          <w:tcPr>
            <w:tcW w:w="7122" w:type="dxa"/>
            <w:gridSpan w:val="7"/>
            <w:vAlign w:val="center"/>
          </w:tcPr>
          <w:p w14:paraId="65FE8E0D" w14:textId="77777777" w:rsidR="00743C56" w:rsidRDefault="00000000">
            <w:pPr>
              <w:jc w:val="both"/>
            </w:pPr>
            <w:r>
              <w:t>Medir el avance en la capacitación de los residentes de CAR y RVI en competencias fundamentales para la vida diaria, que contribuyen a su desarrollo personal, autodeterminación e inclusión social y laboral.</w:t>
            </w:r>
          </w:p>
        </w:tc>
      </w:tr>
      <w:tr w:rsidR="00743C56" w14:paraId="078B0C66" w14:textId="77777777">
        <w:trPr>
          <w:trHeight w:val="1789"/>
        </w:trPr>
        <w:tc>
          <w:tcPr>
            <w:tcW w:w="1371" w:type="dxa"/>
            <w:shd w:val="clear" w:color="auto" w:fill="E7E6E6"/>
            <w:vAlign w:val="center"/>
          </w:tcPr>
          <w:p w14:paraId="1A60BEC0" w14:textId="77777777" w:rsidR="00743C56" w:rsidRDefault="00000000">
            <w:pPr>
              <w:jc w:val="center"/>
              <w:rPr>
                <w:b/>
              </w:rPr>
            </w:pPr>
            <w:r>
              <w:rPr>
                <w:b/>
              </w:rPr>
              <w:t>Justificación del Indicador</w:t>
            </w:r>
          </w:p>
        </w:tc>
        <w:tc>
          <w:tcPr>
            <w:tcW w:w="7122" w:type="dxa"/>
            <w:gridSpan w:val="7"/>
            <w:vAlign w:val="center"/>
          </w:tcPr>
          <w:p w14:paraId="0C828DEA" w14:textId="77777777" w:rsidR="00743C56" w:rsidRDefault="00000000">
            <w:pPr>
              <w:jc w:val="both"/>
            </w:pPr>
            <w:r>
              <w:t>El fortalecimiento de habilidades de autonomía básica es esencial para promover procesos de desinstitucionalización sostenibles. Este indicador permite evaluar la cobertura y efectividad de los programas formativos dirigidos a dotar a los residentes de capacidades prácticas y cognitivas para desenvolverse de manera más independiente en su vida cotidiana y futura inserción laboral o comunitaria.</w:t>
            </w:r>
          </w:p>
        </w:tc>
      </w:tr>
      <w:tr w:rsidR="00743C56" w14:paraId="5F73675F" w14:textId="77777777">
        <w:trPr>
          <w:trHeight w:val="443"/>
        </w:trPr>
        <w:tc>
          <w:tcPr>
            <w:tcW w:w="1371" w:type="dxa"/>
            <w:shd w:val="clear" w:color="auto" w:fill="E7E6E6"/>
            <w:vAlign w:val="center"/>
          </w:tcPr>
          <w:p w14:paraId="7C6755FB" w14:textId="77777777" w:rsidR="00743C56" w:rsidRDefault="00000000">
            <w:pPr>
              <w:jc w:val="center"/>
              <w:rPr>
                <w:b/>
              </w:rPr>
            </w:pPr>
            <w:r>
              <w:rPr>
                <w:b/>
              </w:rPr>
              <w:t>Responsable</w:t>
            </w:r>
          </w:p>
        </w:tc>
        <w:tc>
          <w:tcPr>
            <w:tcW w:w="7122" w:type="dxa"/>
            <w:gridSpan w:val="7"/>
            <w:vAlign w:val="center"/>
          </w:tcPr>
          <w:p w14:paraId="235A6F7A" w14:textId="77777777" w:rsidR="00743C56" w:rsidRDefault="00000000">
            <w:pPr>
              <w:jc w:val="both"/>
            </w:pPr>
            <w:r>
              <w:t>Dirección de Prevención y Protección Integral (DPPI).</w:t>
            </w:r>
          </w:p>
        </w:tc>
      </w:tr>
      <w:tr w:rsidR="00743C56" w14:paraId="60ADACD4" w14:textId="77777777">
        <w:trPr>
          <w:trHeight w:val="1789"/>
        </w:trPr>
        <w:tc>
          <w:tcPr>
            <w:tcW w:w="1371" w:type="dxa"/>
            <w:shd w:val="clear" w:color="auto" w:fill="E7E6E6"/>
            <w:vAlign w:val="center"/>
          </w:tcPr>
          <w:p w14:paraId="69518F5C" w14:textId="77777777" w:rsidR="00743C56" w:rsidRDefault="00000000">
            <w:pPr>
              <w:jc w:val="center"/>
              <w:rPr>
                <w:b/>
              </w:rPr>
            </w:pPr>
            <w:r>
              <w:rPr>
                <w:b/>
              </w:rPr>
              <w:t>Limitaciones</w:t>
            </w:r>
          </w:p>
        </w:tc>
        <w:tc>
          <w:tcPr>
            <w:tcW w:w="7122" w:type="dxa"/>
            <w:gridSpan w:val="7"/>
            <w:vAlign w:val="center"/>
          </w:tcPr>
          <w:p w14:paraId="78F5B32E" w14:textId="77777777" w:rsidR="00743C56" w:rsidRDefault="00000000">
            <w:pPr>
              <w:jc w:val="both"/>
            </w:pPr>
            <w:r>
              <w:t>-Diversidad de niveles de funcionalidad y aprendizaje entre los residentes.</w:t>
            </w:r>
          </w:p>
          <w:p w14:paraId="04E7E819" w14:textId="77777777" w:rsidR="00743C56" w:rsidRDefault="00000000">
            <w:pPr>
              <w:jc w:val="both"/>
            </w:pPr>
            <w:r>
              <w:t>-Limitada disponibilidad de recursos humanos capacitados en metodologías inclusivas.</w:t>
            </w:r>
          </w:p>
          <w:p w14:paraId="4FBFA846" w14:textId="77777777" w:rsidR="00743C56" w:rsidRDefault="00000000">
            <w:pPr>
              <w:jc w:val="both"/>
            </w:pPr>
            <w:r>
              <w:t>-Variabilidad en la duración, intensidad y contenido de los programas de capacitación.</w:t>
            </w:r>
          </w:p>
          <w:p w14:paraId="06A7712E" w14:textId="77777777" w:rsidR="00743C56" w:rsidRDefault="00000000">
            <w:pPr>
              <w:jc w:val="both"/>
            </w:pPr>
            <w:r>
              <w:t>-Posible falta de documentación estandarizada que acredite la capacitación.</w:t>
            </w:r>
          </w:p>
        </w:tc>
      </w:tr>
      <w:tr w:rsidR="00743C56" w14:paraId="0DA4B620" w14:textId="77777777">
        <w:trPr>
          <w:trHeight w:val="1935"/>
        </w:trPr>
        <w:tc>
          <w:tcPr>
            <w:tcW w:w="1371" w:type="dxa"/>
            <w:vMerge w:val="restart"/>
            <w:shd w:val="clear" w:color="auto" w:fill="E7E6E6"/>
            <w:vAlign w:val="center"/>
          </w:tcPr>
          <w:p w14:paraId="01CC26EC" w14:textId="77777777" w:rsidR="00743C56" w:rsidRDefault="00000000">
            <w:pPr>
              <w:jc w:val="center"/>
              <w:rPr>
                <w:b/>
              </w:rPr>
            </w:pPr>
            <w:r>
              <w:rPr>
                <w:b/>
              </w:rPr>
              <w:t>Método de cálculo</w:t>
            </w:r>
          </w:p>
        </w:tc>
        <w:tc>
          <w:tcPr>
            <w:tcW w:w="7122" w:type="dxa"/>
            <w:gridSpan w:val="7"/>
            <w:vAlign w:val="center"/>
          </w:tcPr>
          <w:p w14:paraId="0FFDE06A" w14:textId="77777777" w:rsidR="00743C56" w:rsidRDefault="00000000">
            <w:pPr>
              <w:jc w:val="both"/>
              <w:rPr>
                <w:b/>
              </w:rPr>
            </w:pPr>
            <w:r>
              <w:rPr>
                <w:b/>
              </w:rPr>
              <w:t>Fórmula de indicador:</w:t>
            </w:r>
          </w:p>
          <w:p w14:paraId="1996EA3A" w14:textId="77777777" w:rsidR="00743C56" w:rsidRDefault="00000000">
            <w:pPr>
              <w:jc w:val="both"/>
              <w:rPr>
                <w:b/>
              </w:rPr>
            </w:pPr>
            <w:r>
              <w:t>(A/B)*100</w:t>
            </w:r>
            <w:r>
              <w:br/>
            </w:r>
            <w:r>
              <w:br/>
            </w:r>
            <w:r>
              <w:rPr>
                <w:b/>
              </w:rPr>
              <w:t>Especificaciones técnicas:</w:t>
            </w:r>
          </w:p>
          <w:p w14:paraId="4DA46186" w14:textId="77777777" w:rsidR="00743C56" w:rsidRDefault="00000000">
            <w:pPr>
              <w:jc w:val="both"/>
            </w:pPr>
            <w:r>
              <w:t>A = Número de residentes de los CAR y RVI capacitados en habilidades de autonomía básicas.</w:t>
            </w:r>
          </w:p>
          <w:p w14:paraId="363E4332" w14:textId="77777777" w:rsidR="00743C56" w:rsidRDefault="00000000">
            <w:pPr>
              <w:jc w:val="both"/>
            </w:pPr>
            <w:r>
              <w:t>B = total de residentes de los CAR y RVI.</w:t>
            </w:r>
          </w:p>
        </w:tc>
      </w:tr>
      <w:tr w:rsidR="00743C56" w14:paraId="69FA3947" w14:textId="77777777">
        <w:trPr>
          <w:trHeight w:val="3795"/>
        </w:trPr>
        <w:tc>
          <w:tcPr>
            <w:tcW w:w="1371" w:type="dxa"/>
            <w:vMerge/>
            <w:shd w:val="clear" w:color="auto" w:fill="E7E6E6"/>
            <w:vAlign w:val="center"/>
          </w:tcPr>
          <w:p w14:paraId="02EB9EC1"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2435FD46" w14:textId="77777777" w:rsidR="00743C56" w:rsidRDefault="00000000">
            <w:pPr>
              <w:jc w:val="both"/>
            </w:pPr>
            <w:r>
              <w:rPr>
                <w:b/>
                <w:u w:val="single"/>
              </w:rPr>
              <w:t xml:space="preserve">Notas: </w:t>
            </w:r>
            <w:r>
              <w:br/>
            </w:r>
          </w:p>
          <w:p w14:paraId="464231E2" w14:textId="77777777" w:rsidR="00743C56" w:rsidRDefault="00000000">
            <w:pPr>
              <w:jc w:val="both"/>
            </w:pPr>
            <w:r>
              <w:t xml:space="preserve">Se entiende por </w:t>
            </w:r>
            <w:r>
              <w:rPr>
                <w:b/>
              </w:rPr>
              <w:t>"Residentes del CAR"</w:t>
            </w:r>
            <w:r>
              <w:t xml:space="preserve"> a las personas con discapacidad que residen en el CAR.</w:t>
            </w:r>
          </w:p>
          <w:p w14:paraId="74809892" w14:textId="77777777" w:rsidR="00743C56" w:rsidRDefault="00743C56">
            <w:pPr>
              <w:jc w:val="both"/>
            </w:pPr>
          </w:p>
          <w:p w14:paraId="046A0158" w14:textId="77777777" w:rsidR="00743C56" w:rsidRDefault="00000000">
            <w:pPr>
              <w:jc w:val="both"/>
            </w:pPr>
            <w:r>
              <w:t xml:space="preserve">Se entiende por </w:t>
            </w:r>
            <w:r>
              <w:rPr>
                <w:b/>
              </w:rPr>
              <w:t>"Residentes de RVI"</w:t>
            </w:r>
            <w:r>
              <w:t xml:space="preserve"> a las personas con discapacidad que residen en la RVI.</w:t>
            </w:r>
          </w:p>
          <w:p w14:paraId="71C23A73" w14:textId="77777777" w:rsidR="00743C56" w:rsidRDefault="00743C56">
            <w:pPr>
              <w:jc w:val="both"/>
            </w:pPr>
          </w:p>
          <w:p w14:paraId="4349316F" w14:textId="77777777" w:rsidR="00743C56" w:rsidRDefault="00000000">
            <w:pPr>
              <w:jc w:val="both"/>
            </w:pPr>
            <w:r>
              <w:t xml:space="preserve">Se entiende por </w:t>
            </w:r>
            <w:r>
              <w:rPr>
                <w:b/>
              </w:rPr>
              <w:t xml:space="preserve">“Habilidades de autonomía básica” </w:t>
            </w:r>
            <w:r>
              <w:t>aquellas competencias personales necesarias para la vida diaria, tales como: toma de decisiones cotidianas, cuidado personal, manejo del tiempo, resolución de problemas, orientación espacial, uso del dinero, habilidades sociales, y otras que favorezcan la vida independiente. La capacitación debe contar con respaldo documental (certificado, informe técnico o lista de participación acreditada).</w:t>
            </w:r>
          </w:p>
        </w:tc>
      </w:tr>
      <w:tr w:rsidR="00743C56" w14:paraId="7BA50E6E" w14:textId="77777777">
        <w:trPr>
          <w:trHeight w:val="612"/>
        </w:trPr>
        <w:tc>
          <w:tcPr>
            <w:tcW w:w="1371" w:type="dxa"/>
            <w:shd w:val="clear" w:color="auto" w:fill="E7E6E6"/>
            <w:vAlign w:val="center"/>
          </w:tcPr>
          <w:p w14:paraId="3F743D59" w14:textId="77777777" w:rsidR="00743C56" w:rsidRDefault="00000000">
            <w:pPr>
              <w:jc w:val="center"/>
              <w:rPr>
                <w:b/>
              </w:rPr>
            </w:pPr>
            <w:r>
              <w:rPr>
                <w:b/>
              </w:rPr>
              <w:lastRenderedPageBreak/>
              <w:t>Unidad de Medida</w:t>
            </w:r>
          </w:p>
        </w:tc>
        <w:tc>
          <w:tcPr>
            <w:tcW w:w="7122" w:type="dxa"/>
            <w:gridSpan w:val="7"/>
            <w:vAlign w:val="center"/>
          </w:tcPr>
          <w:p w14:paraId="69625007" w14:textId="77777777" w:rsidR="00743C56" w:rsidRDefault="00000000">
            <w:pPr>
              <w:jc w:val="both"/>
            </w:pPr>
            <w:r>
              <w:t>Porcentaje</w:t>
            </w:r>
          </w:p>
        </w:tc>
      </w:tr>
      <w:tr w:rsidR="00743C56" w14:paraId="5C575A0B" w14:textId="77777777">
        <w:trPr>
          <w:trHeight w:val="612"/>
        </w:trPr>
        <w:tc>
          <w:tcPr>
            <w:tcW w:w="1371" w:type="dxa"/>
            <w:shd w:val="clear" w:color="auto" w:fill="E7E6E6"/>
            <w:vAlign w:val="center"/>
          </w:tcPr>
          <w:p w14:paraId="062795C3" w14:textId="77777777" w:rsidR="00743C56" w:rsidRDefault="00000000">
            <w:pPr>
              <w:jc w:val="center"/>
              <w:rPr>
                <w:b/>
              </w:rPr>
            </w:pPr>
            <w:r>
              <w:rPr>
                <w:b/>
              </w:rPr>
              <w:t>Categoría</w:t>
            </w:r>
          </w:p>
        </w:tc>
        <w:tc>
          <w:tcPr>
            <w:tcW w:w="7122" w:type="dxa"/>
            <w:gridSpan w:val="7"/>
            <w:vAlign w:val="center"/>
          </w:tcPr>
          <w:p w14:paraId="37A920CC" w14:textId="77777777" w:rsidR="00743C56" w:rsidRDefault="00000000">
            <w:pPr>
              <w:jc w:val="both"/>
            </w:pPr>
            <w:r>
              <w:t>Por CAR</w:t>
            </w:r>
          </w:p>
          <w:p w14:paraId="6E5C0C78" w14:textId="77777777" w:rsidR="00743C56" w:rsidRDefault="00000000">
            <w:pPr>
              <w:jc w:val="both"/>
            </w:pPr>
            <w:r>
              <w:t>Por RVI</w:t>
            </w:r>
          </w:p>
        </w:tc>
      </w:tr>
      <w:tr w:rsidR="00743C56" w14:paraId="1ED5228F" w14:textId="77777777">
        <w:trPr>
          <w:trHeight w:val="612"/>
        </w:trPr>
        <w:tc>
          <w:tcPr>
            <w:tcW w:w="1371" w:type="dxa"/>
            <w:shd w:val="clear" w:color="auto" w:fill="E7E6E6"/>
            <w:vAlign w:val="center"/>
          </w:tcPr>
          <w:p w14:paraId="1E263AFB" w14:textId="77777777" w:rsidR="00743C56" w:rsidRDefault="00000000">
            <w:pPr>
              <w:jc w:val="center"/>
              <w:rPr>
                <w:b/>
              </w:rPr>
            </w:pPr>
            <w:r>
              <w:rPr>
                <w:b/>
              </w:rPr>
              <w:t>Frecuencia</w:t>
            </w:r>
          </w:p>
        </w:tc>
        <w:tc>
          <w:tcPr>
            <w:tcW w:w="7122" w:type="dxa"/>
            <w:gridSpan w:val="7"/>
            <w:vAlign w:val="center"/>
          </w:tcPr>
          <w:p w14:paraId="3BB160A3" w14:textId="77777777" w:rsidR="00743C56" w:rsidRDefault="00000000">
            <w:pPr>
              <w:jc w:val="both"/>
            </w:pPr>
            <w:r>
              <w:t>Anual</w:t>
            </w:r>
          </w:p>
        </w:tc>
      </w:tr>
      <w:tr w:rsidR="00743C56" w14:paraId="098122C9" w14:textId="77777777">
        <w:trPr>
          <w:trHeight w:val="612"/>
        </w:trPr>
        <w:tc>
          <w:tcPr>
            <w:tcW w:w="1371" w:type="dxa"/>
            <w:shd w:val="clear" w:color="auto" w:fill="E7E6E6"/>
            <w:vAlign w:val="center"/>
          </w:tcPr>
          <w:p w14:paraId="719B9D84" w14:textId="77777777" w:rsidR="00743C56" w:rsidRDefault="00000000">
            <w:pPr>
              <w:jc w:val="center"/>
              <w:rPr>
                <w:b/>
              </w:rPr>
            </w:pPr>
            <w:r>
              <w:rPr>
                <w:b/>
              </w:rPr>
              <w:t>Sentido esperado del indicador</w:t>
            </w:r>
          </w:p>
        </w:tc>
        <w:tc>
          <w:tcPr>
            <w:tcW w:w="7122" w:type="dxa"/>
            <w:gridSpan w:val="7"/>
            <w:vAlign w:val="center"/>
          </w:tcPr>
          <w:p w14:paraId="79F6BB6C" w14:textId="77777777" w:rsidR="00743C56" w:rsidRDefault="00000000">
            <w:pPr>
              <w:jc w:val="both"/>
            </w:pPr>
            <w:r>
              <w:t>Ascendente</w:t>
            </w:r>
          </w:p>
        </w:tc>
      </w:tr>
      <w:tr w:rsidR="00743C56" w14:paraId="695AE970" w14:textId="77777777">
        <w:trPr>
          <w:trHeight w:val="612"/>
        </w:trPr>
        <w:tc>
          <w:tcPr>
            <w:tcW w:w="1371" w:type="dxa"/>
            <w:tcBorders>
              <w:bottom w:val="single" w:sz="4" w:space="0" w:color="000000"/>
            </w:tcBorders>
            <w:shd w:val="clear" w:color="auto" w:fill="E7E6E6"/>
            <w:vAlign w:val="center"/>
          </w:tcPr>
          <w:p w14:paraId="3A2038EF" w14:textId="77777777" w:rsidR="00743C56" w:rsidRDefault="00000000">
            <w:pPr>
              <w:jc w:val="center"/>
              <w:rPr>
                <w:b/>
              </w:rPr>
            </w:pPr>
            <w:r>
              <w:rPr>
                <w:b/>
              </w:rPr>
              <w:t>Fuente y base de datos</w:t>
            </w:r>
          </w:p>
        </w:tc>
        <w:tc>
          <w:tcPr>
            <w:tcW w:w="7122" w:type="dxa"/>
            <w:gridSpan w:val="7"/>
            <w:vAlign w:val="center"/>
          </w:tcPr>
          <w:p w14:paraId="01350058" w14:textId="77777777" w:rsidR="00743C56" w:rsidRDefault="00000000">
            <w:pPr>
              <w:jc w:val="both"/>
            </w:pPr>
            <w:r>
              <w:t>-Registros administrativos y pedagógicos de los CAR y RVI</w:t>
            </w:r>
          </w:p>
        </w:tc>
      </w:tr>
      <w:tr w:rsidR="00743C56" w14:paraId="06A37390" w14:textId="77777777">
        <w:trPr>
          <w:trHeight w:val="589"/>
        </w:trPr>
        <w:tc>
          <w:tcPr>
            <w:tcW w:w="1371" w:type="dxa"/>
            <w:shd w:val="clear" w:color="auto" w:fill="E7E6E6"/>
            <w:vAlign w:val="center"/>
          </w:tcPr>
          <w:p w14:paraId="5FBA53BD" w14:textId="77777777" w:rsidR="00743C56" w:rsidRDefault="00743C56">
            <w:pPr>
              <w:jc w:val="center"/>
              <w:rPr>
                <w:b/>
              </w:rPr>
            </w:pPr>
          </w:p>
        </w:tc>
        <w:tc>
          <w:tcPr>
            <w:tcW w:w="701" w:type="dxa"/>
            <w:shd w:val="clear" w:color="auto" w:fill="E7E6E6"/>
            <w:vAlign w:val="center"/>
          </w:tcPr>
          <w:p w14:paraId="0A2B6E1A" w14:textId="77777777" w:rsidR="00743C56" w:rsidRDefault="00000000">
            <w:pPr>
              <w:jc w:val="center"/>
              <w:rPr>
                <w:b/>
              </w:rPr>
            </w:pPr>
            <w:r>
              <w:rPr>
                <w:b/>
              </w:rPr>
              <w:t>Línea de Base</w:t>
            </w:r>
          </w:p>
        </w:tc>
        <w:tc>
          <w:tcPr>
            <w:tcW w:w="6421" w:type="dxa"/>
            <w:gridSpan w:val="6"/>
            <w:shd w:val="clear" w:color="auto" w:fill="E7E6E6"/>
            <w:vAlign w:val="center"/>
          </w:tcPr>
          <w:p w14:paraId="3F2B9943" w14:textId="77777777" w:rsidR="00743C56" w:rsidRDefault="00000000">
            <w:pPr>
              <w:jc w:val="center"/>
              <w:rPr>
                <w:b/>
              </w:rPr>
            </w:pPr>
            <w:r>
              <w:rPr>
                <w:b/>
              </w:rPr>
              <w:t>Logros esperados</w:t>
            </w:r>
          </w:p>
        </w:tc>
      </w:tr>
      <w:tr w:rsidR="00743C56" w14:paraId="534538AF" w14:textId="77777777">
        <w:trPr>
          <w:trHeight w:val="589"/>
        </w:trPr>
        <w:tc>
          <w:tcPr>
            <w:tcW w:w="1371" w:type="dxa"/>
            <w:shd w:val="clear" w:color="auto" w:fill="E7E6E6"/>
            <w:vAlign w:val="center"/>
          </w:tcPr>
          <w:p w14:paraId="47951515" w14:textId="77777777" w:rsidR="00743C56" w:rsidRDefault="00000000">
            <w:pPr>
              <w:jc w:val="center"/>
              <w:rPr>
                <w:b/>
              </w:rPr>
            </w:pPr>
            <w:r>
              <w:rPr>
                <w:b/>
              </w:rPr>
              <w:t>Año</w:t>
            </w:r>
          </w:p>
        </w:tc>
        <w:tc>
          <w:tcPr>
            <w:tcW w:w="701" w:type="dxa"/>
            <w:shd w:val="clear" w:color="auto" w:fill="E7E6E6"/>
            <w:vAlign w:val="center"/>
          </w:tcPr>
          <w:p w14:paraId="3D56A231" w14:textId="77777777" w:rsidR="00743C56" w:rsidRDefault="00000000">
            <w:pPr>
              <w:jc w:val="center"/>
              <w:rPr>
                <w:b/>
              </w:rPr>
            </w:pPr>
            <w:r>
              <w:rPr>
                <w:b/>
              </w:rPr>
              <w:t>2024</w:t>
            </w:r>
          </w:p>
        </w:tc>
        <w:tc>
          <w:tcPr>
            <w:tcW w:w="663" w:type="dxa"/>
            <w:shd w:val="clear" w:color="auto" w:fill="E7E6E6"/>
            <w:vAlign w:val="center"/>
          </w:tcPr>
          <w:p w14:paraId="3F990A4B" w14:textId="77777777" w:rsidR="00743C56" w:rsidRDefault="00000000">
            <w:pPr>
              <w:jc w:val="center"/>
              <w:rPr>
                <w:b/>
              </w:rPr>
            </w:pPr>
            <w:r>
              <w:rPr>
                <w:b/>
              </w:rPr>
              <w:t>2025</w:t>
            </w:r>
          </w:p>
        </w:tc>
        <w:tc>
          <w:tcPr>
            <w:tcW w:w="663" w:type="dxa"/>
            <w:shd w:val="clear" w:color="auto" w:fill="E7E6E6"/>
            <w:vAlign w:val="center"/>
          </w:tcPr>
          <w:p w14:paraId="6D2CA693" w14:textId="77777777" w:rsidR="00743C56" w:rsidRDefault="00000000">
            <w:pPr>
              <w:jc w:val="center"/>
              <w:rPr>
                <w:b/>
              </w:rPr>
            </w:pPr>
            <w:r>
              <w:rPr>
                <w:b/>
              </w:rPr>
              <w:t>2026</w:t>
            </w:r>
          </w:p>
        </w:tc>
        <w:tc>
          <w:tcPr>
            <w:tcW w:w="1456" w:type="dxa"/>
            <w:shd w:val="clear" w:color="auto" w:fill="E7E6E6"/>
            <w:vAlign w:val="center"/>
          </w:tcPr>
          <w:p w14:paraId="64FF529B" w14:textId="77777777" w:rsidR="00743C56" w:rsidRDefault="00000000">
            <w:pPr>
              <w:jc w:val="center"/>
              <w:rPr>
                <w:b/>
              </w:rPr>
            </w:pPr>
            <w:r>
              <w:rPr>
                <w:b/>
              </w:rPr>
              <w:t>2027</w:t>
            </w:r>
          </w:p>
        </w:tc>
        <w:tc>
          <w:tcPr>
            <w:tcW w:w="1213" w:type="dxa"/>
            <w:shd w:val="clear" w:color="auto" w:fill="E7E6E6"/>
            <w:vAlign w:val="center"/>
          </w:tcPr>
          <w:p w14:paraId="3210F23B" w14:textId="77777777" w:rsidR="00743C56" w:rsidRDefault="00000000">
            <w:pPr>
              <w:jc w:val="center"/>
              <w:rPr>
                <w:b/>
              </w:rPr>
            </w:pPr>
            <w:r>
              <w:rPr>
                <w:b/>
              </w:rPr>
              <w:t>2028</w:t>
            </w:r>
          </w:p>
        </w:tc>
        <w:tc>
          <w:tcPr>
            <w:tcW w:w="1213" w:type="dxa"/>
            <w:shd w:val="clear" w:color="auto" w:fill="E7E6E6"/>
            <w:vAlign w:val="center"/>
          </w:tcPr>
          <w:p w14:paraId="4F2986D1" w14:textId="77777777" w:rsidR="00743C56" w:rsidRDefault="00000000">
            <w:pPr>
              <w:jc w:val="center"/>
              <w:rPr>
                <w:b/>
              </w:rPr>
            </w:pPr>
            <w:r>
              <w:rPr>
                <w:b/>
              </w:rPr>
              <w:t>2029</w:t>
            </w:r>
          </w:p>
        </w:tc>
        <w:tc>
          <w:tcPr>
            <w:tcW w:w="1213" w:type="dxa"/>
            <w:shd w:val="clear" w:color="auto" w:fill="E7E6E6"/>
            <w:vAlign w:val="center"/>
          </w:tcPr>
          <w:p w14:paraId="0725E169" w14:textId="77777777" w:rsidR="00743C56" w:rsidRDefault="00000000">
            <w:pPr>
              <w:jc w:val="center"/>
              <w:rPr>
                <w:b/>
              </w:rPr>
            </w:pPr>
            <w:r>
              <w:rPr>
                <w:b/>
              </w:rPr>
              <w:t>2030</w:t>
            </w:r>
          </w:p>
        </w:tc>
      </w:tr>
      <w:tr w:rsidR="00743C56" w14:paraId="1C40F2A4" w14:textId="77777777">
        <w:trPr>
          <w:trHeight w:val="589"/>
        </w:trPr>
        <w:tc>
          <w:tcPr>
            <w:tcW w:w="1371" w:type="dxa"/>
            <w:shd w:val="clear" w:color="auto" w:fill="E7E6E6"/>
            <w:vAlign w:val="center"/>
          </w:tcPr>
          <w:p w14:paraId="219C6C9D" w14:textId="77777777" w:rsidR="00743C56" w:rsidRDefault="00000000">
            <w:pPr>
              <w:jc w:val="center"/>
              <w:rPr>
                <w:b/>
              </w:rPr>
            </w:pPr>
            <w:r>
              <w:rPr>
                <w:b/>
              </w:rPr>
              <w:t>Valor</w:t>
            </w:r>
          </w:p>
        </w:tc>
        <w:tc>
          <w:tcPr>
            <w:tcW w:w="701" w:type="dxa"/>
            <w:vAlign w:val="center"/>
          </w:tcPr>
          <w:p w14:paraId="08FF911D" w14:textId="77777777" w:rsidR="00743C56" w:rsidRDefault="00000000">
            <w:pPr>
              <w:jc w:val="center"/>
            </w:pPr>
            <w:r>
              <w:t>0%</w:t>
            </w:r>
          </w:p>
        </w:tc>
        <w:tc>
          <w:tcPr>
            <w:tcW w:w="663" w:type="dxa"/>
            <w:vAlign w:val="center"/>
          </w:tcPr>
          <w:p w14:paraId="4F6EC35A" w14:textId="77777777" w:rsidR="00743C56" w:rsidRDefault="00000000">
            <w:pPr>
              <w:jc w:val="center"/>
            </w:pPr>
            <w:r>
              <w:t>0%</w:t>
            </w:r>
          </w:p>
        </w:tc>
        <w:tc>
          <w:tcPr>
            <w:tcW w:w="663" w:type="dxa"/>
            <w:vAlign w:val="center"/>
          </w:tcPr>
          <w:p w14:paraId="674927EA" w14:textId="77777777" w:rsidR="00743C56" w:rsidRDefault="00000000">
            <w:pPr>
              <w:jc w:val="center"/>
            </w:pPr>
            <w:r>
              <w:t>0%</w:t>
            </w:r>
          </w:p>
        </w:tc>
        <w:tc>
          <w:tcPr>
            <w:tcW w:w="1456" w:type="dxa"/>
            <w:vAlign w:val="center"/>
          </w:tcPr>
          <w:p w14:paraId="7C8D1C23" w14:textId="77777777" w:rsidR="00743C56" w:rsidRDefault="00000000">
            <w:pPr>
              <w:jc w:val="center"/>
            </w:pPr>
            <w:r>
              <w:t>50%</w:t>
            </w:r>
          </w:p>
        </w:tc>
        <w:tc>
          <w:tcPr>
            <w:tcW w:w="1213" w:type="dxa"/>
            <w:vAlign w:val="center"/>
          </w:tcPr>
          <w:p w14:paraId="4C7D6CA4" w14:textId="77777777" w:rsidR="00743C56" w:rsidRDefault="00000000">
            <w:pPr>
              <w:jc w:val="center"/>
            </w:pPr>
            <w:r>
              <w:t>65%</w:t>
            </w:r>
          </w:p>
        </w:tc>
        <w:tc>
          <w:tcPr>
            <w:tcW w:w="1213" w:type="dxa"/>
            <w:vAlign w:val="center"/>
          </w:tcPr>
          <w:p w14:paraId="02BDA839" w14:textId="77777777" w:rsidR="00743C56" w:rsidRDefault="00000000">
            <w:pPr>
              <w:jc w:val="center"/>
            </w:pPr>
            <w:r>
              <w:t>75%</w:t>
            </w:r>
          </w:p>
        </w:tc>
        <w:tc>
          <w:tcPr>
            <w:tcW w:w="1213" w:type="dxa"/>
            <w:vAlign w:val="center"/>
          </w:tcPr>
          <w:p w14:paraId="40EB419D" w14:textId="77777777" w:rsidR="00743C56" w:rsidRDefault="00000000">
            <w:pPr>
              <w:jc w:val="center"/>
            </w:pPr>
            <w:r>
              <w:t>80%</w:t>
            </w:r>
          </w:p>
        </w:tc>
      </w:tr>
    </w:tbl>
    <w:p w14:paraId="02A93674" w14:textId="77777777" w:rsidR="00743C56" w:rsidRDefault="00743C56"/>
    <w:p w14:paraId="309AAE73" w14:textId="77777777" w:rsidR="00743C56" w:rsidRDefault="00743C56"/>
    <w:p w14:paraId="39232EFF" w14:textId="77777777" w:rsidR="00743C56" w:rsidRDefault="00743C56"/>
    <w:tbl>
      <w:tblPr>
        <w:tblStyle w:val="affff1"/>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38A107FE" w14:textId="77777777">
        <w:trPr>
          <w:trHeight w:val="300"/>
        </w:trPr>
        <w:tc>
          <w:tcPr>
            <w:tcW w:w="8493" w:type="dxa"/>
            <w:gridSpan w:val="8"/>
            <w:shd w:val="clear" w:color="auto" w:fill="E7E6E6"/>
          </w:tcPr>
          <w:p w14:paraId="15CEC67B" w14:textId="77777777" w:rsidR="00743C56" w:rsidRDefault="00000000">
            <w:pPr>
              <w:jc w:val="center"/>
              <w:rPr>
                <w:b/>
              </w:rPr>
            </w:pPr>
            <w:r>
              <w:rPr>
                <w:b/>
              </w:rPr>
              <w:t>Ficha de Indicador de desempeño</w:t>
            </w:r>
          </w:p>
        </w:tc>
      </w:tr>
      <w:tr w:rsidR="00743C56" w14:paraId="1C3F6E4D" w14:textId="77777777">
        <w:trPr>
          <w:trHeight w:val="649"/>
        </w:trPr>
        <w:tc>
          <w:tcPr>
            <w:tcW w:w="1371" w:type="dxa"/>
            <w:shd w:val="clear" w:color="auto" w:fill="E7E6E6"/>
            <w:vAlign w:val="center"/>
          </w:tcPr>
          <w:p w14:paraId="14BC74AA" w14:textId="77777777" w:rsidR="00743C56" w:rsidRDefault="00000000">
            <w:pPr>
              <w:jc w:val="center"/>
              <w:rPr>
                <w:b/>
              </w:rPr>
            </w:pPr>
            <w:r>
              <w:rPr>
                <w:b/>
              </w:rPr>
              <w:t>Línea de Acción</w:t>
            </w:r>
          </w:p>
        </w:tc>
        <w:tc>
          <w:tcPr>
            <w:tcW w:w="7122" w:type="dxa"/>
            <w:gridSpan w:val="7"/>
            <w:shd w:val="clear" w:color="auto" w:fill="E7E6E6"/>
            <w:vAlign w:val="center"/>
          </w:tcPr>
          <w:p w14:paraId="1CD46BFC"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3A261B6A" w14:textId="77777777">
        <w:trPr>
          <w:trHeight w:val="672"/>
        </w:trPr>
        <w:tc>
          <w:tcPr>
            <w:tcW w:w="1371" w:type="dxa"/>
            <w:shd w:val="clear" w:color="auto" w:fill="E7E6E6"/>
            <w:vAlign w:val="center"/>
          </w:tcPr>
          <w:p w14:paraId="48774BF3" w14:textId="77777777" w:rsidR="00743C56" w:rsidRDefault="00000000">
            <w:pPr>
              <w:jc w:val="center"/>
              <w:rPr>
                <w:b/>
              </w:rPr>
            </w:pPr>
            <w:r>
              <w:rPr>
                <w:b/>
              </w:rPr>
              <w:t>Actividad Estratégica</w:t>
            </w:r>
          </w:p>
        </w:tc>
        <w:tc>
          <w:tcPr>
            <w:tcW w:w="7122" w:type="dxa"/>
            <w:gridSpan w:val="7"/>
            <w:vAlign w:val="center"/>
          </w:tcPr>
          <w:p w14:paraId="23A98A29" w14:textId="77777777" w:rsidR="00743C56" w:rsidRDefault="00000000">
            <w:pPr>
              <w:jc w:val="both"/>
            </w:pPr>
            <w:r>
              <w:t>A7: Implementar una Ruta de Empleabilidad para los residentes de los CAR y RVI.</w:t>
            </w:r>
          </w:p>
        </w:tc>
      </w:tr>
      <w:tr w:rsidR="00743C56" w14:paraId="234880E1" w14:textId="77777777">
        <w:trPr>
          <w:trHeight w:val="672"/>
        </w:trPr>
        <w:tc>
          <w:tcPr>
            <w:tcW w:w="1371" w:type="dxa"/>
            <w:shd w:val="clear" w:color="auto" w:fill="E7E6E6"/>
            <w:vAlign w:val="center"/>
          </w:tcPr>
          <w:p w14:paraId="62F68726" w14:textId="77777777" w:rsidR="00743C56" w:rsidRDefault="00000000">
            <w:pPr>
              <w:jc w:val="center"/>
              <w:rPr>
                <w:b/>
              </w:rPr>
            </w:pPr>
            <w:r>
              <w:rPr>
                <w:b/>
              </w:rPr>
              <w:t>Tarea</w:t>
            </w:r>
          </w:p>
        </w:tc>
        <w:tc>
          <w:tcPr>
            <w:tcW w:w="7122" w:type="dxa"/>
            <w:gridSpan w:val="7"/>
            <w:vAlign w:val="center"/>
          </w:tcPr>
          <w:p w14:paraId="26ABAE3F" w14:textId="77777777" w:rsidR="00743C56" w:rsidRDefault="00000000">
            <w:pPr>
              <w:jc w:val="both"/>
            </w:pPr>
            <w:r>
              <w:t>T3: Brindar orientación vocacional a los residentes de los CAR, a partir de los 14 años, que promueva una adecuada elección de su carrera profesional de acuerdo a sus intereses, habilidades y competencias, siempre que su perfil lo permita.</w:t>
            </w:r>
          </w:p>
        </w:tc>
      </w:tr>
      <w:tr w:rsidR="00743C56" w14:paraId="030FAFA4" w14:textId="77777777">
        <w:trPr>
          <w:trHeight w:val="480"/>
        </w:trPr>
        <w:tc>
          <w:tcPr>
            <w:tcW w:w="1371" w:type="dxa"/>
            <w:shd w:val="clear" w:color="auto" w:fill="E7E6E6"/>
            <w:vAlign w:val="center"/>
          </w:tcPr>
          <w:p w14:paraId="2F84F0FC" w14:textId="77777777" w:rsidR="00743C56" w:rsidRDefault="00000000">
            <w:pPr>
              <w:jc w:val="center"/>
              <w:rPr>
                <w:b/>
              </w:rPr>
            </w:pPr>
            <w:r>
              <w:rPr>
                <w:b/>
              </w:rPr>
              <w:t>Código del Indicador</w:t>
            </w:r>
          </w:p>
        </w:tc>
        <w:tc>
          <w:tcPr>
            <w:tcW w:w="7122" w:type="dxa"/>
            <w:gridSpan w:val="7"/>
            <w:vAlign w:val="center"/>
          </w:tcPr>
          <w:p w14:paraId="1A1DC4B2" w14:textId="77777777" w:rsidR="00743C56" w:rsidRDefault="00000000">
            <w:pPr>
              <w:jc w:val="both"/>
            </w:pPr>
            <w:r>
              <w:t>LA5.A7.T3.I01</w:t>
            </w:r>
          </w:p>
        </w:tc>
      </w:tr>
      <w:tr w:rsidR="00743C56" w14:paraId="154A51B7" w14:textId="77777777">
        <w:trPr>
          <w:trHeight w:val="480"/>
        </w:trPr>
        <w:tc>
          <w:tcPr>
            <w:tcW w:w="1371" w:type="dxa"/>
            <w:shd w:val="clear" w:color="auto" w:fill="E7E6E6"/>
            <w:vAlign w:val="center"/>
          </w:tcPr>
          <w:p w14:paraId="0BD1EB4A" w14:textId="77777777" w:rsidR="00743C56" w:rsidRDefault="00000000">
            <w:pPr>
              <w:jc w:val="center"/>
              <w:rPr>
                <w:b/>
              </w:rPr>
            </w:pPr>
            <w:r>
              <w:rPr>
                <w:b/>
              </w:rPr>
              <w:t>Nombre del Indicador</w:t>
            </w:r>
          </w:p>
        </w:tc>
        <w:tc>
          <w:tcPr>
            <w:tcW w:w="7122" w:type="dxa"/>
            <w:gridSpan w:val="7"/>
            <w:vAlign w:val="center"/>
          </w:tcPr>
          <w:p w14:paraId="0F3C3F05" w14:textId="77777777" w:rsidR="00743C56" w:rsidRDefault="00000000">
            <w:pPr>
              <w:spacing w:after="160"/>
              <w:ind w:right="154"/>
              <w:jc w:val="both"/>
            </w:pPr>
            <w:r>
              <w:t>Porcentaje de residentes del CAR y RVI que han recibido orientación vocacional.</w:t>
            </w:r>
          </w:p>
        </w:tc>
      </w:tr>
      <w:tr w:rsidR="00743C56" w14:paraId="6C0CA9F1" w14:textId="77777777">
        <w:trPr>
          <w:trHeight w:val="949"/>
        </w:trPr>
        <w:tc>
          <w:tcPr>
            <w:tcW w:w="1371" w:type="dxa"/>
            <w:shd w:val="clear" w:color="auto" w:fill="E7E6E6"/>
            <w:vAlign w:val="center"/>
          </w:tcPr>
          <w:p w14:paraId="5F2D98D5" w14:textId="77777777" w:rsidR="00743C56" w:rsidRDefault="00000000">
            <w:pPr>
              <w:jc w:val="center"/>
              <w:rPr>
                <w:b/>
              </w:rPr>
            </w:pPr>
            <w:r>
              <w:rPr>
                <w:b/>
              </w:rPr>
              <w:t>Objetivo del indicador</w:t>
            </w:r>
          </w:p>
        </w:tc>
        <w:tc>
          <w:tcPr>
            <w:tcW w:w="7122" w:type="dxa"/>
            <w:gridSpan w:val="7"/>
            <w:vAlign w:val="center"/>
          </w:tcPr>
          <w:p w14:paraId="734D002D" w14:textId="77777777" w:rsidR="00743C56" w:rsidRDefault="00000000">
            <w:pPr>
              <w:jc w:val="both"/>
            </w:pPr>
            <w:r>
              <w:t>Determinar el nivel de cobertura del servicio de orientación vocacional brindado a los residentes de los CAR y RVI, como parte del desarrollo de una trayectoria educativa y laboral planificada, informada y acorde con sus capacidades e intereses.</w:t>
            </w:r>
          </w:p>
        </w:tc>
      </w:tr>
      <w:tr w:rsidR="00743C56" w14:paraId="068AD478" w14:textId="77777777">
        <w:trPr>
          <w:trHeight w:val="1789"/>
        </w:trPr>
        <w:tc>
          <w:tcPr>
            <w:tcW w:w="1371" w:type="dxa"/>
            <w:shd w:val="clear" w:color="auto" w:fill="E7E6E6"/>
            <w:vAlign w:val="center"/>
          </w:tcPr>
          <w:p w14:paraId="3CE07C76" w14:textId="77777777" w:rsidR="00743C56" w:rsidRDefault="00000000">
            <w:pPr>
              <w:jc w:val="center"/>
              <w:rPr>
                <w:b/>
              </w:rPr>
            </w:pPr>
            <w:r>
              <w:rPr>
                <w:b/>
              </w:rPr>
              <w:lastRenderedPageBreak/>
              <w:t>Justificación del Indicador</w:t>
            </w:r>
          </w:p>
        </w:tc>
        <w:tc>
          <w:tcPr>
            <w:tcW w:w="7122" w:type="dxa"/>
            <w:gridSpan w:val="7"/>
            <w:vAlign w:val="center"/>
          </w:tcPr>
          <w:p w14:paraId="0B1382BA" w14:textId="77777777" w:rsidR="00743C56" w:rsidRDefault="00000000">
            <w:pPr>
              <w:jc w:val="both"/>
            </w:pPr>
            <w:r>
              <w:t>La orientación vocacional es una herramienta clave para la inclusión educativa y laboral de las personas con discapacidad, ya que permite al residente conocer sus intereses y fortalezas, y relacionarlos con las demandas del mercado laboral. Este indicador permite evaluar si se están generando condiciones para una elección vocacional adecuada, reduciendo riesgos de frustración o abandono en su futura formación profesional o técnica.</w:t>
            </w:r>
          </w:p>
        </w:tc>
      </w:tr>
      <w:tr w:rsidR="00743C56" w14:paraId="3E7BA0E9" w14:textId="77777777">
        <w:trPr>
          <w:trHeight w:val="443"/>
        </w:trPr>
        <w:tc>
          <w:tcPr>
            <w:tcW w:w="1371" w:type="dxa"/>
            <w:shd w:val="clear" w:color="auto" w:fill="E7E6E6"/>
            <w:vAlign w:val="center"/>
          </w:tcPr>
          <w:p w14:paraId="1705AA3B" w14:textId="77777777" w:rsidR="00743C56" w:rsidRDefault="00000000">
            <w:pPr>
              <w:jc w:val="center"/>
              <w:rPr>
                <w:b/>
              </w:rPr>
            </w:pPr>
            <w:r>
              <w:rPr>
                <w:b/>
              </w:rPr>
              <w:t>Responsable</w:t>
            </w:r>
          </w:p>
        </w:tc>
        <w:tc>
          <w:tcPr>
            <w:tcW w:w="7122" w:type="dxa"/>
            <w:gridSpan w:val="7"/>
            <w:vAlign w:val="center"/>
          </w:tcPr>
          <w:p w14:paraId="4F605A79" w14:textId="77777777" w:rsidR="00743C56" w:rsidRDefault="00000000">
            <w:pPr>
              <w:jc w:val="both"/>
            </w:pPr>
            <w:r>
              <w:t>Dirección de Prevención y Protección Integral (DPPI).</w:t>
            </w:r>
          </w:p>
        </w:tc>
      </w:tr>
      <w:tr w:rsidR="00743C56" w14:paraId="6C27A699" w14:textId="77777777">
        <w:trPr>
          <w:trHeight w:val="1789"/>
        </w:trPr>
        <w:tc>
          <w:tcPr>
            <w:tcW w:w="1371" w:type="dxa"/>
            <w:shd w:val="clear" w:color="auto" w:fill="E7E6E6"/>
            <w:vAlign w:val="center"/>
          </w:tcPr>
          <w:p w14:paraId="27D8D307" w14:textId="77777777" w:rsidR="00743C56" w:rsidRDefault="00000000">
            <w:pPr>
              <w:jc w:val="center"/>
              <w:rPr>
                <w:b/>
              </w:rPr>
            </w:pPr>
            <w:r>
              <w:rPr>
                <w:b/>
              </w:rPr>
              <w:t>Limitaciones</w:t>
            </w:r>
          </w:p>
        </w:tc>
        <w:tc>
          <w:tcPr>
            <w:tcW w:w="7122" w:type="dxa"/>
            <w:gridSpan w:val="7"/>
            <w:vAlign w:val="center"/>
          </w:tcPr>
          <w:p w14:paraId="442478DA" w14:textId="77777777" w:rsidR="00743C56" w:rsidRDefault="00000000">
            <w:pPr>
              <w:jc w:val="both"/>
            </w:pPr>
            <w:r>
              <w:t>-Diferencias en los niveles de comprensión y habilidades cognitivas entre residentes.</w:t>
            </w:r>
          </w:p>
          <w:p w14:paraId="463D1DB5" w14:textId="77777777" w:rsidR="00743C56" w:rsidRDefault="00000000">
            <w:pPr>
              <w:jc w:val="both"/>
            </w:pPr>
            <w:r>
              <w:t>-Posible escasez de profesionales capacitados para brindar orientación vocacional con enfoque inclusivo.</w:t>
            </w:r>
          </w:p>
          <w:p w14:paraId="31A992C7" w14:textId="77777777" w:rsidR="00743C56" w:rsidRDefault="00000000">
            <w:pPr>
              <w:jc w:val="both"/>
            </w:pPr>
            <w:r>
              <w:t>-Variabilidad en el acceso a herramientas digitales (como las plataformas MINEDU o MTPE).</w:t>
            </w:r>
          </w:p>
          <w:p w14:paraId="5170B6F5" w14:textId="77777777" w:rsidR="00743C56" w:rsidRDefault="00000000">
            <w:pPr>
              <w:jc w:val="both"/>
            </w:pPr>
            <w:r>
              <w:t>-Dificultades en el registro y sistematización de los procesos de orientación realizados.</w:t>
            </w:r>
          </w:p>
        </w:tc>
      </w:tr>
      <w:tr w:rsidR="00743C56" w14:paraId="0D100A5A" w14:textId="77777777">
        <w:trPr>
          <w:trHeight w:val="1920"/>
        </w:trPr>
        <w:tc>
          <w:tcPr>
            <w:tcW w:w="1371" w:type="dxa"/>
            <w:vMerge w:val="restart"/>
            <w:shd w:val="clear" w:color="auto" w:fill="E7E6E6"/>
            <w:vAlign w:val="center"/>
          </w:tcPr>
          <w:p w14:paraId="482F345E" w14:textId="77777777" w:rsidR="00743C56" w:rsidRDefault="00000000">
            <w:pPr>
              <w:jc w:val="center"/>
              <w:rPr>
                <w:b/>
              </w:rPr>
            </w:pPr>
            <w:r>
              <w:rPr>
                <w:b/>
              </w:rPr>
              <w:t>Método de cálculo</w:t>
            </w:r>
          </w:p>
        </w:tc>
        <w:tc>
          <w:tcPr>
            <w:tcW w:w="7122" w:type="dxa"/>
            <w:gridSpan w:val="7"/>
            <w:vAlign w:val="center"/>
          </w:tcPr>
          <w:p w14:paraId="55F8CC7E" w14:textId="77777777" w:rsidR="00743C56" w:rsidRDefault="00000000">
            <w:pPr>
              <w:jc w:val="both"/>
              <w:rPr>
                <w:b/>
              </w:rPr>
            </w:pPr>
            <w:r>
              <w:rPr>
                <w:b/>
              </w:rPr>
              <w:t>Fórmula de indicador:</w:t>
            </w:r>
          </w:p>
          <w:p w14:paraId="44C9EF84" w14:textId="77777777" w:rsidR="00743C56" w:rsidRDefault="00000000">
            <w:pPr>
              <w:jc w:val="both"/>
              <w:rPr>
                <w:b/>
              </w:rPr>
            </w:pPr>
            <w:r>
              <w:t>(A/B)*100</w:t>
            </w:r>
            <w:r>
              <w:br/>
            </w:r>
            <w:r>
              <w:br/>
            </w:r>
            <w:r>
              <w:rPr>
                <w:b/>
              </w:rPr>
              <w:t>Especificaciones técnicas:</w:t>
            </w:r>
          </w:p>
          <w:p w14:paraId="11F66A75" w14:textId="77777777" w:rsidR="00743C56" w:rsidRDefault="00000000">
            <w:pPr>
              <w:jc w:val="both"/>
            </w:pPr>
            <w:r>
              <w:t xml:space="preserve">A = Número total de residentes de los CAR y RVI que han recibido orientación vocacional. </w:t>
            </w:r>
          </w:p>
          <w:p w14:paraId="355EB344" w14:textId="77777777" w:rsidR="00743C56" w:rsidRDefault="00000000">
            <w:pPr>
              <w:jc w:val="both"/>
            </w:pPr>
            <w:r>
              <w:t>B = Número total de residentes de los CAR y RVI.</w:t>
            </w:r>
          </w:p>
        </w:tc>
      </w:tr>
      <w:tr w:rsidR="00743C56" w14:paraId="7F6FE83F" w14:textId="77777777">
        <w:trPr>
          <w:trHeight w:val="5100"/>
        </w:trPr>
        <w:tc>
          <w:tcPr>
            <w:tcW w:w="1371" w:type="dxa"/>
            <w:vMerge/>
            <w:shd w:val="clear" w:color="auto" w:fill="E7E6E6"/>
            <w:vAlign w:val="center"/>
          </w:tcPr>
          <w:p w14:paraId="3B69DF95"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67B33C81" w14:textId="77777777" w:rsidR="00743C56" w:rsidRDefault="00000000">
            <w:pPr>
              <w:jc w:val="both"/>
            </w:pPr>
            <w:r>
              <w:rPr>
                <w:b/>
                <w:u w:val="single"/>
              </w:rPr>
              <w:t xml:space="preserve">Notas: </w:t>
            </w:r>
            <w:r>
              <w:br/>
            </w:r>
          </w:p>
          <w:p w14:paraId="622517D9" w14:textId="77777777" w:rsidR="00743C56" w:rsidRDefault="00000000">
            <w:pPr>
              <w:jc w:val="both"/>
            </w:pPr>
            <w:r>
              <w:t xml:space="preserve">Se entiende por </w:t>
            </w:r>
            <w:r>
              <w:rPr>
                <w:b/>
              </w:rPr>
              <w:t>"Residentes del CAR"</w:t>
            </w:r>
            <w:r>
              <w:t xml:space="preserve"> a las personas con discapacidad que residen en el CAR.</w:t>
            </w:r>
          </w:p>
          <w:p w14:paraId="4410CAC1" w14:textId="77777777" w:rsidR="00743C56" w:rsidRDefault="00743C56">
            <w:pPr>
              <w:jc w:val="both"/>
            </w:pPr>
          </w:p>
          <w:p w14:paraId="533F2FAB" w14:textId="77777777" w:rsidR="00743C56" w:rsidRDefault="00000000">
            <w:pPr>
              <w:jc w:val="both"/>
            </w:pPr>
            <w:r>
              <w:t xml:space="preserve">Se entiende por </w:t>
            </w:r>
            <w:r>
              <w:rPr>
                <w:b/>
              </w:rPr>
              <w:t>"Residentes de RVI"</w:t>
            </w:r>
            <w:r>
              <w:t xml:space="preserve"> a las personas con discapacidad que residen en la RVI.</w:t>
            </w:r>
          </w:p>
          <w:p w14:paraId="3A149FFE" w14:textId="77777777" w:rsidR="00743C56" w:rsidRDefault="00743C56">
            <w:pPr>
              <w:jc w:val="both"/>
            </w:pPr>
          </w:p>
          <w:p w14:paraId="444AAA31" w14:textId="77777777" w:rsidR="00743C56" w:rsidRDefault="00000000">
            <w:pPr>
              <w:jc w:val="both"/>
            </w:pPr>
            <w:r>
              <w:t xml:space="preserve">Se entiende por </w:t>
            </w:r>
            <w:r>
              <w:rPr>
                <w:b/>
              </w:rPr>
              <w:t xml:space="preserve">“Orientación vocacional” </w:t>
            </w:r>
            <w:r>
              <w:t xml:space="preserve">al proceso técnico y sistemático de acompañamiento a residentes del CAR y RVI para identificar sus intereses, habilidades y valores, con el objetivo de apoyar una toma de decisiones informada sobre su trayectoria educativa y profesional. Este proceso incluye el uso de herramientas especializadas, como: I) el test de intereses profesionales del portal Ponte en Carrera del Ministerio de Educación (MINEDU) y ii) la plataforma Micarrera del Ministerio de Trabajo y Promoción del Empleo (MTPE), que proporciona información actualizada sobre carreras profesionales, instituciones de educación superior, comportamiento del mercado laboral y oportunidades de becas. </w:t>
            </w:r>
          </w:p>
        </w:tc>
      </w:tr>
      <w:tr w:rsidR="00743C56" w14:paraId="54973EBA" w14:textId="77777777">
        <w:trPr>
          <w:trHeight w:val="612"/>
        </w:trPr>
        <w:tc>
          <w:tcPr>
            <w:tcW w:w="1371" w:type="dxa"/>
            <w:shd w:val="clear" w:color="auto" w:fill="E7E6E6"/>
            <w:vAlign w:val="center"/>
          </w:tcPr>
          <w:p w14:paraId="032DBFE9" w14:textId="77777777" w:rsidR="00743C56" w:rsidRDefault="00000000">
            <w:pPr>
              <w:jc w:val="center"/>
              <w:rPr>
                <w:b/>
              </w:rPr>
            </w:pPr>
            <w:r>
              <w:rPr>
                <w:b/>
              </w:rPr>
              <w:t>Unidad de Medida</w:t>
            </w:r>
          </w:p>
        </w:tc>
        <w:tc>
          <w:tcPr>
            <w:tcW w:w="7122" w:type="dxa"/>
            <w:gridSpan w:val="7"/>
            <w:vAlign w:val="center"/>
          </w:tcPr>
          <w:p w14:paraId="0D280D69" w14:textId="77777777" w:rsidR="00743C56" w:rsidRDefault="00000000">
            <w:pPr>
              <w:jc w:val="both"/>
            </w:pPr>
            <w:r>
              <w:t>Porcentaje</w:t>
            </w:r>
          </w:p>
        </w:tc>
      </w:tr>
      <w:tr w:rsidR="00743C56" w14:paraId="6A8CDBDF" w14:textId="77777777">
        <w:trPr>
          <w:trHeight w:val="612"/>
        </w:trPr>
        <w:tc>
          <w:tcPr>
            <w:tcW w:w="1371" w:type="dxa"/>
            <w:shd w:val="clear" w:color="auto" w:fill="E7E6E6"/>
            <w:vAlign w:val="center"/>
          </w:tcPr>
          <w:p w14:paraId="494E3E47" w14:textId="77777777" w:rsidR="00743C56" w:rsidRDefault="00000000">
            <w:pPr>
              <w:jc w:val="center"/>
              <w:rPr>
                <w:b/>
              </w:rPr>
            </w:pPr>
            <w:r>
              <w:rPr>
                <w:b/>
              </w:rPr>
              <w:t>Categoría</w:t>
            </w:r>
          </w:p>
        </w:tc>
        <w:tc>
          <w:tcPr>
            <w:tcW w:w="7122" w:type="dxa"/>
            <w:gridSpan w:val="7"/>
            <w:vAlign w:val="center"/>
          </w:tcPr>
          <w:p w14:paraId="59B7F6BE" w14:textId="77777777" w:rsidR="00743C56" w:rsidRDefault="00000000">
            <w:pPr>
              <w:jc w:val="both"/>
            </w:pPr>
            <w:r>
              <w:t>Por CAR</w:t>
            </w:r>
          </w:p>
          <w:p w14:paraId="0181C5C6" w14:textId="77777777" w:rsidR="00743C56" w:rsidRDefault="00000000">
            <w:pPr>
              <w:jc w:val="both"/>
            </w:pPr>
            <w:r>
              <w:t>Por RVI</w:t>
            </w:r>
          </w:p>
        </w:tc>
      </w:tr>
      <w:tr w:rsidR="00743C56" w14:paraId="0681224A" w14:textId="77777777">
        <w:trPr>
          <w:trHeight w:val="612"/>
        </w:trPr>
        <w:tc>
          <w:tcPr>
            <w:tcW w:w="1371" w:type="dxa"/>
            <w:shd w:val="clear" w:color="auto" w:fill="E7E6E6"/>
            <w:vAlign w:val="center"/>
          </w:tcPr>
          <w:p w14:paraId="38DBFAE4" w14:textId="77777777" w:rsidR="00743C56" w:rsidRDefault="00000000">
            <w:pPr>
              <w:jc w:val="center"/>
              <w:rPr>
                <w:b/>
              </w:rPr>
            </w:pPr>
            <w:r>
              <w:rPr>
                <w:b/>
              </w:rPr>
              <w:t>Frecuencia</w:t>
            </w:r>
          </w:p>
        </w:tc>
        <w:tc>
          <w:tcPr>
            <w:tcW w:w="7122" w:type="dxa"/>
            <w:gridSpan w:val="7"/>
            <w:vAlign w:val="center"/>
          </w:tcPr>
          <w:p w14:paraId="6A34CBF3" w14:textId="77777777" w:rsidR="00743C56" w:rsidRDefault="00000000">
            <w:pPr>
              <w:jc w:val="both"/>
            </w:pPr>
            <w:r>
              <w:t>Anual</w:t>
            </w:r>
          </w:p>
        </w:tc>
      </w:tr>
      <w:tr w:rsidR="00743C56" w14:paraId="16DE0F8A" w14:textId="77777777">
        <w:trPr>
          <w:trHeight w:val="612"/>
        </w:trPr>
        <w:tc>
          <w:tcPr>
            <w:tcW w:w="1371" w:type="dxa"/>
            <w:shd w:val="clear" w:color="auto" w:fill="E7E6E6"/>
            <w:vAlign w:val="center"/>
          </w:tcPr>
          <w:p w14:paraId="230D31C6" w14:textId="77777777" w:rsidR="00743C56" w:rsidRDefault="00000000">
            <w:pPr>
              <w:jc w:val="center"/>
              <w:rPr>
                <w:b/>
              </w:rPr>
            </w:pPr>
            <w:r>
              <w:rPr>
                <w:b/>
              </w:rPr>
              <w:lastRenderedPageBreak/>
              <w:t>Sentido esperado del indicador</w:t>
            </w:r>
          </w:p>
        </w:tc>
        <w:tc>
          <w:tcPr>
            <w:tcW w:w="7122" w:type="dxa"/>
            <w:gridSpan w:val="7"/>
            <w:vAlign w:val="center"/>
          </w:tcPr>
          <w:p w14:paraId="4C3B37F2" w14:textId="77777777" w:rsidR="00743C56" w:rsidRDefault="00000000">
            <w:pPr>
              <w:jc w:val="both"/>
            </w:pPr>
            <w:r>
              <w:t>Ascendente</w:t>
            </w:r>
          </w:p>
        </w:tc>
      </w:tr>
      <w:tr w:rsidR="00743C56" w14:paraId="2942F66E" w14:textId="77777777">
        <w:trPr>
          <w:trHeight w:val="612"/>
        </w:trPr>
        <w:tc>
          <w:tcPr>
            <w:tcW w:w="1371" w:type="dxa"/>
            <w:tcBorders>
              <w:bottom w:val="single" w:sz="4" w:space="0" w:color="000000"/>
            </w:tcBorders>
            <w:shd w:val="clear" w:color="auto" w:fill="E7E6E6"/>
            <w:vAlign w:val="center"/>
          </w:tcPr>
          <w:p w14:paraId="6006E5B1" w14:textId="77777777" w:rsidR="00743C56" w:rsidRDefault="00000000">
            <w:pPr>
              <w:jc w:val="center"/>
              <w:rPr>
                <w:b/>
              </w:rPr>
            </w:pPr>
            <w:r>
              <w:rPr>
                <w:b/>
              </w:rPr>
              <w:t>Fuente y base de datos</w:t>
            </w:r>
          </w:p>
        </w:tc>
        <w:tc>
          <w:tcPr>
            <w:tcW w:w="7122" w:type="dxa"/>
            <w:gridSpan w:val="7"/>
            <w:vAlign w:val="center"/>
          </w:tcPr>
          <w:p w14:paraId="03A698DD" w14:textId="77777777" w:rsidR="00743C56" w:rsidRDefault="00000000">
            <w:pPr>
              <w:jc w:val="both"/>
            </w:pPr>
            <w:r>
              <w:t>Reportes técnicos de orientación vocacional emitidos por los CAR y RVI</w:t>
            </w:r>
          </w:p>
        </w:tc>
      </w:tr>
      <w:tr w:rsidR="00743C56" w14:paraId="7CC3AEB1" w14:textId="77777777">
        <w:trPr>
          <w:trHeight w:val="589"/>
        </w:trPr>
        <w:tc>
          <w:tcPr>
            <w:tcW w:w="1371" w:type="dxa"/>
            <w:shd w:val="clear" w:color="auto" w:fill="E7E6E6"/>
            <w:vAlign w:val="center"/>
          </w:tcPr>
          <w:p w14:paraId="08F4B0E2" w14:textId="77777777" w:rsidR="00743C56" w:rsidRDefault="00743C56">
            <w:pPr>
              <w:jc w:val="center"/>
              <w:rPr>
                <w:b/>
              </w:rPr>
            </w:pPr>
          </w:p>
        </w:tc>
        <w:tc>
          <w:tcPr>
            <w:tcW w:w="701" w:type="dxa"/>
            <w:shd w:val="clear" w:color="auto" w:fill="E7E6E6"/>
            <w:vAlign w:val="center"/>
          </w:tcPr>
          <w:p w14:paraId="2E327631" w14:textId="77777777" w:rsidR="00743C56" w:rsidRDefault="00000000">
            <w:pPr>
              <w:jc w:val="center"/>
              <w:rPr>
                <w:b/>
              </w:rPr>
            </w:pPr>
            <w:r>
              <w:rPr>
                <w:b/>
              </w:rPr>
              <w:t>Línea de Base</w:t>
            </w:r>
          </w:p>
        </w:tc>
        <w:tc>
          <w:tcPr>
            <w:tcW w:w="6421" w:type="dxa"/>
            <w:gridSpan w:val="6"/>
            <w:shd w:val="clear" w:color="auto" w:fill="E7E6E6"/>
            <w:vAlign w:val="center"/>
          </w:tcPr>
          <w:p w14:paraId="60ECF018" w14:textId="77777777" w:rsidR="00743C56" w:rsidRDefault="00000000">
            <w:pPr>
              <w:jc w:val="center"/>
              <w:rPr>
                <w:b/>
              </w:rPr>
            </w:pPr>
            <w:r>
              <w:rPr>
                <w:b/>
              </w:rPr>
              <w:t>Logros esperados</w:t>
            </w:r>
          </w:p>
        </w:tc>
      </w:tr>
      <w:tr w:rsidR="00743C56" w14:paraId="2CBAC1AC" w14:textId="77777777">
        <w:trPr>
          <w:trHeight w:val="589"/>
        </w:trPr>
        <w:tc>
          <w:tcPr>
            <w:tcW w:w="1371" w:type="dxa"/>
            <w:shd w:val="clear" w:color="auto" w:fill="E7E6E6"/>
            <w:vAlign w:val="center"/>
          </w:tcPr>
          <w:p w14:paraId="7A11C4AB" w14:textId="77777777" w:rsidR="00743C56" w:rsidRDefault="00000000">
            <w:pPr>
              <w:jc w:val="center"/>
              <w:rPr>
                <w:b/>
              </w:rPr>
            </w:pPr>
            <w:r>
              <w:rPr>
                <w:b/>
              </w:rPr>
              <w:t>Año</w:t>
            </w:r>
          </w:p>
        </w:tc>
        <w:tc>
          <w:tcPr>
            <w:tcW w:w="701" w:type="dxa"/>
            <w:shd w:val="clear" w:color="auto" w:fill="E7E6E6"/>
            <w:vAlign w:val="center"/>
          </w:tcPr>
          <w:p w14:paraId="16B2C471" w14:textId="77777777" w:rsidR="00743C56" w:rsidRDefault="00000000">
            <w:pPr>
              <w:jc w:val="center"/>
              <w:rPr>
                <w:b/>
              </w:rPr>
            </w:pPr>
            <w:r>
              <w:rPr>
                <w:b/>
              </w:rPr>
              <w:t>2024</w:t>
            </w:r>
          </w:p>
        </w:tc>
        <w:tc>
          <w:tcPr>
            <w:tcW w:w="663" w:type="dxa"/>
            <w:shd w:val="clear" w:color="auto" w:fill="E7E6E6"/>
            <w:vAlign w:val="center"/>
          </w:tcPr>
          <w:p w14:paraId="6326E150" w14:textId="77777777" w:rsidR="00743C56" w:rsidRDefault="00000000">
            <w:pPr>
              <w:jc w:val="center"/>
              <w:rPr>
                <w:b/>
              </w:rPr>
            </w:pPr>
            <w:r>
              <w:rPr>
                <w:b/>
              </w:rPr>
              <w:t>2025</w:t>
            </w:r>
          </w:p>
        </w:tc>
        <w:tc>
          <w:tcPr>
            <w:tcW w:w="663" w:type="dxa"/>
            <w:shd w:val="clear" w:color="auto" w:fill="E7E6E6"/>
            <w:vAlign w:val="center"/>
          </w:tcPr>
          <w:p w14:paraId="659EB817" w14:textId="77777777" w:rsidR="00743C56" w:rsidRDefault="00000000">
            <w:pPr>
              <w:jc w:val="center"/>
              <w:rPr>
                <w:b/>
              </w:rPr>
            </w:pPr>
            <w:r>
              <w:rPr>
                <w:b/>
              </w:rPr>
              <w:t>2026</w:t>
            </w:r>
          </w:p>
        </w:tc>
        <w:tc>
          <w:tcPr>
            <w:tcW w:w="1456" w:type="dxa"/>
            <w:shd w:val="clear" w:color="auto" w:fill="E7E6E6"/>
            <w:vAlign w:val="center"/>
          </w:tcPr>
          <w:p w14:paraId="15093821" w14:textId="77777777" w:rsidR="00743C56" w:rsidRDefault="00000000">
            <w:pPr>
              <w:jc w:val="center"/>
              <w:rPr>
                <w:b/>
              </w:rPr>
            </w:pPr>
            <w:r>
              <w:rPr>
                <w:b/>
              </w:rPr>
              <w:t>2027</w:t>
            </w:r>
          </w:p>
        </w:tc>
        <w:tc>
          <w:tcPr>
            <w:tcW w:w="1213" w:type="dxa"/>
            <w:shd w:val="clear" w:color="auto" w:fill="E7E6E6"/>
            <w:vAlign w:val="center"/>
          </w:tcPr>
          <w:p w14:paraId="1DBB0170" w14:textId="77777777" w:rsidR="00743C56" w:rsidRDefault="00000000">
            <w:pPr>
              <w:jc w:val="center"/>
              <w:rPr>
                <w:b/>
              </w:rPr>
            </w:pPr>
            <w:r>
              <w:rPr>
                <w:b/>
              </w:rPr>
              <w:t>2028</w:t>
            </w:r>
          </w:p>
        </w:tc>
        <w:tc>
          <w:tcPr>
            <w:tcW w:w="1213" w:type="dxa"/>
            <w:shd w:val="clear" w:color="auto" w:fill="E7E6E6"/>
            <w:vAlign w:val="center"/>
          </w:tcPr>
          <w:p w14:paraId="2A32E90D" w14:textId="77777777" w:rsidR="00743C56" w:rsidRDefault="00000000">
            <w:pPr>
              <w:jc w:val="center"/>
              <w:rPr>
                <w:b/>
              </w:rPr>
            </w:pPr>
            <w:r>
              <w:rPr>
                <w:b/>
              </w:rPr>
              <w:t>2029</w:t>
            </w:r>
          </w:p>
        </w:tc>
        <w:tc>
          <w:tcPr>
            <w:tcW w:w="1213" w:type="dxa"/>
            <w:shd w:val="clear" w:color="auto" w:fill="E7E6E6"/>
            <w:vAlign w:val="center"/>
          </w:tcPr>
          <w:p w14:paraId="7E235682" w14:textId="77777777" w:rsidR="00743C56" w:rsidRDefault="00000000">
            <w:pPr>
              <w:jc w:val="center"/>
              <w:rPr>
                <w:b/>
              </w:rPr>
            </w:pPr>
            <w:r>
              <w:rPr>
                <w:b/>
              </w:rPr>
              <w:t>2030</w:t>
            </w:r>
          </w:p>
        </w:tc>
      </w:tr>
      <w:tr w:rsidR="00743C56" w14:paraId="563B73FF" w14:textId="77777777">
        <w:trPr>
          <w:trHeight w:val="589"/>
        </w:trPr>
        <w:tc>
          <w:tcPr>
            <w:tcW w:w="1371" w:type="dxa"/>
            <w:shd w:val="clear" w:color="auto" w:fill="E7E6E6"/>
            <w:vAlign w:val="center"/>
          </w:tcPr>
          <w:p w14:paraId="13A4B47C" w14:textId="77777777" w:rsidR="00743C56" w:rsidRDefault="00000000">
            <w:pPr>
              <w:jc w:val="center"/>
              <w:rPr>
                <w:b/>
              </w:rPr>
            </w:pPr>
            <w:r>
              <w:rPr>
                <w:b/>
              </w:rPr>
              <w:t>Valor</w:t>
            </w:r>
          </w:p>
        </w:tc>
        <w:tc>
          <w:tcPr>
            <w:tcW w:w="701" w:type="dxa"/>
            <w:vAlign w:val="center"/>
          </w:tcPr>
          <w:p w14:paraId="30ACBA16" w14:textId="77777777" w:rsidR="00743C56" w:rsidRDefault="00000000">
            <w:pPr>
              <w:jc w:val="center"/>
            </w:pPr>
            <w:r>
              <w:t>0%</w:t>
            </w:r>
          </w:p>
        </w:tc>
        <w:tc>
          <w:tcPr>
            <w:tcW w:w="663" w:type="dxa"/>
            <w:vAlign w:val="center"/>
          </w:tcPr>
          <w:p w14:paraId="6D6BAAF1" w14:textId="77777777" w:rsidR="00743C56" w:rsidRDefault="00000000">
            <w:pPr>
              <w:jc w:val="center"/>
            </w:pPr>
            <w:r>
              <w:t>0%</w:t>
            </w:r>
          </w:p>
        </w:tc>
        <w:tc>
          <w:tcPr>
            <w:tcW w:w="663" w:type="dxa"/>
            <w:vAlign w:val="center"/>
          </w:tcPr>
          <w:p w14:paraId="5689CE4B" w14:textId="77777777" w:rsidR="00743C56" w:rsidRDefault="00000000">
            <w:pPr>
              <w:jc w:val="center"/>
            </w:pPr>
            <w:r>
              <w:t>30%</w:t>
            </w:r>
          </w:p>
        </w:tc>
        <w:tc>
          <w:tcPr>
            <w:tcW w:w="1456" w:type="dxa"/>
            <w:vAlign w:val="center"/>
          </w:tcPr>
          <w:p w14:paraId="7FBBFF10" w14:textId="77777777" w:rsidR="00743C56" w:rsidRDefault="00000000">
            <w:pPr>
              <w:jc w:val="center"/>
            </w:pPr>
            <w:r>
              <w:t>45%</w:t>
            </w:r>
          </w:p>
        </w:tc>
        <w:tc>
          <w:tcPr>
            <w:tcW w:w="1213" w:type="dxa"/>
            <w:vAlign w:val="center"/>
          </w:tcPr>
          <w:p w14:paraId="6A3517A0" w14:textId="77777777" w:rsidR="00743C56" w:rsidRDefault="00000000">
            <w:pPr>
              <w:jc w:val="center"/>
            </w:pPr>
            <w:r>
              <w:t>55%</w:t>
            </w:r>
          </w:p>
        </w:tc>
        <w:tc>
          <w:tcPr>
            <w:tcW w:w="1213" w:type="dxa"/>
            <w:vAlign w:val="center"/>
          </w:tcPr>
          <w:p w14:paraId="11D8370F" w14:textId="77777777" w:rsidR="00743C56" w:rsidRDefault="00000000">
            <w:pPr>
              <w:jc w:val="center"/>
            </w:pPr>
            <w:r>
              <w:t>65%</w:t>
            </w:r>
          </w:p>
        </w:tc>
        <w:tc>
          <w:tcPr>
            <w:tcW w:w="1213" w:type="dxa"/>
            <w:vAlign w:val="center"/>
          </w:tcPr>
          <w:p w14:paraId="2EC4FD70" w14:textId="77777777" w:rsidR="00743C56" w:rsidRDefault="00000000">
            <w:pPr>
              <w:jc w:val="center"/>
            </w:pPr>
            <w:r>
              <w:t>75%</w:t>
            </w:r>
          </w:p>
        </w:tc>
      </w:tr>
    </w:tbl>
    <w:p w14:paraId="41DDF453" w14:textId="77777777" w:rsidR="00743C56" w:rsidRDefault="00743C56"/>
    <w:p w14:paraId="7AF2E333" w14:textId="77777777" w:rsidR="00743C56" w:rsidRDefault="00743C56"/>
    <w:p w14:paraId="53030D91" w14:textId="77777777" w:rsidR="00743C56" w:rsidRDefault="00743C56"/>
    <w:tbl>
      <w:tblPr>
        <w:tblStyle w:val="affff2"/>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3C4CF41B" w14:textId="77777777">
        <w:trPr>
          <w:trHeight w:val="300"/>
        </w:trPr>
        <w:tc>
          <w:tcPr>
            <w:tcW w:w="8493" w:type="dxa"/>
            <w:gridSpan w:val="8"/>
            <w:shd w:val="clear" w:color="auto" w:fill="E7E6E6"/>
          </w:tcPr>
          <w:p w14:paraId="372C5F33" w14:textId="77777777" w:rsidR="00743C56" w:rsidRDefault="00000000">
            <w:pPr>
              <w:jc w:val="center"/>
            </w:pPr>
            <w:r>
              <w:t>Ficha de Indicador de desempeño</w:t>
            </w:r>
          </w:p>
        </w:tc>
      </w:tr>
      <w:tr w:rsidR="00743C56" w14:paraId="6D763E8B" w14:textId="77777777">
        <w:trPr>
          <w:trHeight w:val="649"/>
        </w:trPr>
        <w:tc>
          <w:tcPr>
            <w:tcW w:w="1371" w:type="dxa"/>
            <w:shd w:val="clear" w:color="auto" w:fill="E7E6E6"/>
            <w:vAlign w:val="center"/>
          </w:tcPr>
          <w:p w14:paraId="6F3D7BB5" w14:textId="77777777" w:rsidR="00743C56" w:rsidRDefault="00000000">
            <w:pPr>
              <w:jc w:val="center"/>
            </w:pPr>
            <w:r>
              <w:t>Línea de Acción</w:t>
            </w:r>
          </w:p>
        </w:tc>
        <w:tc>
          <w:tcPr>
            <w:tcW w:w="7122" w:type="dxa"/>
            <w:gridSpan w:val="7"/>
            <w:shd w:val="clear" w:color="auto" w:fill="E7E6E6"/>
            <w:vAlign w:val="center"/>
          </w:tcPr>
          <w:p w14:paraId="24BFCF08"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24F76EE8" w14:textId="77777777">
        <w:trPr>
          <w:trHeight w:val="672"/>
        </w:trPr>
        <w:tc>
          <w:tcPr>
            <w:tcW w:w="1371" w:type="dxa"/>
            <w:shd w:val="clear" w:color="auto" w:fill="E7E6E6"/>
            <w:vAlign w:val="center"/>
          </w:tcPr>
          <w:p w14:paraId="6C4A5620" w14:textId="77777777" w:rsidR="00743C56" w:rsidRDefault="00000000">
            <w:pPr>
              <w:jc w:val="center"/>
            </w:pPr>
            <w:r>
              <w:t>Actividad Estratégica</w:t>
            </w:r>
          </w:p>
        </w:tc>
        <w:tc>
          <w:tcPr>
            <w:tcW w:w="7122" w:type="dxa"/>
            <w:gridSpan w:val="7"/>
            <w:vAlign w:val="center"/>
          </w:tcPr>
          <w:p w14:paraId="7AD6FEBC" w14:textId="77777777" w:rsidR="00743C56" w:rsidRDefault="00000000">
            <w:pPr>
              <w:jc w:val="both"/>
            </w:pPr>
            <w:r>
              <w:t>A7: Implementar una Ruta de Empleabilidad para los residentes de los CAR y RVI.</w:t>
            </w:r>
          </w:p>
        </w:tc>
      </w:tr>
      <w:tr w:rsidR="00743C56" w14:paraId="0FEDD843" w14:textId="77777777">
        <w:trPr>
          <w:trHeight w:val="672"/>
        </w:trPr>
        <w:tc>
          <w:tcPr>
            <w:tcW w:w="1371" w:type="dxa"/>
            <w:shd w:val="clear" w:color="auto" w:fill="E7E6E6"/>
            <w:vAlign w:val="center"/>
          </w:tcPr>
          <w:p w14:paraId="43667074" w14:textId="77777777" w:rsidR="00743C56" w:rsidRDefault="00000000">
            <w:pPr>
              <w:jc w:val="center"/>
            </w:pPr>
            <w:r>
              <w:t>Tarea</w:t>
            </w:r>
          </w:p>
        </w:tc>
        <w:tc>
          <w:tcPr>
            <w:tcW w:w="7122" w:type="dxa"/>
            <w:gridSpan w:val="7"/>
            <w:vAlign w:val="center"/>
          </w:tcPr>
          <w:p w14:paraId="4BF4F87E" w14:textId="77777777" w:rsidR="00743C56" w:rsidRDefault="00000000">
            <w:pPr>
              <w:jc w:val="both"/>
            </w:pPr>
            <w:r>
              <w:t>T4: Promover oportunidades de estudios técnicos, superiores y formación del trabajo para los residentes de los CAR y RVI, en coordinación con el Ministerio de Educación.</w:t>
            </w:r>
          </w:p>
        </w:tc>
      </w:tr>
      <w:tr w:rsidR="00743C56" w14:paraId="0607723E" w14:textId="77777777">
        <w:trPr>
          <w:trHeight w:val="480"/>
        </w:trPr>
        <w:tc>
          <w:tcPr>
            <w:tcW w:w="1371" w:type="dxa"/>
            <w:shd w:val="clear" w:color="auto" w:fill="E7E6E6"/>
            <w:vAlign w:val="center"/>
          </w:tcPr>
          <w:p w14:paraId="328E37B1" w14:textId="77777777" w:rsidR="00743C56" w:rsidRDefault="00000000">
            <w:pPr>
              <w:jc w:val="center"/>
              <w:rPr>
                <w:b/>
              </w:rPr>
            </w:pPr>
            <w:r>
              <w:rPr>
                <w:b/>
              </w:rPr>
              <w:t>Código del Indicador</w:t>
            </w:r>
          </w:p>
        </w:tc>
        <w:tc>
          <w:tcPr>
            <w:tcW w:w="7122" w:type="dxa"/>
            <w:gridSpan w:val="7"/>
            <w:vAlign w:val="center"/>
          </w:tcPr>
          <w:p w14:paraId="14FB415E" w14:textId="77777777" w:rsidR="00743C56" w:rsidRDefault="00000000">
            <w:pPr>
              <w:jc w:val="both"/>
            </w:pPr>
            <w:r>
              <w:t>LA5.A7.T4.I01</w:t>
            </w:r>
          </w:p>
        </w:tc>
      </w:tr>
      <w:tr w:rsidR="00743C56" w14:paraId="5193CC27" w14:textId="77777777">
        <w:trPr>
          <w:trHeight w:val="480"/>
        </w:trPr>
        <w:tc>
          <w:tcPr>
            <w:tcW w:w="1371" w:type="dxa"/>
            <w:shd w:val="clear" w:color="auto" w:fill="E7E6E6"/>
            <w:vAlign w:val="center"/>
          </w:tcPr>
          <w:p w14:paraId="66B665C0" w14:textId="77777777" w:rsidR="00743C56" w:rsidRDefault="00000000">
            <w:pPr>
              <w:jc w:val="center"/>
              <w:rPr>
                <w:b/>
              </w:rPr>
            </w:pPr>
            <w:r>
              <w:rPr>
                <w:b/>
              </w:rPr>
              <w:t>Nombre del Indicador</w:t>
            </w:r>
          </w:p>
        </w:tc>
        <w:tc>
          <w:tcPr>
            <w:tcW w:w="7122" w:type="dxa"/>
            <w:gridSpan w:val="7"/>
            <w:vAlign w:val="center"/>
          </w:tcPr>
          <w:p w14:paraId="7E6A5D8C" w14:textId="77777777" w:rsidR="00743C56" w:rsidRDefault="00000000">
            <w:pPr>
              <w:spacing w:after="160"/>
              <w:ind w:right="154"/>
              <w:jc w:val="both"/>
            </w:pPr>
            <w:r>
              <w:t>Número de residentes de los CAR y RVI certificados en programas de estudios técnicos, superiores o formación para el trabajo.</w:t>
            </w:r>
          </w:p>
        </w:tc>
      </w:tr>
      <w:tr w:rsidR="00743C56" w14:paraId="0AE4CFB5" w14:textId="77777777">
        <w:trPr>
          <w:trHeight w:val="949"/>
        </w:trPr>
        <w:tc>
          <w:tcPr>
            <w:tcW w:w="1371" w:type="dxa"/>
            <w:shd w:val="clear" w:color="auto" w:fill="E7E6E6"/>
            <w:vAlign w:val="center"/>
          </w:tcPr>
          <w:p w14:paraId="2E0BDD98" w14:textId="77777777" w:rsidR="00743C56" w:rsidRDefault="00000000">
            <w:pPr>
              <w:jc w:val="center"/>
              <w:rPr>
                <w:b/>
              </w:rPr>
            </w:pPr>
            <w:r>
              <w:rPr>
                <w:b/>
              </w:rPr>
              <w:t>Objetivo del indicador</w:t>
            </w:r>
          </w:p>
        </w:tc>
        <w:tc>
          <w:tcPr>
            <w:tcW w:w="7122" w:type="dxa"/>
            <w:gridSpan w:val="7"/>
            <w:vAlign w:val="center"/>
          </w:tcPr>
          <w:p w14:paraId="1840D980" w14:textId="77777777" w:rsidR="00743C56" w:rsidRDefault="00000000">
            <w:pPr>
              <w:jc w:val="both"/>
            </w:pPr>
            <w:r>
              <w:t>Medir la participación de los residentes de los CAR y RVI en programas de formación técnica, educativa y laboral, promoviendo el acceso a oportunidades de educación y formación que favorezcan su inserción en el mercado de trabajo y la autonomía.</w:t>
            </w:r>
          </w:p>
        </w:tc>
      </w:tr>
      <w:tr w:rsidR="00743C56" w14:paraId="04058166" w14:textId="77777777">
        <w:trPr>
          <w:trHeight w:val="1789"/>
        </w:trPr>
        <w:tc>
          <w:tcPr>
            <w:tcW w:w="1371" w:type="dxa"/>
            <w:shd w:val="clear" w:color="auto" w:fill="E7E6E6"/>
            <w:vAlign w:val="center"/>
          </w:tcPr>
          <w:p w14:paraId="0700FBD2" w14:textId="77777777" w:rsidR="00743C56" w:rsidRDefault="00000000">
            <w:pPr>
              <w:jc w:val="center"/>
              <w:rPr>
                <w:b/>
              </w:rPr>
            </w:pPr>
            <w:r>
              <w:rPr>
                <w:b/>
              </w:rPr>
              <w:t>Justificación del Indicador</w:t>
            </w:r>
          </w:p>
        </w:tc>
        <w:tc>
          <w:tcPr>
            <w:tcW w:w="7122" w:type="dxa"/>
            <w:gridSpan w:val="7"/>
            <w:vAlign w:val="center"/>
          </w:tcPr>
          <w:p w14:paraId="4BC94915" w14:textId="77777777" w:rsidR="00743C56" w:rsidRDefault="00000000">
            <w:pPr>
              <w:jc w:val="both"/>
            </w:pPr>
            <w:r>
              <w:t>La formación técnica y educativa es un componente esencial para la integración laboral de los residentes de los CAR y RVI. Al medir la cantidad de residentes certificados en estos programas, el indicador permite evaluar el éxito de las políticas de inclusión educativa y la efectividad de la coordinación con el Ministerio de Educación para proporcionar oportunidades de aprendizaje que conduzcan a una mayor empleabilidad y autosuficiencia.</w:t>
            </w:r>
          </w:p>
        </w:tc>
      </w:tr>
      <w:tr w:rsidR="00743C56" w14:paraId="0175B9A2" w14:textId="77777777">
        <w:trPr>
          <w:trHeight w:val="443"/>
        </w:trPr>
        <w:tc>
          <w:tcPr>
            <w:tcW w:w="1371" w:type="dxa"/>
            <w:shd w:val="clear" w:color="auto" w:fill="E7E6E6"/>
            <w:vAlign w:val="center"/>
          </w:tcPr>
          <w:p w14:paraId="6241E691" w14:textId="77777777" w:rsidR="00743C56" w:rsidRDefault="00000000">
            <w:pPr>
              <w:jc w:val="center"/>
              <w:rPr>
                <w:b/>
              </w:rPr>
            </w:pPr>
            <w:r>
              <w:rPr>
                <w:b/>
              </w:rPr>
              <w:t>Responsable</w:t>
            </w:r>
          </w:p>
        </w:tc>
        <w:tc>
          <w:tcPr>
            <w:tcW w:w="7122" w:type="dxa"/>
            <w:gridSpan w:val="7"/>
            <w:vAlign w:val="center"/>
          </w:tcPr>
          <w:p w14:paraId="15373194" w14:textId="77777777" w:rsidR="00743C56" w:rsidRDefault="00000000">
            <w:pPr>
              <w:jc w:val="both"/>
            </w:pPr>
            <w:r>
              <w:t>Dirección de Prevención y Protección Integral (DPPI).</w:t>
            </w:r>
          </w:p>
        </w:tc>
      </w:tr>
      <w:tr w:rsidR="00743C56" w14:paraId="527B9D8D" w14:textId="77777777">
        <w:trPr>
          <w:trHeight w:val="1789"/>
        </w:trPr>
        <w:tc>
          <w:tcPr>
            <w:tcW w:w="1371" w:type="dxa"/>
            <w:shd w:val="clear" w:color="auto" w:fill="E7E6E6"/>
            <w:vAlign w:val="center"/>
          </w:tcPr>
          <w:p w14:paraId="1C5F3E8A" w14:textId="77777777" w:rsidR="00743C56" w:rsidRDefault="00000000">
            <w:pPr>
              <w:jc w:val="center"/>
              <w:rPr>
                <w:b/>
              </w:rPr>
            </w:pPr>
            <w:r>
              <w:rPr>
                <w:b/>
              </w:rPr>
              <w:lastRenderedPageBreak/>
              <w:t>Limitaciones</w:t>
            </w:r>
          </w:p>
        </w:tc>
        <w:tc>
          <w:tcPr>
            <w:tcW w:w="7122" w:type="dxa"/>
            <w:gridSpan w:val="7"/>
            <w:vAlign w:val="center"/>
          </w:tcPr>
          <w:p w14:paraId="0CEF00F0" w14:textId="77777777" w:rsidR="00743C56" w:rsidRDefault="00000000">
            <w:pPr>
              <w:jc w:val="both"/>
            </w:pPr>
            <w:r>
              <w:t>-Variabilidad en los niveles de acceso a información y programas educativos para los residentes.</w:t>
            </w:r>
          </w:p>
          <w:p w14:paraId="4803BD22" w14:textId="77777777" w:rsidR="00743C56" w:rsidRDefault="00000000">
            <w:pPr>
              <w:jc w:val="both"/>
            </w:pPr>
            <w:r>
              <w:t>-Posibles limitaciones de recursos o infraestructura para que los residentes puedan participar en los programas de estudios.</w:t>
            </w:r>
          </w:p>
        </w:tc>
      </w:tr>
      <w:tr w:rsidR="00743C56" w14:paraId="20FF168E" w14:textId="77777777">
        <w:trPr>
          <w:trHeight w:val="1920"/>
        </w:trPr>
        <w:tc>
          <w:tcPr>
            <w:tcW w:w="1371" w:type="dxa"/>
            <w:vMerge w:val="restart"/>
            <w:shd w:val="clear" w:color="auto" w:fill="E7E6E6"/>
            <w:vAlign w:val="center"/>
          </w:tcPr>
          <w:p w14:paraId="6B58046F" w14:textId="77777777" w:rsidR="00743C56" w:rsidRDefault="00000000">
            <w:pPr>
              <w:jc w:val="center"/>
              <w:rPr>
                <w:b/>
              </w:rPr>
            </w:pPr>
            <w:r>
              <w:rPr>
                <w:b/>
              </w:rPr>
              <w:t>Método de cálculo</w:t>
            </w:r>
          </w:p>
        </w:tc>
        <w:tc>
          <w:tcPr>
            <w:tcW w:w="7122" w:type="dxa"/>
            <w:gridSpan w:val="7"/>
            <w:vAlign w:val="center"/>
          </w:tcPr>
          <w:p w14:paraId="2AAF0AD7" w14:textId="77777777" w:rsidR="00743C56" w:rsidRDefault="00000000">
            <w:pPr>
              <w:jc w:val="both"/>
            </w:pPr>
            <w:r>
              <w:t>Fórmula de indicador:</w:t>
            </w:r>
          </w:p>
          <w:p w14:paraId="183F9EF8" w14:textId="77777777" w:rsidR="00743C56" w:rsidRDefault="00000000">
            <w:pPr>
              <w:jc w:val="both"/>
            </w:pPr>
            <w:r>
              <w:t>(A/B)*100</w:t>
            </w:r>
            <w:r>
              <w:br/>
            </w:r>
            <w:r>
              <w:br/>
              <w:t>Especificaciones técnicas:</w:t>
            </w:r>
          </w:p>
          <w:p w14:paraId="5BC240CC" w14:textId="77777777" w:rsidR="00743C56" w:rsidRDefault="00000000">
            <w:pPr>
              <w:jc w:val="both"/>
            </w:pPr>
            <w:r>
              <w:t>A = Número de residentes de los CAR y RVI  certificados en programas de estudios técnicos, superiores o formación para el trabajo.</w:t>
            </w:r>
          </w:p>
          <w:p w14:paraId="463CAE7F" w14:textId="77777777" w:rsidR="00743C56" w:rsidRDefault="00000000">
            <w:pPr>
              <w:jc w:val="both"/>
            </w:pPr>
            <w:r>
              <w:t>B = Número total de residentes de los CAR y RVI.</w:t>
            </w:r>
          </w:p>
        </w:tc>
      </w:tr>
      <w:tr w:rsidR="00743C56" w14:paraId="06F653BF" w14:textId="77777777">
        <w:trPr>
          <w:trHeight w:val="5100"/>
        </w:trPr>
        <w:tc>
          <w:tcPr>
            <w:tcW w:w="1371" w:type="dxa"/>
            <w:vMerge/>
            <w:shd w:val="clear" w:color="auto" w:fill="E7E6E6"/>
            <w:vAlign w:val="center"/>
          </w:tcPr>
          <w:p w14:paraId="751105F2"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291E163E" w14:textId="77777777" w:rsidR="00743C56" w:rsidRDefault="00000000">
            <w:pPr>
              <w:jc w:val="both"/>
            </w:pPr>
            <w:r>
              <w:rPr>
                <w:b/>
                <w:u w:val="single"/>
              </w:rPr>
              <w:t xml:space="preserve">Notas: </w:t>
            </w:r>
            <w:r>
              <w:br/>
            </w:r>
          </w:p>
          <w:p w14:paraId="02480FC9" w14:textId="77777777" w:rsidR="00743C56" w:rsidRDefault="00000000">
            <w:pPr>
              <w:jc w:val="both"/>
            </w:pPr>
            <w:r>
              <w:t xml:space="preserve">Se entiende por </w:t>
            </w:r>
            <w:r>
              <w:rPr>
                <w:b/>
              </w:rPr>
              <w:t>"Residentes del CAR"</w:t>
            </w:r>
            <w:r>
              <w:t xml:space="preserve"> a las personas con discapacidad que residen en el CAR.</w:t>
            </w:r>
          </w:p>
          <w:p w14:paraId="21923B88" w14:textId="77777777" w:rsidR="00743C56" w:rsidRDefault="00743C56">
            <w:pPr>
              <w:jc w:val="both"/>
            </w:pPr>
          </w:p>
          <w:p w14:paraId="02029C04" w14:textId="77777777" w:rsidR="00743C56" w:rsidRDefault="00000000">
            <w:pPr>
              <w:jc w:val="both"/>
            </w:pPr>
            <w:r>
              <w:t xml:space="preserve">Se entiende por </w:t>
            </w:r>
            <w:r>
              <w:rPr>
                <w:b/>
              </w:rPr>
              <w:t>"Residentes de RVI"</w:t>
            </w:r>
            <w:r>
              <w:t xml:space="preserve"> a las personas con discapacidad que residen en la RVI.</w:t>
            </w:r>
          </w:p>
          <w:p w14:paraId="3927F422" w14:textId="77777777" w:rsidR="00743C56" w:rsidRDefault="00743C56">
            <w:pPr>
              <w:jc w:val="both"/>
            </w:pPr>
          </w:p>
          <w:p w14:paraId="4CCD9C69" w14:textId="77777777" w:rsidR="00743C56" w:rsidRDefault="00000000">
            <w:pPr>
              <w:jc w:val="both"/>
            </w:pPr>
            <w:r>
              <w:t xml:space="preserve">Se entiende por </w:t>
            </w:r>
            <w:r>
              <w:rPr>
                <w:b/>
              </w:rPr>
              <w:t xml:space="preserve">“programas de estudios técnicos, superiores o formación para el trabajo” </w:t>
            </w:r>
            <w:r>
              <w:t>a los programas educativos y de formación laboral, como cursos técnicos, programas de formación profesional, estudios en instituciones educativas superiores, o cualquier otra capacitación dirigida a mejorar la empleabilidad de los residentes.</w:t>
            </w:r>
          </w:p>
        </w:tc>
      </w:tr>
      <w:tr w:rsidR="00743C56" w14:paraId="1CE3A595" w14:textId="77777777">
        <w:trPr>
          <w:trHeight w:val="612"/>
        </w:trPr>
        <w:tc>
          <w:tcPr>
            <w:tcW w:w="1371" w:type="dxa"/>
            <w:shd w:val="clear" w:color="auto" w:fill="E7E6E6"/>
            <w:vAlign w:val="center"/>
          </w:tcPr>
          <w:p w14:paraId="32F77392" w14:textId="77777777" w:rsidR="00743C56" w:rsidRDefault="00000000">
            <w:pPr>
              <w:jc w:val="center"/>
              <w:rPr>
                <w:b/>
              </w:rPr>
            </w:pPr>
            <w:r>
              <w:rPr>
                <w:b/>
              </w:rPr>
              <w:t>Unidad de Medida</w:t>
            </w:r>
          </w:p>
        </w:tc>
        <w:tc>
          <w:tcPr>
            <w:tcW w:w="7122" w:type="dxa"/>
            <w:gridSpan w:val="7"/>
            <w:vAlign w:val="center"/>
          </w:tcPr>
          <w:p w14:paraId="5A196FD2" w14:textId="77777777" w:rsidR="00743C56" w:rsidRDefault="00000000">
            <w:pPr>
              <w:jc w:val="both"/>
            </w:pPr>
            <w:r>
              <w:t>Porcentaje</w:t>
            </w:r>
          </w:p>
        </w:tc>
      </w:tr>
      <w:tr w:rsidR="00743C56" w14:paraId="420371DA" w14:textId="77777777">
        <w:trPr>
          <w:trHeight w:val="612"/>
        </w:trPr>
        <w:tc>
          <w:tcPr>
            <w:tcW w:w="1371" w:type="dxa"/>
            <w:shd w:val="clear" w:color="auto" w:fill="E7E6E6"/>
            <w:vAlign w:val="center"/>
          </w:tcPr>
          <w:p w14:paraId="6453F3E2" w14:textId="77777777" w:rsidR="00743C56" w:rsidRDefault="00000000">
            <w:pPr>
              <w:jc w:val="center"/>
              <w:rPr>
                <w:b/>
              </w:rPr>
            </w:pPr>
            <w:r>
              <w:rPr>
                <w:b/>
              </w:rPr>
              <w:t>Categoría</w:t>
            </w:r>
          </w:p>
        </w:tc>
        <w:tc>
          <w:tcPr>
            <w:tcW w:w="7122" w:type="dxa"/>
            <w:gridSpan w:val="7"/>
            <w:vAlign w:val="center"/>
          </w:tcPr>
          <w:p w14:paraId="03C00C22" w14:textId="77777777" w:rsidR="00743C56" w:rsidRDefault="00000000">
            <w:pPr>
              <w:jc w:val="both"/>
            </w:pPr>
            <w:r>
              <w:t>Por CAR</w:t>
            </w:r>
          </w:p>
          <w:p w14:paraId="799E1E75" w14:textId="77777777" w:rsidR="00743C56" w:rsidRDefault="00000000">
            <w:pPr>
              <w:jc w:val="both"/>
            </w:pPr>
            <w:r>
              <w:t>Por RVI</w:t>
            </w:r>
          </w:p>
        </w:tc>
      </w:tr>
      <w:tr w:rsidR="00743C56" w14:paraId="02B65F8C" w14:textId="77777777">
        <w:trPr>
          <w:trHeight w:val="612"/>
        </w:trPr>
        <w:tc>
          <w:tcPr>
            <w:tcW w:w="1371" w:type="dxa"/>
            <w:shd w:val="clear" w:color="auto" w:fill="E7E6E6"/>
            <w:vAlign w:val="center"/>
          </w:tcPr>
          <w:p w14:paraId="1933A212" w14:textId="77777777" w:rsidR="00743C56" w:rsidRDefault="00000000">
            <w:pPr>
              <w:jc w:val="center"/>
              <w:rPr>
                <w:b/>
              </w:rPr>
            </w:pPr>
            <w:r>
              <w:rPr>
                <w:b/>
              </w:rPr>
              <w:t>Frecuencia</w:t>
            </w:r>
          </w:p>
        </w:tc>
        <w:tc>
          <w:tcPr>
            <w:tcW w:w="7122" w:type="dxa"/>
            <w:gridSpan w:val="7"/>
            <w:vAlign w:val="center"/>
          </w:tcPr>
          <w:p w14:paraId="6CDD5943" w14:textId="77777777" w:rsidR="00743C56" w:rsidRDefault="00000000">
            <w:pPr>
              <w:jc w:val="both"/>
            </w:pPr>
            <w:r>
              <w:t>Anual</w:t>
            </w:r>
          </w:p>
        </w:tc>
      </w:tr>
      <w:tr w:rsidR="00743C56" w14:paraId="10393236" w14:textId="77777777">
        <w:trPr>
          <w:trHeight w:val="612"/>
        </w:trPr>
        <w:tc>
          <w:tcPr>
            <w:tcW w:w="1371" w:type="dxa"/>
            <w:shd w:val="clear" w:color="auto" w:fill="E7E6E6"/>
            <w:vAlign w:val="center"/>
          </w:tcPr>
          <w:p w14:paraId="297C293F" w14:textId="77777777" w:rsidR="00743C56" w:rsidRDefault="00000000">
            <w:pPr>
              <w:jc w:val="center"/>
              <w:rPr>
                <w:b/>
              </w:rPr>
            </w:pPr>
            <w:r>
              <w:rPr>
                <w:b/>
              </w:rPr>
              <w:t>Sentido esperado del indicador</w:t>
            </w:r>
          </w:p>
        </w:tc>
        <w:tc>
          <w:tcPr>
            <w:tcW w:w="7122" w:type="dxa"/>
            <w:gridSpan w:val="7"/>
            <w:vAlign w:val="center"/>
          </w:tcPr>
          <w:p w14:paraId="1B470FE3" w14:textId="77777777" w:rsidR="00743C56" w:rsidRDefault="00000000">
            <w:pPr>
              <w:jc w:val="both"/>
            </w:pPr>
            <w:r>
              <w:t>Ascendente</w:t>
            </w:r>
          </w:p>
        </w:tc>
      </w:tr>
      <w:tr w:rsidR="00743C56" w14:paraId="4164BE20" w14:textId="77777777">
        <w:trPr>
          <w:trHeight w:val="612"/>
        </w:trPr>
        <w:tc>
          <w:tcPr>
            <w:tcW w:w="1371" w:type="dxa"/>
            <w:tcBorders>
              <w:bottom w:val="single" w:sz="4" w:space="0" w:color="000000"/>
            </w:tcBorders>
            <w:shd w:val="clear" w:color="auto" w:fill="E7E6E6"/>
            <w:vAlign w:val="center"/>
          </w:tcPr>
          <w:p w14:paraId="7D4804AD" w14:textId="77777777" w:rsidR="00743C56" w:rsidRDefault="00000000">
            <w:pPr>
              <w:jc w:val="center"/>
              <w:rPr>
                <w:b/>
              </w:rPr>
            </w:pPr>
            <w:r>
              <w:rPr>
                <w:b/>
              </w:rPr>
              <w:t>Fuente y base de datos</w:t>
            </w:r>
          </w:p>
        </w:tc>
        <w:tc>
          <w:tcPr>
            <w:tcW w:w="7122" w:type="dxa"/>
            <w:gridSpan w:val="7"/>
            <w:vAlign w:val="center"/>
          </w:tcPr>
          <w:p w14:paraId="4EE8507E" w14:textId="77777777" w:rsidR="00743C56" w:rsidRDefault="00000000">
            <w:pPr>
              <w:jc w:val="both"/>
            </w:pPr>
            <w:r>
              <w:t>Registros de certificación de residentes en programas educativos y de formación.</w:t>
            </w:r>
          </w:p>
        </w:tc>
      </w:tr>
      <w:tr w:rsidR="00743C56" w14:paraId="62934674" w14:textId="77777777">
        <w:trPr>
          <w:trHeight w:val="589"/>
        </w:trPr>
        <w:tc>
          <w:tcPr>
            <w:tcW w:w="1371" w:type="dxa"/>
            <w:shd w:val="clear" w:color="auto" w:fill="E7E6E6"/>
            <w:vAlign w:val="center"/>
          </w:tcPr>
          <w:p w14:paraId="50DEAEFC" w14:textId="77777777" w:rsidR="00743C56" w:rsidRDefault="00743C56">
            <w:pPr>
              <w:jc w:val="center"/>
              <w:rPr>
                <w:b/>
              </w:rPr>
            </w:pPr>
          </w:p>
        </w:tc>
        <w:tc>
          <w:tcPr>
            <w:tcW w:w="701" w:type="dxa"/>
            <w:shd w:val="clear" w:color="auto" w:fill="E7E6E6"/>
            <w:vAlign w:val="center"/>
          </w:tcPr>
          <w:p w14:paraId="09EBDFD4" w14:textId="77777777" w:rsidR="00743C56" w:rsidRDefault="00000000">
            <w:pPr>
              <w:jc w:val="center"/>
              <w:rPr>
                <w:b/>
              </w:rPr>
            </w:pPr>
            <w:r>
              <w:rPr>
                <w:b/>
              </w:rPr>
              <w:t>Línea de Base</w:t>
            </w:r>
          </w:p>
        </w:tc>
        <w:tc>
          <w:tcPr>
            <w:tcW w:w="6421" w:type="dxa"/>
            <w:gridSpan w:val="6"/>
            <w:shd w:val="clear" w:color="auto" w:fill="E7E6E6"/>
            <w:vAlign w:val="center"/>
          </w:tcPr>
          <w:p w14:paraId="38F6792B" w14:textId="77777777" w:rsidR="00743C56" w:rsidRDefault="00000000">
            <w:pPr>
              <w:jc w:val="center"/>
              <w:rPr>
                <w:b/>
              </w:rPr>
            </w:pPr>
            <w:r>
              <w:rPr>
                <w:b/>
              </w:rPr>
              <w:t>Logros esperados</w:t>
            </w:r>
          </w:p>
        </w:tc>
      </w:tr>
      <w:tr w:rsidR="00743C56" w14:paraId="5D307B90" w14:textId="77777777">
        <w:trPr>
          <w:trHeight w:val="589"/>
        </w:trPr>
        <w:tc>
          <w:tcPr>
            <w:tcW w:w="1371" w:type="dxa"/>
            <w:shd w:val="clear" w:color="auto" w:fill="E7E6E6"/>
            <w:vAlign w:val="center"/>
          </w:tcPr>
          <w:p w14:paraId="4702B631" w14:textId="77777777" w:rsidR="00743C56" w:rsidRDefault="00000000">
            <w:pPr>
              <w:jc w:val="center"/>
              <w:rPr>
                <w:b/>
              </w:rPr>
            </w:pPr>
            <w:r>
              <w:rPr>
                <w:b/>
              </w:rPr>
              <w:lastRenderedPageBreak/>
              <w:t>Año</w:t>
            </w:r>
          </w:p>
        </w:tc>
        <w:tc>
          <w:tcPr>
            <w:tcW w:w="701" w:type="dxa"/>
            <w:shd w:val="clear" w:color="auto" w:fill="E7E6E6"/>
            <w:vAlign w:val="center"/>
          </w:tcPr>
          <w:p w14:paraId="4E145EC6" w14:textId="77777777" w:rsidR="00743C56" w:rsidRDefault="00000000">
            <w:pPr>
              <w:jc w:val="center"/>
              <w:rPr>
                <w:b/>
              </w:rPr>
            </w:pPr>
            <w:r>
              <w:rPr>
                <w:b/>
              </w:rPr>
              <w:t>2024</w:t>
            </w:r>
          </w:p>
        </w:tc>
        <w:tc>
          <w:tcPr>
            <w:tcW w:w="663" w:type="dxa"/>
            <w:shd w:val="clear" w:color="auto" w:fill="E7E6E6"/>
            <w:vAlign w:val="center"/>
          </w:tcPr>
          <w:p w14:paraId="7E84BE1F" w14:textId="77777777" w:rsidR="00743C56" w:rsidRDefault="00000000">
            <w:pPr>
              <w:jc w:val="center"/>
              <w:rPr>
                <w:b/>
              </w:rPr>
            </w:pPr>
            <w:r>
              <w:rPr>
                <w:b/>
              </w:rPr>
              <w:t>2025</w:t>
            </w:r>
          </w:p>
        </w:tc>
        <w:tc>
          <w:tcPr>
            <w:tcW w:w="663" w:type="dxa"/>
            <w:shd w:val="clear" w:color="auto" w:fill="E7E6E6"/>
            <w:vAlign w:val="center"/>
          </w:tcPr>
          <w:p w14:paraId="457EB68E" w14:textId="77777777" w:rsidR="00743C56" w:rsidRDefault="00000000">
            <w:pPr>
              <w:jc w:val="center"/>
              <w:rPr>
                <w:b/>
              </w:rPr>
            </w:pPr>
            <w:r>
              <w:rPr>
                <w:b/>
              </w:rPr>
              <w:t>2026</w:t>
            </w:r>
          </w:p>
        </w:tc>
        <w:tc>
          <w:tcPr>
            <w:tcW w:w="1456" w:type="dxa"/>
            <w:shd w:val="clear" w:color="auto" w:fill="E7E6E6"/>
            <w:vAlign w:val="center"/>
          </w:tcPr>
          <w:p w14:paraId="292E32D7" w14:textId="77777777" w:rsidR="00743C56" w:rsidRDefault="00000000">
            <w:pPr>
              <w:jc w:val="center"/>
              <w:rPr>
                <w:b/>
              </w:rPr>
            </w:pPr>
            <w:r>
              <w:rPr>
                <w:b/>
              </w:rPr>
              <w:t>2027</w:t>
            </w:r>
          </w:p>
        </w:tc>
        <w:tc>
          <w:tcPr>
            <w:tcW w:w="1213" w:type="dxa"/>
            <w:shd w:val="clear" w:color="auto" w:fill="E7E6E6"/>
            <w:vAlign w:val="center"/>
          </w:tcPr>
          <w:p w14:paraId="6C611FFE" w14:textId="77777777" w:rsidR="00743C56" w:rsidRDefault="00000000">
            <w:pPr>
              <w:jc w:val="center"/>
              <w:rPr>
                <w:b/>
              </w:rPr>
            </w:pPr>
            <w:r>
              <w:rPr>
                <w:b/>
              </w:rPr>
              <w:t>2028</w:t>
            </w:r>
          </w:p>
        </w:tc>
        <w:tc>
          <w:tcPr>
            <w:tcW w:w="1213" w:type="dxa"/>
            <w:shd w:val="clear" w:color="auto" w:fill="E7E6E6"/>
            <w:vAlign w:val="center"/>
          </w:tcPr>
          <w:p w14:paraId="651554D3" w14:textId="77777777" w:rsidR="00743C56" w:rsidRDefault="00000000">
            <w:pPr>
              <w:jc w:val="center"/>
              <w:rPr>
                <w:b/>
              </w:rPr>
            </w:pPr>
            <w:r>
              <w:rPr>
                <w:b/>
              </w:rPr>
              <w:t>2029</w:t>
            </w:r>
          </w:p>
        </w:tc>
        <w:tc>
          <w:tcPr>
            <w:tcW w:w="1213" w:type="dxa"/>
            <w:shd w:val="clear" w:color="auto" w:fill="E7E6E6"/>
            <w:vAlign w:val="center"/>
          </w:tcPr>
          <w:p w14:paraId="7E63FEBC" w14:textId="77777777" w:rsidR="00743C56" w:rsidRDefault="00000000">
            <w:pPr>
              <w:jc w:val="center"/>
              <w:rPr>
                <w:b/>
              </w:rPr>
            </w:pPr>
            <w:r>
              <w:rPr>
                <w:b/>
              </w:rPr>
              <w:t>2030</w:t>
            </w:r>
          </w:p>
        </w:tc>
      </w:tr>
      <w:tr w:rsidR="00743C56" w14:paraId="3125E2B4" w14:textId="77777777">
        <w:trPr>
          <w:trHeight w:val="589"/>
        </w:trPr>
        <w:tc>
          <w:tcPr>
            <w:tcW w:w="1371" w:type="dxa"/>
            <w:shd w:val="clear" w:color="auto" w:fill="E7E6E6"/>
            <w:vAlign w:val="center"/>
          </w:tcPr>
          <w:p w14:paraId="28013A86" w14:textId="77777777" w:rsidR="00743C56" w:rsidRDefault="00000000">
            <w:pPr>
              <w:jc w:val="center"/>
              <w:rPr>
                <w:b/>
              </w:rPr>
            </w:pPr>
            <w:r>
              <w:rPr>
                <w:b/>
              </w:rPr>
              <w:t>Valor</w:t>
            </w:r>
          </w:p>
        </w:tc>
        <w:tc>
          <w:tcPr>
            <w:tcW w:w="701" w:type="dxa"/>
            <w:vAlign w:val="center"/>
          </w:tcPr>
          <w:p w14:paraId="522F0025" w14:textId="77777777" w:rsidR="00743C56" w:rsidRDefault="00000000">
            <w:pPr>
              <w:jc w:val="center"/>
            </w:pPr>
            <w:r>
              <w:t>0%</w:t>
            </w:r>
          </w:p>
        </w:tc>
        <w:tc>
          <w:tcPr>
            <w:tcW w:w="663" w:type="dxa"/>
            <w:vAlign w:val="center"/>
          </w:tcPr>
          <w:p w14:paraId="702560A2" w14:textId="77777777" w:rsidR="00743C56" w:rsidRDefault="00000000">
            <w:pPr>
              <w:jc w:val="center"/>
            </w:pPr>
            <w:r>
              <w:t>0%</w:t>
            </w:r>
          </w:p>
        </w:tc>
        <w:tc>
          <w:tcPr>
            <w:tcW w:w="663" w:type="dxa"/>
            <w:vAlign w:val="center"/>
          </w:tcPr>
          <w:p w14:paraId="64F914D8" w14:textId="77777777" w:rsidR="00743C56" w:rsidRDefault="00000000">
            <w:pPr>
              <w:jc w:val="center"/>
            </w:pPr>
            <w:r>
              <w:t>5%</w:t>
            </w:r>
          </w:p>
        </w:tc>
        <w:tc>
          <w:tcPr>
            <w:tcW w:w="1456" w:type="dxa"/>
            <w:vAlign w:val="center"/>
          </w:tcPr>
          <w:p w14:paraId="42A1952F" w14:textId="77777777" w:rsidR="00743C56" w:rsidRDefault="00000000">
            <w:pPr>
              <w:jc w:val="center"/>
            </w:pPr>
            <w:r>
              <w:t>10%</w:t>
            </w:r>
          </w:p>
        </w:tc>
        <w:tc>
          <w:tcPr>
            <w:tcW w:w="1213" w:type="dxa"/>
            <w:vAlign w:val="center"/>
          </w:tcPr>
          <w:p w14:paraId="4BE5096F" w14:textId="77777777" w:rsidR="00743C56" w:rsidRDefault="00000000">
            <w:pPr>
              <w:jc w:val="center"/>
            </w:pPr>
            <w:r>
              <w:t>15%</w:t>
            </w:r>
          </w:p>
        </w:tc>
        <w:tc>
          <w:tcPr>
            <w:tcW w:w="1213" w:type="dxa"/>
            <w:vAlign w:val="center"/>
          </w:tcPr>
          <w:p w14:paraId="2CA7CD9A" w14:textId="77777777" w:rsidR="00743C56" w:rsidRDefault="00000000">
            <w:pPr>
              <w:jc w:val="center"/>
            </w:pPr>
            <w:r>
              <w:t>20%</w:t>
            </w:r>
          </w:p>
        </w:tc>
        <w:tc>
          <w:tcPr>
            <w:tcW w:w="1213" w:type="dxa"/>
            <w:vAlign w:val="center"/>
          </w:tcPr>
          <w:p w14:paraId="3C876476" w14:textId="77777777" w:rsidR="00743C56" w:rsidRDefault="00000000">
            <w:pPr>
              <w:jc w:val="center"/>
            </w:pPr>
            <w:r>
              <w:t>30%</w:t>
            </w:r>
          </w:p>
        </w:tc>
      </w:tr>
    </w:tbl>
    <w:p w14:paraId="1576D315" w14:textId="77777777" w:rsidR="00743C56" w:rsidRDefault="00743C56"/>
    <w:p w14:paraId="0A8C8F3E" w14:textId="77777777" w:rsidR="00743C56" w:rsidRDefault="00743C56"/>
    <w:tbl>
      <w:tblPr>
        <w:tblStyle w:val="affff3"/>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776D9EFC" w14:textId="77777777">
        <w:trPr>
          <w:trHeight w:val="300"/>
        </w:trPr>
        <w:tc>
          <w:tcPr>
            <w:tcW w:w="8493" w:type="dxa"/>
            <w:gridSpan w:val="8"/>
            <w:shd w:val="clear" w:color="auto" w:fill="E7E6E6"/>
          </w:tcPr>
          <w:p w14:paraId="4D60035B" w14:textId="77777777" w:rsidR="00743C56" w:rsidRDefault="00000000">
            <w:pPr>
              <w:jc w:val="center"/>
              <w:rPr>
                <w:b/>
              </w:rPr>
            </w:pPr>
            <w:r>
              <w:rPr>
                <w:b/>
              </w:rPr>
              <w:t>Ficha de Indicador de desempeño</w:t>
            </w:r>
          </w:p>
        </w:tc>
      </w:tr>
      <w:tr w:rsidR="00743C56" w14:paraId="5D92ECD7" w14:textId="77777777">
        <w:trPr>
          <w:trHeight w:val="649"/>
        </w:trPr>
        <w:tc>
          <w:tcPr>
            <w:tcW w:w="1371" w:type="dxa"/>
            <w:shd w:val="clear" w:color="auto" w:fill="E7E6E6"/>
            <w:vAlign w:val="center"/>
          </w:tcPr>
          <w:p w14:paraId="43791D16" w14:textId="77777777" w:rsidR="00743C56" w:rsidRDefault="00000000">
            <w:pPr>
              <w:jc w:val="center"/>
              <w:rPr>
                <w:b/>
              </w:rPr>
            </w:pPr>
            <w:r>
              <w:rPr>
                <w:b/>
              </w:rPr>
              <w:t>Línea de Acción</w:t>
            </w:r>
          </w:p>
        </w:tc>
        <w:tc>
          <w:tcPr>
            <w:tcW w:w="7122" w:type="dxa"/>
            <w:gridSpan w:val="7"/>
            <w:shd w:val="clear" w:color="auto" w:fill="E7E6E6"/>
            <w:vAlign w:val="center"/>
          </w:tcPr>
          <w:p w14:paraId="185DB26E"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31701F4E" w14:textId="77777777">
        <w:trPr>
          <w:trHeight w:val="672"/>
        </w:trPr>
        <w:tc>
          <w:tcPr>
            <w:tcW w:w="1371" w:type="dxa"/>
            <w:shd w:val="clear" w:color="auto" w:fill="E7E6E6"/>
            <w:vAlign w:val="center"/>
          </w:tcPr>
          <w:p w14:paraId="6894EDDD" w14:textId="77777777" w:rsidR="00743C56" w:rsidRDefault="00000000">
            <w:pPr>
              <w:jc w:val="center"/>
              <w:rPr>
                <w:b/>
              </w:rPr>
            </w:pPr>
            <w:r>
              <w:rPr>
                <w:b/>
              </w:rPr>
              <w:t>Actividad Estratégica</w:t>
            </w:r>
          </w:p>
        </w:tc>
        <w:tc>
          <w:tcPr>
            <w:tcW w:w="7122" w:type="dxa"/>
            <w:gridSpan w:val="7"/>
            <w:vAlign w:val="center"/>
          </w:tcPr>
          <w:p w14:paraId="3476177E" w14:textId="77777777" w:rsidR="00743C56" w:rsidRDefault="00000000">
            <w:pPr>
              <w:jc w:val="both"/>
            </w:pPr>
            <w:r>
              <w:t>A7: Implementar una Ruta de Empleabilidad para los residentes de los CAR y RVI.</w:t>
            </w:r>
          </w:p>
        </w:tc>
      </w:tr>
      <w:tr w:rsidR="00743C56" w14:paraId="5D03AC30" w14:textId="77777777">
        <w:trPr>
          <w:trHeight w:val="672"/>
        </w:trPr>
        <w:tc>
          <w:tcPr>
            <w:tcW w:w="1371" w:type="dxa"/>
            <w:shd w:val="clear" w:color="auto" w:fill="E7E6E6"/>
            <w:vAlign w:val="center"/>
          </w:tcPr>
          <w:p w14:paraId="356DC7B5" w14:textId="77777777" w:rsidR="00743C56" w:rsidRDefault="00000000">
            <w:pPr>
              <w:jc w:val="center"/>
              <w:rPr>
                <w:b/>
              </w:rPr>
            </w:pPr>
            <w:r>
              <w:rPr>
                <w:b/>
              </w:rPr>
              <w:t>Tarea</w:t>
            </w:r>
          </w:p>
        </w:tc>
        <w:tc>
          <w:tcPr>
            <w:tcW w:w="7122" w:type="dxa"/>
            <w:gridSpan w:val="7"/>
            <w:vAlign w:val="center"/>
          </w:tcPr>
          <w:p w14:paraId="4F933276" w14:textId="76435C56" w:rsidR="00743C56" w:rsidRDefault="00000000">
            <w:pPr>
              <w:jc w:val="both"/>
            </w:pPr>
            <w:r>
              <w:t>T5: Fortalecer las competencias laborales y técnicas para la empleabilidad de los residentes, mayores a 14 años, que incluya capacitaciones de educación financiera, talleres técnico-productivos de enseñanza práctica y generación de capacidades para el emprendimiento</w:t>
            </w:r>
            <w:r w:rsidR="00633F74">
              <w:t>, en coodinación con el Ministerio de Trabajo y Promoción del Empleo.</w:t>
            </w:r>
          </w:p>
        </w:tc>
      </w:tr>
      <w:tr w:rsidR="00743C56" w14:paraId="331CDFA5" w14:textId="77777777">
        <w:trPr>
          <w:trHeight w:val="480"/>
        </w:trPr>
        <w:tc>
          <w:tcPr>
            <w:tcW w:w="1371" w:type="dxa"/>
            <w:shd w:val="clear" w:color="auto" w:fill="E7E6E6"/>
            <w:vAlign w:val="center"/>
          </w:tcPr>
          <w:p w14:paraId="70F186AD" w14:textId="77777777" w:rsidR="00743C56" w:rsidRDefault="00000000">
            <w:pPr>
              <w:jc w:val="center"/>
              <w:rPr>
                <w:b/>
              </w:rPr>
            </w:pPr>
            <w:r>
              <w:rPr>
                <w:b/>
              </w:rPr>
              <w:t>Código del Indicador</w:t>
            </w:r>
          </w:p>
        </w:tc>
        <w:tc>
          <w:tcPr>
            <w:tcW w:w="7122" w:type="dxa"/>
            <w:gridSpan w:val="7"/>
            <w:vAlign w:val="center"/>
          </w:tcPr>
          <w:p w14:paraId="7CC8817F" w14:textId="77777777" w:rsidR="00743C56" w:rsidRDefault="00000000">
            <w:pPr>
              <w:jc w:val="both"/>
            </w:pPr>
            <w:r>
              <w:t>LA5.A7.T5.I01</w:t>
            </w:r>
          </w:p>
        </w:tc>
      </w:tr>
      <w:tr w:rsidR="00743C56" w14:paraId="773D48ED" w14:textId="77777777">
        <w:trPr>
          <w:trHeight w:val="480"/>
        </w:trPr>
        <w:tc>
          <w:tcPr>
            <w:tcW w:w="1371" w:type="dxa"/>
            <w:shd w:val="clear" w:color="auto" w:fill="E7E6E6"/>
            <w:vAlign w:val="center"/>
          </w:tcPr>
          <w:p w14:paraId="75BC962E" w14:textId="77777777" w:rsidR="00743C56" w:rsidRDefault="00000000">
            <w:pPr>
              <w:jc w:val="center"/>
              <w:rPr>
                <w:b/>
              </w:rPr>
            </w:pPr>
            <w:r>
              <w:rPr>
                <w:b/>
              </w:rPr>
              <w:t>Nombre del Indicador</w:t>
            </w:r>
          </w:p>
        </w:tc>
        <w:tc>
          <w:tcPr>
            <w:tcW w:w="7122" w:type="dxa"/>
            <w:gridSpan w:val="7"/>
            <w:vAlign w:val="center"/>
          </w:tcPr>
          <w:p w14:paraId="5EDA495C" w14:textId="77777777" w:rsidR="00743C56" w:rsidRDefault="00000000">
            <w:pPr>
              <w:spacing w:after="160"/>
              <w:ind w:right="154"/>
              <w:jc w:val="both"/>
            </w:pPr>
            <w:r>
              <w:t>Porcentaje de residentes del CAR y RVI, mayores de 14 años, capacitados en competencias laborales y técnicas para la empleabilidad.</w:t>
            </w:r>
          </w:p>
        </w:tc>
      </w:tr>
      <w:tr w:rsidR="00743C56" w14:paraId="630AB50E" w14:textId="77777777">
        <w:trPr>
          <w:trHeight w:val="949"/>
        </w:trPr>
        <w:tc>
          <w:tcPr>
            <w:tcW w:w="1371" w:type="dxa"/>
            <w:shd w:val="clear" w:color="auto" w:fill="E7E6E6"/>
            <w:vAlign w:val="center"/>
          </w:tcPr>
          <w:p w14:paraId="0523ABA1" w14:textId="77777777" w:rsidR="00743C56" w:rsidRDefault="00000000">
            <w:pPr>
              <w:jc w:val="center"/>
              <w:rPr>
                <w:b/>
              </w:rPr>
            </w:pPr>
            <w:r>
              <w:rPr>
                <w:b/>
              </w:rPr>
              <w:t>Objetivo del indicador</w:t>
            </w:r>
          </w:p>
        </w:tc>
        <w:tc>
          <w:tcPr>
            <w:tcW w:w="7122" w:type="dxa"/>
            <w:gridSpan w:val="7"/>
            <w:vAlign w:val="center"/>
          </w:tcPr>
          <w:p w14:paraId="447BF8F5" w14:textId="77777777" w:rsidR="00743C56" w:rsidRDefault="00000000">
            <w:pPr>
              <w:jc w:val="both"/>
            </w:pPr>
            <w:r>
              <w:t>Medir el nivel de participación de los residentes de los CAR y RVI en capacitaciones de educación financiera, talleres técnico-productivos de enseñanza práctica y generación de capacidades para el emprendimiento.</w:t>
            </w:r>
          </w:p>
        </w:tc>
      </w:tr>
      <w:tr w:rsidR="00743C56" w14:paraId="45603030" w14:textId="77777777">
        <w:trPr>
          <w:trHeight w:val="1789"/>
        </w:trPr>
        <w:tc>
          <w:tcPr>
            <w:tcW w:w="1371" w:type="dxa"/>
            <w:shd w:val="clear" w:color="auto" w:fill="E7E6E6"/>
            <w:vAlign w:val="center"/>
          </w:tcPr>
          <w:p w14:paraId="2CD0C310" w14:textId="77777777" w:rsidR="00743C56" w:rsidRDefault="00000000">
            <w:pPr>
              <w:jc w:val="center"/>
              <w:rPr>
                <w:b/>
              </w:rPr>
            </w:pPr>
            <w:r>
              <w:rPr>
                <w:b/>
              </w:rPr>
              <w:t>Justificación del Indicador</w:t>
            </w:r>
          </w:p>
        </w:tc>
        <w:tc>
          <w:tcPr>
            <w:tcW w:w="7122" w:type="dxa"/>
            <w:gridSpan w:val="7"/>
            <w:vAlign w:val="center"/>
          </w:tcPr>
          <w:p w14:paraId="5FD802A5" w14:textId="77777777" w:rsidR="00743C56" w:rsidRDefault="00000000">
            <w:pPr>
              <w:jc w:val="both"/>
            </w:pPr>
            <w:r>
              <w:t>Las capacitaciones de educación financiera, talleres técnico-productivos de enseñanza práctica y generación de capacidades para el emprendimiento son un componente esencial para la integración laboral y en emprendimientos de los residentes de los CAR y RVI. Al medir el nivel de participación de los residentes de los CAR y RVI en estas capacitaciones, el indicador permite evaluar el éxito de las intervenciones orientadas al fortalecimiento de habilidades para el trabajo y el autoempleo, así como su contribución a la inclusión socioeconómica de esta población.</w:t>
            </w:r>
          </w:p>
          <w:p w14:paraId="7CEA58DE" w14:textId="77777777" w:rsidR="00743C56" w:rsidRDefault="00743C56">
            <w:pPr>
              <w:jc w:val="both"/>
            </w:pPr>
          </w:p>
        </w:tc>
      </w:tr>
      <w:tr w:rsidR="00743C56" w14:paraId="6F729D5F" w14:textId="77777777">
        <w:trPr>
          <w:trHeight w:val="443"/>
        </w:trPr>
        <w:tc>
          <w:tcPr>
            <w:tcW w:w="1371" w:type="dxa"/>
            <w:shd w:val="clear" w:color="auto" w:fill="E7E6E6"/>
            <w:vAlign w:val="center"/>
          </w:tcPr>
          <w:p w14:paraId="16257EE0" w14:textId="77777777" w:rsidR="00743C56" w:rsidRDefault="00000000">
            <w:pPr>
              <w:jc w:val="center"/>
              <w:rPr>
                <w:b/>
              </w:rPr>
            </w:pPr>
            <w:r>
              <w:rPr>
                <w:b/>
              </w:rPr>
              <w:t>Responsable</w:t>
            </w:r>
          </w:p>
        </w:tc>
        <w:tc>
          <w:tcPr>
            <w:tcW w:w="7122" w:type="dxa"/>
            <w:gridSpan w:val="7"/>
            <w:vAlign w:val="center"/>
          </w:tcPr>
          <w:p w14:paraId="37811E42" w14:textId="77777777" w:rsidR="00743C56" w:rsidRDefault="00000000">
            <w:pPr>
              <w:jc w:val="both"/>
            </w:pPr>
            <w:r>
              <w:t>Dirección de Prevención y Protección Integral (DPPI).</w:t>
            </w:r>
          </w:p>
        </w:tc>
      </w:tr>
      <w:tr w:rsidR="00743C56" w14:paraId="01BB4A60" w14:textId="77777777">
        <w:trPr>
          <w:trHeight w:val="1789"/>
        </w:trPr>
        <w:tc>
          <w:tcPr>
            <w:tcW w:w="1371" w:type="dxa"/>
            <w:shd w:val="clear" w:color="auto" w:fill="E7E6E6"/>
            <w:vAlign w:val="center"/>
          </w:tcPr>
          <w:p w14:paraId="1B0C25B9" w14:textId="77777777" w:rsidR="00743C56" w:rsidRDefault="00000000">
            <w:pPr>
              <w:jc w:val="center"/>
              <w:rPr>
                <w:b/>
              </w:rPr>
            </w:pPr>
            <w:r>
              <w:rPr>
                <w:b/>
              </w:rPr>
              <w:t>Limitaciones</w:t>
            </w:r>
          </w:p>
        </w:tc>
        <w:tc>
          <w:tcPr>
            <w:tcW w:w="7122" w:type="dxa"/>
            <w:gridSpan w:val="7"/>
            <w:vAlign w:val="center"/>
          </w:tcPr>
          <w:p w14:paraId="3C0FE660" w14:textId="77777777" w:rsidR="00743C56" w:rsidRDefault="00000000">
            <w:pPr>
              <w:jc w:val="both"/>
            </w:pPr>
            <w:r>
              <w:t>-Participación limitada por barreras de accesibilidad o transporte.</w:t>
            </w:r>
          </w:p>
          <w:p w14:paraId="4905C53E" w14:textId="77777777" w:rsidR="00743C56" w:rsidRDefault="00000000">
            <w:pPr>
              <w:jc w:val="both"/>
            </w:pPr>
            <w:r>
              <w:t>-Disponibilidad irregular de ferias laborales en algunas regiones.</w:t>
            </w:r>
          </w:p>
          <w:p w14:paraId="7D6CC997" w14:textId="77777777" w:rsidR="00743C56" w:rsidRDefault="00000000">
            <w:pPr>
              <w:jc w:val="both"/>
            </w:pPr>
            <w:r>
              <w:t>-Registro incompleto o no sistematizado de participantes.</w:t>
            </w:r>
          </w:p>
          <w:p w14:paraId="517E9F8A" w14:textId="77777777" w:rsidR="00743C56" w:rsidRDefault="00000000">
            <w:pPr>
              <w:jc w:val="both"/>
            </w:pPr>
            <w:r>
              <w:t>-Baja tasa de seguimiento posterior a la participación.</w:t>
            </w:r>
          </w:p>
        </w:tc>
      </w:tr>
      <w:tr w:rsidR="00743C56" w14:paraId="057EE5D8" w14:textId="77777777">
        <w:trPr>
          <w:trHeight w:val="1920"/>
        </w:trPr>
        <w:tc>
          <w:tcPr>
            <w:tcW w:w="1371" w:type="dxa"/>
            <w:vMerge w:val="restart"/>
            <w:shd w:val="clear" w:color="auto" w:fill="E7E6E6"/>
            <w:vAlign w:val="center"/>
          </w:tcPr>
          <w:p w14:paraId="0921052B" w14:textId="77777777" w:rsidR="00743C56" w:rsidRDefault="00000000">
            <w:pPr>
              <w:jc w:val="center"/>
              <w:rPr>
                <w:b/>
              </w:rPr>
            </w:pPr>
            <w:r>
              <w:rPr>
                <w:b/>
              </w:rPr>
              <w:lastRenderedPageBreak/>
              <w:t>Método de cálculo</w:t>
            </w:r>
          </w:p>
        </w:tc>
        <w:tc>
          <w:tcPr>
            <w:tcW w:w="7122" w:type="dxa"/>
            <w:gridSpan w:val="7"/>
            <w:vAlign w:val="center"/>
          </w:tcPr>
          <w:p w14:paraId="52CFF041" w14:textId="77777777" w:rsidR="00743C56" w:rsidRDefault="00000000">
            <w:pPr>
              <w:jc w:val="both"/>
            </w:pPr>
            <w:r>
              <w:t>Fórmula de indicador:</w:t>
            </w:r>
          </w:p>
          <w:p w14:paraId="0E40CFD7" w14:textId="77777777" w:rsidR="00743C56" w:rsidRDefault="00000000">
            <w:pPr>
              <w:jc w:val="both"/>
            </w:pPr>
            <w:r>
              <w:t>(A/B)*100</w:t>
            </w:r>
            <w:r>
              <w:br/>
            </w:r>
            <w:r>
              <w:br/>
              <w:t>Especificaciones técnicas:</w:t>
            </w:r>
          </w:p>
          <w:p w14:paraId="67721450" w14:textId="77777777" w:rsidR="00743C56" w:rsidRDefault="00000000">
            <w:pPr>
              <w:jc w:val="both"/>
            </w:pPr>
            <w:r>
              <w:t>A = Número total de residentes de los CAR y RVI  capacitados en competencias laborales y técnicas para la empleabilidad.</w:t>
            </w:r>
          </w:p>
          <w:p w14:paraId="1E823D85" w14:textId="77777777" w:rsidR="00743C56" w:rsidRDefault="00000000">
            <w:pPr>
              <w:jc w:val="both"/>
            </w:pPr>
            <w:r>
              <w:t>B = Número total de residentes de los CAR y RVI.</w:t>
            </w:r>
          </w:p>
        </w:tc>
      </w:tr>
      <w:tr w:rsidR="00743C56" w14:paraId="4979700D" w14:textId="77777777">
        <w:trPr>
          <w:trHeight w:val="5100"/>
        </w:trPr>
        <w:tc>
          <w:tcPr>
            <w:tcW w:w="1371" w:type="dxa"/>
            <w:vMerge/>
            <w:shd w:val="clear" w:color="auto" w:fill="E7E6E6"/>
            <w:vAlign w:val="center"/>
          </w:tcPr>
          <w:p w14:paraId="704450BB"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07D9F7CB" w14:textId="77777777" w:rsidR="00743C56" w:rsidRDefault="00000000">
            <w:pPr>
              <w:jc w:val="both"/>
            </w:pPr>
            <w:r>
              <w:rPr>
                <w:b/>
                <w:u w:val="single"/>
              </w:rPr>
              <w:t xml:space="preserve">Notas: </w:t>
            </w:r>
            <w:r>
              <w:br/>
            </w:r>
          </w:p>
          <w:p w14:paraId="5003E2EA" w14:textId="77777777" w:rsidR="00743C56" w:rsidRDefault="00000000">
            <w:pPr>
              <w:jc w:val="both"/>
            </w:pPr>
            <w:r>
              <w:t xml:space="preserve">Se entiende por </w:t>
            </w:r>
            <w:r>
              <w:rPr>
                <w:b/>
              </w:rPr>
              <w:t>"Residentes del CAR"</w:t>
            </w:r>
            <w:r>
              <w:t xml:space="preserve"> a las personas con discapacidad que residen en el CAR y son mayores de 14 años.</w:t>
            </w:r>
          </w:p>
          <w:p w14:paraId="4024FF61" w14:textId="77777777" w:rsidR="00743C56" w:rsidRDefault="00743C56">
            <w:pPr>
              <w:jc w:val="both"/>
            </w:pPr>
          </w:p>
          <w:p w14:paraId="6665F3F1" w14:textId="77777777" w:rsidR="00743C56" w:rsidRDefault="00000000">
            <w:pPr>
              <w:jc w:val="both"/>
            </w:pPr>
            <w:r>
              <w:t xml:space="preserve">Se entiende por </w:t>
            </w:r>
            <w:r>
              <w:rPr>
                <w:b/>
              </w:rPr>
              <w:t>"Residentes de RVI"</w:t>
            </w:r>
            <w:r>
              <w:t xml:space="preserve"> a las personas con discapacidad que residen en la RVI y son mayores de 14 años.</w:t>
            </w:r>
          </w:p>
          <w:p w14:paraId="704C5E3B" w14:textId="77777777" w:rsidR="00743C56" w:rsidRDefault="00743C56">
            <w:pPr>
              <w:jc w:val="both"/>
            </w:pPr>
          </w:p>
          <w:p w14:paraId="3CC7FD09" w14:textId="77777777" w:rsidR="00743C56" w:rsidRDefault="00000000">
            <w:pPr>
              <w:jc w:val="both"/>
            </w:pPr>
            <w:r>
              <w:t>Se entiende por</w:t>
            </w:r>
            <w:r>
              <w:rPr>
                <w:b/>
              </w:rPr>
              <w:t xml:space="preserve"> “competencias laborales” </w:t>
            </w:r>
            <w:r>
              <w:t>al conjunto de conocimientos, habilidades y actitudes que la persona es capaz de articular y movilizar de manera integrada para desempeñar una actividad laboral conforme a las exigencias de calidad.</w:t>
            </w:r>
          </w:p>
          <w:p w14:paraId="5F4328FF" w14:textId="77777777" w:rsidR="00743C56" w:rsidRDefault="00743C56">
            <w:pPr>
              <w:jc w:val="both"/>
            </w:pPr>
          </w:p>
          <w:p w14:paraId="2E88999A" w14:textId="77777777" w:rsidR="00743C56" w:rsidRDefault="00000000">
            <w:pPr>
              <w:jc w:val="both"/>
            </w:pPr>
            <w:r>
              <w:t xml:space="preserve">Se entiende por </w:t>
            </w:r>
            <w:r>
              <w:rPr>
                <w:b/>
              </w:rPr>
              <w:t xml:space="preserve">“competencias técnicas” </w:t>
            </w:r>
            <w:r>
              <w:t>a las competencias vinculadas a la actividad productiva y a la creación de un producto y/o servicio en un campo laboral concreto. Estas competencias las posee quien domina las tareas de su ámbito de trabajo.</w:t>
            </w:r>
          </w:p>
        </w:tc>
      </w:tr>
      <w:tr w:rsidR="00743C56" w14:paraId="32DE7ED6" w14:textId="77777777">
        <w:trPr>
          <w:trHeight w:val="612"/>
        </w:trPr>
        <w:tc>
          <w:tcPr>
            <w:tcW w:w="1371" w:type="dxa"/>
            <w:shd w:val="clear" w:color="auto" w:fill="E7E6E6"/>
            <w:vAlign w:val="center"/>
          </w:tcPr>
          <w:p w14:paraId="52CC8B06" w14:textId="77777777" w:rsidR="00743C56" w:rsidRDefault="00000000">
            <w:pPr>
              <w:jc w:val="center"/>
              <w:rPr>
                <w:b/>
              </w:rPr>
            </w:pPr>
            <w:r>
              <w:rPr>
                <w:b/>
              </w:rPr>
              <w:t>Unidad de Medida</w:t>
            </w:r>
          </w:p>
        </w:tc>
        <w:tc>
          <w:tcPr>
            <w:tcW w:w="7122" w:type="dxa"/>
            <w:gridSpan w:val="7"/>
            <w:vAlign w:val="center"/>
          </w:tcPr>
          <w:p w14:paraId="0BFE3907" w14:textId="77777777" w:rsidR="00743C56" w:rsidRDefault="00000000">
            <w:pPr>
              <w:jc w:val="both"/>
            </w:pPr>
            <w:r>
              <w:t>Porcentaje</w:t>
            </w:r>
          </w:p>
        </w:tc>
      </w:tr>
      <w:tr w:rsidR="00743C56" w14:paraId="2875101F" w14:textId="77777777">
        <w:trPr>
          <w:trHeight w:val="612"/>
        </w:trPr>
        <w:tc>
          <w:tcPr>
            <w:tcW w:w="1371" w:type="dxa"/>
            <w:shd w:val="clear" w:color="auto" w:fill="E7E6E6"/>
            <w:vAlign w:val="center"/>
          </w:tcPr>
          <w:p w14:paraId="1CB4A18D" w14:textId="77777777" w:rsidR="00743C56" w:rsidRDefault="00000000">
            <w:pPr>
              <w:jc w:val="center"/>
              <w:rPr>
                <w:b/>
              </w:rPr>
            </w:pPr>
            <w:r>
              <w:rPr>
                <w:b/>
              </w:rPr>
              <w:t>Categoría</w:t>
            </w:r>
          </w:p>
        </w:tc>
        <w:tc>
          <w:tcPr>
            <w:tcW w:w="7122" w:type="dxa"/>
            <w:gridSpan w:val="7"/>
            <w:vAlign w:val="center"/>
          </w:tcPr>
          <w:p w14:paraId="58A64E7A" w14:textId="77777777" w:rsidR="00743C56" w:rsidRDefault="00000000">
            <w:pPr>
              <w:jc w:val="both"/>
            </w:pPr>
            <w:r>
              <w:t>Por CAR</w:t>
            </w:r>
          </w:p>
          <w:p w14:paraId="7F1D7742" w14:textId="77777777" w:rsidR="00743C56" w:rsidRDefault="00000000">
            <w:pPr>
              <w:jc w:val="both"/>
            </w:pPr>
            <w:r>
              <w:t>Por RVI</w:t>
            </w:r>
          </w:p>
        </w:tc>
      </w:tr>
      <w:tr w:rsidR="00743C56" w14:paraId="415EA286" w14:textId="77777777">
        <w:trPr>
          <w:trHeight w:val="612"/>
        </w:trPr>
        <w:tc>
          <w:tcPr>
            <w:tcW w:w="1371" w:type="dxa"/>
            <w:shd w:val="clear" w:color="auto" w:fill="E7E6E6"/>
            <w:vAlign w:val="center"/>
          </w:tcPr>
          <w:p w14:paraId="2DF83387" w14:textId="77777777" w:rsidR="00743C56" w:rsidRDefault="00000000">
            <w:pPr>
              <w:jc w:val="center"/>
              <w:rPr>
                <w:b/>
              </w:rPr>
            </w:pPr>
            <w:r>
              <w:rPr>
                <w:b/>
              </w:rPr>
              <w:t>Frecuencia</w:t>
            </w:r>
          </w:p>
        </w:tc>
        <w:tc>
          <w:tcPr>
            <w:tcW w:w="7122" w:type="dxa"/>
            <w:gridSpan w:val="7"/>
            <w:vAlign w:val="center"/>
          </w:tcPr>
          <w:p w14:paraId="25DD99B6" w14:textId="77777777" w:rsidR="00743C56" w:rsidRDefault="00000000">
            <w:pPr>
              <w:jc w:val="both"/>
            </w:pPr>
            <w:r>
              <w:t>Anual</w:t>
            </w:r>
          </w:p>
        </w:tc>
      </w:tr>
      <w:tr w:rsidR="00743C56" w14:paraId="11001A82" w14:textId="77777777">
        <w:trPr>
          <w:trHeight w:val="612"/>
        </w:trPr>
        <w:tc>
          <w:tcPr>
            <w:tcW w:w="1371" w:type="dxa"/>
            <w:shd w:val="clear" w:color="auto" w:fill="E7E6E6"/>
            <w:vAlign w:val="center"/>
          </w:tcPr>
          <w:p w14:paraId="668DCC7D" w14:textId="77777777" w:rsidR="00743C56" w:rsidRDefault="00000000">
            <w:pPr>
              <w:jc w:val="center"/>
              <w:rPr>
                <w:b/>
              </w:rPr>
            </w:pPr>
            <w:r>
              <w:rPr>
                <w:b/>
              </w:rPr>
              <w:t>Sentido esperado del indicador</w:t>
            </w:r>
          </w:p>
        </w:tc>
        <w:tc>
          <w:tcPr>
            <w:tcW w:w="7122" w:type="dxa"/>
            <w:gridSpan w:val="7"/>
            <w:vAlign w:val="center"/>
          </w:tcPr>
          <w:p w14:paraId="68EAC122" w14:textId="77777777" w:rsidR="00743C56" w:rsidRDefault="00000000">
            <w:pPr>
              <w:jc w:val="both"/>
            </w:pPr>
            <w:r>
              <w:t>Ascendente</w:t>
            </w:r>
          </w:p>
        </w:tc>
      </w:tr>
      <w:tr w:rsidR="00743C56" w14:paraId="7A721E2C" w14:textId="77777777">
        <w:trPr>
          <w:trHeight w:val="612"/>
        </w:trPr>
        <w:tc>
          <w:tcPr>
            <w:tcW w:w="1371" w:type="dxa"/>
            <w:tcBorders>
              <w:bottom w:val="single" w:sz="4" w:space="0" w:color="000000"/>
            </w:tcBorders>
            <w:shd w:val="clear" w:color="auto" w:fill="E7E6E6"/>
            <w:vAlign w:val="center"/>
          </w:tcPr>
          <w:p w14:paraId="4C05A8F2" w14:textId="77777777" w:rsidR="00743C56" w:rsidRDefault="00000000">
            <w:pPr>
              <w:jc w:val="center"/>
              <w:rPr>
                <w:b/>
              </w:rPr>
            </w:pPr>
            <w:r>
              <w:rPr>
                <w:b/>
              </w:rPr>
              <w:t>Fuente y base de datos</w:t>
            </w:r>
          </w:p>
        </w:tc>
        <w:tc>
          <w:tcPr>
            <w:tcW w:w="7122" w:type="dxa"/>
            <w:gridSpan w:val="7"/>
            <w:vAlign w:val="center"/>
          </w:tcPr>
          <w:p w14:paraId="102F1CD7" w14:textId="77777777" w:rsidR="00743C56" w:rsidRDefault="00000000">
            <w:pPr>
              <w:jc w:val="both"/>
            </w:pPr>
            <w:r>
              <w:t>Dirección de Prevención y Protección Integral (DPPI).</w:t>
            </w:r>
          </w:p>
        </w:tc>
      </w:tr>
      <w:tr w:rsidR="00743C56" w14:paraId="57ED5E98" w14:textId="77777777">
        <w:trPr>
          <w:trHeight w:val="589"/>
        </w:trPr>
        <w:tc>
          <w:tcPr>
            <w:tcW w:w="1371" w:type="dxa"/>
            <w:shd w:val="clear" w:color="auto" w:fill="E7E6E6"/>
            <w:vAlign w:val="center"/>
          </w:tcPr>
          <w:p w14:paraId="06FC756D" w14:textId="77777777" w:rsidR="00743C56" w:rsidRDefault="00743C56">
            <w:pPr>
              <w:jc w:val="center"/>
              <w:rPr>
                <w:b/>
              </w:rPr>
            </w:pPr>
          </w:p>
        </w:tc>
        <w:tc>
          <w:tcPr>
            <w:tcW w:w="701" w:type="dxa"/>
            <w:shd w:val="clear" w:color="auto" w:fill="E7E6E6"/>
            <w:vAlign w:val="center"/>
          </w:tcPr>
          <w:p w14:paraId="1E317865" w14:textId="77777777" w:rsidR="00743C56" w:rsidRDefault="00000000">
            <w:pPr>
              <w:jc w:val="center"/>
              <w:rPr>
                <w:b/>
              </w:rPr>
            </w:pPr>
            <w:r>
              <w:rPr>
                <w:b/>
              </w:rPr>
              <w:t>Línea de Base</w:t>
            </w:r>
          </w:p>
        </w:tc>
        <w:tc>
          <w:tcPr>
            <w:tcW w:w="6421" w:type="dxa"/>
            <w:gridSpan w:val="6"/>
            <w:shd w:val="clear" w:color="auto" w:fill="E7E6E6"/>
            <w:vAlign w:val="center"/>
          </w:tcPr>
          <w:p w14:paraId="6AE46B18" w14:textId="77777777" w:rsidR="00743C56" w:rsidRDefault="00000000">
            <w:pPr>
              <w:jc w:val="center"/>
              <w:rPr>
                <w:b/>
              </w:rPr>
            </w:pPr>
            <w:r>
              <w:rPr>
                <w:b/>
              </w:rPr>
              <w:t>Logros esperados</w:t>
            </w:r>
          </w:p>
        </w:tc>
      </w:tr>
      <w:tr w:rsidR="00743C56" w14:paraId="0092F02C" w14:textId="77777777">
        <w:trPr>
          <w:trHeight w:val="589"/>
        </w:trPr>
        <w:tc>
          <w:tcPr>
            <w:tcW w:w="1371" w:type="dxa"/>
            <w:shd w:val="clear" w:color="auto" w:fill="E7E6E6"/>
            <w:vAlign w:val="center"/>
          </w:tcPr>
          <w:p w14:paraId="4852D631" w14:textId="77777777" w:rsidR="00743C56" w:rsidRDefault="00000000">
            <w:pPr>
              <w:jc w:val="center"/>
              <w:rPr>
                <w:b/>
              </w:rPr>
            </w:pPr>
            <w:r>
              <w:rPr>
                <w:b/>
              </w:rPr>
              <w:t>Año</w:t>
            </w:r>
          </w:p>
        </w:tc>
        <w:tc>
          <w:tcPr>
            <w:tcW w:w="701" w:type="dxa"/>
            <w:shd w:val="clear" w:color="auto" w:fill="E7E6E6"/>
            <w:vAlign w:val="center"/>
          </w:tcPr>
          <w:p w14:paraId="2CF00200" w14:textId="77777777" w:rsidR="00743C56" w:rsidRDefault="00000000">
            <w:pPr>
              <w:jc w:val="center"/>
              <w:rPr>
                <w:b/>
              </w:rPr>
            </w:pPr>
            <w:r>
              <w:rPr>
                <w:b/>
              </w:rPr>
              <w:t>2024</w:t>
            </w:r>
          </w:p>
        </w:tc>
        <w:tc>
          <w:tcPr>
            <w:tcW w:w="663" w:type="dxa"/>
            <w:shd w:val="clear" w:color="auto" w:fill="E7E6E6"/>
            <w:vAlign w:val="center"/>
          </w:tcPr>
          <w:p w14:paraId="0E897892" w14:textId="77777777" w:rsidR="00743C56" w:rsidRDefault="00000000">
            <w:pPr>
              <w:jc w:val="center"/>
              <w:rPr>
                <w:b/>
              </w:rPr>
            </w:pPr>
            <w:r>
              <w:rPr>
                <w:b/>
              </w:rPr>
              <w:t>2025</w:t>
            </w:r>
          </w:p>
        </w:tc>
        <w:tc>
          <w:tcPr>
            <w:tcW w:w="663" w:type="dxa"/>
            <w:shd w:val="clear" w:color="auto" w:fill="E7E6E6"/>
            <w:vAlign w:val="center"/>
          </w:tcPr>
          <w:p w14:paraId="4AE31FDA" w14:textId="77777777" w:rsidR="00743C56" w:rsidRDefault="00000000">
            <w:pPr>
              <w:jc w:val="center"/>
              <w:rPr>
                <w:b/>
              </w:rPr>
            </w:pPr>
            <w:r>
              <w:rPr>
                <w:b/>
              </w:rPr>
              <w:t>2026</w:t>
            </w:r>
          </w:p>
        </w:tc>
        <w:tc>
          <w:tcPr>
            <w:tcW w:w="1456" w:type="dxa"/>
            <w:shd w:val="clear" w:color="auto" w:fill="E7E6E6"/>
            <w:vAlign w:val="center"/>
          </w:tcPr>
          <w:p w14:paraId="0649CB7C" w14:textId="77777777" w:rsidR="00743C56" w:rsidRDefault="00000000">
            <w:pPr>
              <w:jc w:val="center"/>
              <w:rPr>
                <w:b/>
              </w:rPr>
            </w:pPr>
            <w:r>
              <w:rPr>
                <w:b/>
              </w:rPr>
              <w:t>2027</w:t>
            </w:r>
          </w:p>
        </w:tc>
        <w:tc>
          <w:tcPr>
            <w:tcW w:w="1213" w:type="dxa"/>
            <w:shd w:val="clear" w:color="auto" w:fill="E7E6E6"/>
            <w:vAlign w:val="center"/>
          </w:tcPr>
          <w:p w14:paraId="58100CFE" w14:textId="77777777" w:rsidR="00743C56" w:rsidRDefault="00000000">
            <w:pPr>
              <w:jc w:val="center"/>
              <w:rPr>
                <w:b/>
              </w:rPr>
            </w:pPr>
            <w:r>
              <w:rPr>
                <w:b/>
              </w:rPr>
              <w:t>2028</w:t>
            </w:r>
          </w:p>
        </w:tc>
        <w:tc>
          <w:tcPr>
            <w:tcW w:w="1213" w:type="dxa"/>
            <w:shd w:val="clear" w:color="auto" w:fill="E7E6E6"/>
            <w:vAlign w:val="center"/>
          </w:tcPr>
          <w:p w14:paraId="7ACF47E8" w14:textId="77777777" w:rsidR="00743C56" w:rsidRDefault="00000000">
            <w:pPr>
              <w:jc w:val="center"/>
              <w:rPr>
                <w:b/>
              </w:rPr>
            </w:pPr>
            <w:r>
              <w:rPr>
                <w:b/>
              </w:rPr>
              <w:t>2029</w:t>
            </w:r>
          </w:p>
        </w:tc>
        <w:tc>
          <w:tcPr>
            <w:tcW w:w="1213" w:type="dxa"/>
            <w:shd w:val="clear" w:color="auto" w:fill="E7E6E6"/>
            <w:vAlign w:val="center"/>
          </w:tcPr>
          <w:p w14:paraId="7D06951A" w14:textId="77777777" w:rsidR="00743C56" w:rsidRDefault="00000000">
            <w:pPr>
              <w:jc w:val="center"/>
              <w:rPr>
                <w:b/>
              </w:rPr>
            </w:pPr>
            <w:r>
              <w:rPr>
                <w:b/>
              </w:rPr>
              <w:t>2030</w:t>
            </w:r>
          </w:p>
        </w:tc>
      </w:tr>
      <w:tr w:rsidR="00743C56" w14:paraId="016AC412" w14:textId="77777777">
        <w:trPr>
          <w:trHeight w:val="589"/>
        </w:trPr>
        <w:tc>
          <w:tcPr>
            <w:tcW w:w="1371" w:type="dxa"/>
            <w:shd w:val="clear" w:color="auto" w:fill="E7E6E6"/>
            <w:vAlign w:val="center"/>
          </w:tcPr>
          <w:p w14:paraId="201486DA" w14:textId="77777777" w:rsidR="00743C56" w:rsidRDefault="00000000">
            <w:pPr>
              <w:jc w:val="center"/>
              <w:rPr>
                <w:b/>
              </w:rPr>
            </w:pPr>
            <w:r>
              <w:rPr>
                <w:b/>
              </w:rPr>
              <w:t>Valor</w:t>
            </w:r>
          </w:p>
        </w:tc>
        <w:tc>
          <w:tcPr>
            <w:tcW w:w="701" w:type="dxa"/>
            <w:vAlign w:val="center"/>
          </w:tcPr>
          <w:p w14:paraId="4E861BE2" w14:textId="77777777" w:rsidR="00743C56" w:rsidRDefault="00000000">
            <w:pPr>
              <w:jc w:val="center"/>
            </w:pPr>
            <w:r>
              <w:t>0%</w:t>
            </w:r>
          </w:p>
        </w:tc>
        <w:tc>
          <w:tcPr>
            <w:tcW w:w="663" w:type="dxa"/>
            <w:vAlign w:val="center"/>
          </w:tcPr>
          <w:p w14:paraId="09E88568" w14:textId="77777777" w:rsidR="00743C56" w:rsidRDefault="00000000">
            <w:pPr>
              <w:jc w:val="center"/>
            </w:pPr>
            <w:r>
              <w:t>0%</w:t>
            </w:r>
          </w:p>
        </w:tc>
        <w:tc>
          <w:tcPr>
            <w:tcW w:w="663" w:type="dxa"/>
            <w:vAlign w:val="center"/>
          </w:tcPr>
          <w:p w14:paraId="3852AFE9" w14:textId="77777777" w:rsidR="00743C56" w:rsidRDefault="00000000">
            <w:pPr>
              <w:jc w:val="center"/>
            </w:pPr>
            <w:r>
              <w:t>5%</w:t>
            </w:r>
          </w:p>
        </w:tc>
        <w:tc>
          <w:tcPr>
            <w:tcW w:w="1456" w:type="dxa"/>
            <w:vAlign w:val="center"/>
          </w:tcPr>
          <w:p w14:paraId="57336246" w14:textId="77777777" w:rsidR="00743C56" w:rsidRDefault="00000000">
            <w:pPr>
              <w:jc w:val="center"/>
            </w:pPr>
            <w:r>
              <w:t>10%</w:t>
            </w:r>
          </w:p>
        </w:tc>
        <w:tc>
          <w:tcPr>
            <w:tcW w:w="1213" w:type="dxa"/>
            <w:vAlign w:val="center"/>
          </w:tcPr>
          <w:p w14:paraId="694DEF18" w14:textId="77777777" w:rsidR="00743C56" w:rsidRDefault="00000000">
            <w:pPr>
              <w:jc w:val="center"/>
            </w:pPr>
            <w:r>
              <w:t>15%</w:t>
            </w:r>
          </w:p>
        </w:tc>
        <w:tc>
          <w:tcPr>
            <w:tcW w:w="1213" w:type="dxa"/>
            <w:vAlign w:val="center"/>
          </w:tcPr>
          <w:p w14:paraId="6DDA597C" w14:textId="77777777" w:rsidR="00743C56" w:rsidRDefault="00000000">
            <w:pPr>
              <w:jc w:val="center"/>
            </w:pPr>
            <w:r>
              <w:t>20%</w:t>
            </w:r>
          </w:p>
        </w:tc>
        <w:tc>
          <w:tcPr>
            <w:tcW w:w="1213" w:type="dxa"/>
            <w:vAlign w:val="center"/>
          </w:tcPr>
          <w:p w14:paraId="6CA7EE38" w14:textId="77777777" w:rsidR="00743C56" w:rsidRDefault="00000000">
            <w:pPr>
              <w:jc w:val="center"/>
            </w:pPr>
            <w:r>
              <w:t>30%</w:t>
            </w:r>
          </w:p>
        </w:tc>
      </w:tr>
    </w:tbl>
    <w:p w14:paraId="77F0A567" w14:textId="77777777" w:rsidR="00743C56" w:rsidRDefault="00743C56"/>
    <w:p w14:paraId="66064977" w14:textId="77777777" w:rsidR="00743C56" w:rsidRDefault="00743C56"/>
    <w:tbl>
      <w:tblPr>
        <w:tblStyle w:val="affff4"/>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3E89A895" w14:textId="77777777">
        <w:trPr>
          <w:trHeight w:val="300"/>
        </w:trPr>
        <w:tc>
          <w:tcPr>
            <w:tcW w:w="8493" w:type="dxa"/>
            <w:gridSpan w:val="8"/>
            <w:shd w:val="clear" w:color="auto" w:fill="E7E6E6"/>
          </w:tcPr>
          <w:p w14:paraId="1A3D58F0" w14:textId="77777777" w:rsidR="00743C56" w:rsidRDefault="00000000">
            <w:pPr>
              <w:jc w:val="center"/>
              <w:rPr>
                <w:b/>
              </w:rPr>
            </w:pPr>
            <w:r>
              <w:rPr>
                <w:b/>
              </w:rPr>
              <w:lastRenderedPageBreak/>
              <w:t>Ficha de Indicador de desempeño</w:t>
            </w:r>
          </w:p>
        </w:tc>
      </w:tr>
      <w:tr w:rsidR="00743C56" w14:paraId="249CF8F1" w14:textId="77777777">
        <w:trPr>
          <w:trHeight w:val="649"/>
        </w:trPr>
        <w:tc>
          <w:tcPr>
            <w:tcW w:w="1371" w:type="dxa"/>
            <w:shd w:val="clear" w:color="auto" w:fill="E7E6E6"/>
            <w:vAlign w:val="center"/>
          </w:tcPr>
          <w:p w14:paraId="42153B37" w14:textId="77777777" w:rsidR="00743C56" w:rsidRDefault="00000000">
            <w:pPr>
              <w:jc w:val="center"/>
              <w:rPr>
                <w:b/>
              </w:rPr>
            </w:pPr>
            <w:r>
              <w:rPr>
                <w:b/>
              </w:rPr>
              <w:t>Línea de Acción</w:t>
            </w:r>
          </w:p>
        </w:tc>
        <w:tc>
          <w:tcPr>
            <w:tcW w:w="7122" w:type="dxa"/>
            <w:gridSpan w:val="7"/>
            <w:shd w:val="clear" w:color="auto" w:fill="E7E6E6"/>
            <w:vAlign w:val="center"/>
          </w:tcPr>
          <w:p w14:paraId="438D73B6"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1127570D" w14:textId="77777777">
        <w:trPr>
          <w:trHeight w:val="672"/>
        </w:trPr>
        <w:tc>
          <w:tcPr>
            <w:tcW w:w="1371" w:type="dxa"/>
            <w:shd w:val="clear" w:color="auto" w:fill="E7E6E6"/>
            <w:vAlign w:val="center"/>
          </w:tcPr>
          <w:p w14:paraId="3506F7A3" w14:textId="77777777" w:rsidR="00743C56" w:rsidRDefault="00000000">
            <w:pPr>
              <w:jc w:val="center"/>
              <w:rPr>
                <w:b/>
              </w:rPr>
            </w:pPr>
            <w:r>
              <w:rPr>
                <w:b/>
              </w:rPr>
              <w:t>Actividad Estratégica</w:t>
            </w:r>
          </w:p>
        </w:tc>
        <w:tc>
          <w:tcPr>
            <w:tcW w:w="7122" w:type="dxa"/>
            <w:gridSpan w:val="7"/>
            <w:vAlign w:val="center"/>
          </w:tcPr>
          <w:p w14:paraId="675709FF" w14:textId="77777777" w:rsidR="00743C56" w:rsidRDefault="00000000">
            <w:pPr>
              <w:jc w:val="both"/>
            </w:pPr>
            <w:r>
              <w:t>A7: Implementar una Ruta de Empleabilidad para los residentes de los CAR y RVI.</w:t>
            </w:r>
          </w:p>
        </w:tc>
      </w:tr>
      <w:tr w:rsidR="00743C56" w14:paraId="5789CB3D" w14:textId="77777777">
        <w:trPr>
          <w:trHeight w:val="672"/>
        </w:trPr>
        <w:tc>
          <w:tcPr>
            <w:tcW w:w="1371" w:type="dxa"/>
            <w:shd w:val="clear" w:color="auto" w:fill="E7E6E6"/>
            <w:vAlign w:val="center"/>
          </w:tcPr>
          <w:p w14:paraId="2D435847" w14:textId="77777777" w:rsidR="00743C56" w:rsidRDefault="00000000">
            <w:pPr>
              <w:jc w:val="center"/>
              <w:rPr>
                <w:b/>
              </w:rPr>
            </w:pPr>
            <w:r>
              <w:rPr>
                <w:b/>
              </w:rPr>
              <w:t>Tarea</w:t>
            </w:r>
          </w:p>
        </w:tc>
        <w:tc>
          <w:tcPr>
            <w:tcW w:w="7122" w:type="dxa"/>
            <w:gridSpan w:val="7"/>
            <w:vAlign w:val="center"/>
          </w:tcPr>
          <w:p w14:paraId="0B9E6B5F" w14:textId="77777777" w:rsidR="00743C56" w:rsidRDefault="00000000">
            <w:pPr>
              <w:jc w:val="both"/>
            </w:pPr>
            <w:r>
              <w:t>T6: Promover oportunidades laborales y de emprendimiento para los residentes de los CAR y RVI, en coordinación con el Ministerio de Trabajo y Promoción del Empleo.</w:t>
            </w:r>
          </w:p>
        </w:tc>
      </w:tr>
      <w:tr w:rsidR="00743C56" w14:paraId="07334468" w14:textId="77777777">
        <w:trPr>
          <w:trHeight w:val="480"/>
        </w:trPr>
        <w:tc>
          <w:tcPr>
            <w:tcW w:w="1371" w:type="dxa"/>
            <w:shd w:val="clear" w:color="auto" w:fill="E7E6E6"/>
            <w:vAlign w:val="center"/>
          </w:tcPr>
          <w:p w14:paraId="5C46D80C" w14:textId="77777777" w:rsidR="00743C56" w:rsidRDefault="00000000">
            <w:pPr>
              <w:jc w:val="center"/>
              <w:rPr>
                <w:b/>
              </w:rPr>
            </w:pPr>
            <w:r>
              <w:rPr>
                <w:b/>
              </w:rPr>
              <w:t>Código del Indicador</w:t>
            </w:r>
          </w:p>
        </w:tc>
        <w:tc>
          <w:tcPr>
            <w:tcW w:w="7122" w:type="dxa"/>
            <w:gridSpan w:val="7"/>
            <w:vAlign w:val="center"/>
          </w:tcPr>
          <w:p w14:paraId="24DB2BFD" w14:textId="77777777" w:rsidR="00743C56" w:rsidRDefault="00000000">
            <w:pPr>
              <w:jc w:val="both"/>
            </w:pPr>
            <w:r>
              <w:t>LA5.A7.T6.I01</w:t>
            </w:r>
          </w:p>
        </w:tc>
      </w:tr>
      <w:tr w:rsidR="00743C56" w14:paraId="4BD9473B" w14:textId="77777777">
        <w:trPr>
          <w:trHeight w:val="480"/>
        </w:trPr>
        <w:tc>
          <w:tcPr>
            <w:tcW w:w="1371" w:type="dxa"/>
            <w:shd w:val="clear" w:color="auto" w:fill="E7E6E6"/>
            <w:vAlign w:val="center"/>
          </w:tcPr>
          <w:p w14:paraId="54D405CC" w14:textId="77777777" w:rsidR="00743C56" w:rsidRDefault="00000000">
            <w:pPr>
              <w:jc w:val="center"/>
              <w:rPr>
                <w:b/>
              </w:rPr>
            </w:pPr>
            <w:r>
              <w:rPr>
                <w:b/>
              </w:rPr>
              <w:t>Nombre del Indicador</w:t>
            </w:r>
          </w:p>
        </w:tc>
        <w:tc>
          <w:tcPr>
            <w:tcW w:w="7122" w:type="dxa"/>
            <w:gridSpan w:val="7"/>
            <w:vAlign w:val="center"/>
          </w:tcPr>
          <w:p w14:paraId="64EF4FE7" w14:textId="77777777" w:rsidR="00743C56" w:rsidRDefault="00000000">
            <w:pPr>
              <w:spacing w:before="240" w:after="240" w:line="276" w:lineRule="auto"/>
              <w:ind w:right="160"/>
              <w:jc w:val="both"/>
            </w:pPr>
            <w:r>
              <w:t>Porcentaje de residentes del CAR y RVI que participan en Ferias Laborales.</w:t>
            </w:r>
          </w:p>
        </w:tc>
      </w:tr>
      <w:tr w:rsidR="00743C56" w14:paraId="35FFAE71" w14:textId="77777777">
        <w:trPr>
          <w:trHeight w:val="949"/>
        </w:trPr>
        <w:tc>
          <w:tcPr>
            <w:tcW w:w="1371" w:type="dxa"/>
            <w:shd w:val="clear" w:color="auto" w:fill="E7E6E6"/>
            <w:vAlign w:val="center"/>
          </w:tcPr>
          <w:p w14:paraId="698E7501" w14:textId="77777777" w:rsidR="00743C56" w:rsidRDefault="00000000">
            <w:pPr>
              <w:jc w:val="center"/>
              <w:rPr>
                <w:b/>
              </w:rPr>
            </w:pPr>
            <w:r>
              <w:rPr>
                <w:b/>
              </w:rPr>
              <w:t>Objetivo del indicador</w:t>
            </w:r>
          </w:p>
        </w:tc>
        <w:tc>
          <w:tcPr>
            <w:tcW w:w="7122" w:type="dxa"/>
            <w:gridSpan w:val="7"/>
            <w:vAlign w:val="center"/>
          </w:tcPr>
          <w:p w14:paraId="192B87A6" w14:textId="77777777" w:rsidR="00743C56" w:rsidRDefault="00000000">
            <w:pPr>
              <w:jc w:val="both"/>
            </w:pPr>
            <w:r>
              <w:t>Medir la participación de los residentes de los CAR y RVI en ferias laborales como estrategia de vinculación con el mercado de trabajo, en el marco del fortalecimiento de su autonomía económica y social.</w:t>
            </w:r>
          </w:p>
        </w:tc>
      </w:tr>
      <w:tr w:rsidR="00743C56" w14:paraId="085D0FE3" w14:textId="77777777">
        <w:trPr>
          <w:trHeight w:val="1789"/>
        </w:trPr>
        <w:tc>
          <w:tcPr>
            <w:tcW w:w="1371" w:type="dxa"/>
            <w:shd w:val="clear" w:color="auto" w:fill="E7E6E6"/>
            <w:vAlign w:val="center"/>
          </w:tcPr>
          <w:p w14:paraId="2CD3F54D" w14:textId="77777777" w:rsidR="00743C56" w:rsidRDefault="00000000">
            <w:pPr>
              <w:jc w:val="center"/>
              <w:rPr>
                <w:b/>
              </w:rPr>
            </w:pPr>
            <w:r>
              <w:rPr>
                <w:b/>
              </w:rPr>
              <w:t>Justificación del Indicador</w:t>
            </w:r>
          </w:p>
        </w:tc>
        <w:tc>
          <w:tcPr>
            <w:tcW w:w="7122" w:type="dxa"/>
            <w:gridSpan w:val="7"/>
            <w:vAlign w:val="center"/>
          </w:tcPr>
          <w:p w14:paraId="5A76530D" w14:textId="77777777" w:rsidR="00743C56" w:rsidRDefault="00000000">
            <w:pPr>
              <w:jc w:val="both"/>
            </w:pPr>
            <w:r>
              <w:t>La participación en ferias laborales constituye una acción clave dentro de las estrategias de empleabilidad para personas con discapacidad, ya que permite el contacto directo con empleadores, acceso a ofertas laborales y familiarización con los procesos de inserción laboral. Este indicador permite monitorear los avances en la articulación con el Ministerio de Trabajo y otras entidades que promueven estas oportunidades.</w:t>
            </w:r>
          </w:p>
        </w:tc>
      </w:tr>
      <w:tr w:rsidR="00743C56" w14:paraId="7CA4EA21" w14:textId="77777777">
        <w:trPr>
          <w:trHeight w:val="443"/>
        </w:trPr>
        <w:tc>
          <w:tcPr>
            <w:tcW w:w="1371" w:type="dxa"/>
            <w:shd w:val="clear" w:color="auto" w:fill="E7E6E6"/>
            <w:vAlign w:val="center"/>
          </w:tcPr>
          <w:p w14:paraId="75373C19" w14:textId="77777777" w:rsidR="00743C56" w:rsidRDefault="00000000">
            <w:pPr>
              <w:jc w:val="center"/>
              <w:rPr>
                <w:b/>
              </w:rPr>
            </w:pPr>
            <w:r>
              <w:rPr>
                <w:b/>
              </w:rPr>
              <w:t>Responsable</w:t>
            </w:r>
          </w:p>
        </w:tc>
        <w:tc>
          <w:tcPr>
            <w:tcW w:w="7122" w:type="dxa"/>
            <w:gridSpan w:val="7"/>
            <w:vAlign w:val="center"/>
          </w:tcPr>
          <w:p w14:paraId="6309739B" w14:textId="78491C34" w:rsidR="00743C56" w:rsidRDefault="00633F74">
            <w:pPr>
              <w:jc w:val="both"/>
            </w:pPr>
            <w:r>
              <w:t>Dirección de Promoción, Registro e Intervenciones para las Personas con Discapacidad, en coordinación con la Dirección de Prevención y Protección Integral</w:t>
            </w:r>
            <w:r>
              <w:t>.</w:t>
            </w:r>
          </w:p>
        </w:tc>
      </w:tr>
      <w:tr w:rsidR="00743C56" w14:paraId="22311C97" w14:textId="77777777">
        <w:trPr>
          <w:trHeight w:val="1789"/>
        </w:trPr>
        <w:tc>
          <w:tcPr>
            <w:tcW w:w="1371" w:type="dxa"/>
            <w:shd w:val="clear" w:color="auto" w:fill="E7E6E6"/>
            <w:vAlign w:val="center"/>
          </w:tcPr>
          <w:p w14:paraId="5DB6F89C" w14:textId="77777777" w:rsidR="00743C56" w:rsidRDefault="00000000">
            <w:pPr>
              <w:jc w:val="center"/>
              <w:rPr>
                <w:b/>
              </w:rPr>
            </w:pPr>
            <w:r>
              <w:rPr>
                <w:b/>
              </w:rPr>
              <w:t>Limitaciones</w:t>
            </w:r>
          </w:p>
        </w:tc>
        <w:tc>
          <w:tcPr>
            <w:tcW w:w="7122" w:type="dxa"/>
            <w:gridSpan w:val="7"/>
            <w:vAlign w:val="center"/>
          </w:tcPr>
          <w:p w14:paraId="4F6C65FE" w14:textId="77777777" w:rsidR="00743C56" w:rsidRDefault="00000000">
            <w:pPr>
              <w:jc w:val="both"/>
            </w:pPr>
            <w:r>
              <w:t>-Barreras físicas, comunicacionales o actitudinales que dificulten la participación plena.</w:t>
            </w:r>
          </w:p>
          <w:p w14:paraId="0C919BA4" w14:textId="77777777" w:rsidR="00743C56" w:rsidRDefault="00000000">
            <w:pPr>
              <w:jc w:val="both"/>
            </w:pPr>
            <w:r>
              <w:t>-Frecuencia y cobertura limitada de ferias laborales.</w:t>
            </w:r>
          </w:p>
          <w:p w14:paraId="490C984D" w14:textId="77777777" w:rsidR="00743C56" w:rsidRDefault="00000000">
            <w:pPr>
              <w:jc w:val="both"/>
            </w:pPr>
            <w:r>
              <w:t>-Participación no necesariamente implica inserción laboral efectiva.</w:t>
            </w:r>
          </w:p>
          <w:p w14:paraId="033BA4E2" w14:textId="77777777" w:rsidR="00743C56" w:rsidRDefault="00000000">
            <w:pPr>
              <w:jc w:val="both"/>
            </w:pPr>
            <w:r>
              <w:t>-Posible subregistro de la participación si no se sistematizan correctamente los datos</w:t>
            </w:r>
          </w:p>
        </w:tc>
      </w:tr>
      <w:tr w:rsidR="00743C56" w14:paraId="28342773" w14:textId="77777777">
        <w:trPr>
          <w:trHeight w:val="1920"/>
        </w:trPr>
        <w:tc>
          <w:tcPr>
            <w:tcW w:w="1371" w:type="dxa"/>
            <w:vMerge w:val="restart"/>
            <w:shd w:val="clear" w:color="auto" w:fill="E7E6E6"/>
            <w:vAlign w:val="center"/>
          </w:tcPr>
          <w:p w14:paraId="51227FF5" w14:textId="77777777" w:rsidR="00743C56" w:rsidRDefault="00000000">
            <w:pPr>
              <w:jc w:val="center"/>
              <w:rPr>
                <w:b/>
              </w:rPr>
            </w:pPr>
            <w:r>
              <w:rPr>
                <w:b/>
              </w:rPr>
              <w:t>Método de cálculo</w:t>
            </w:r>
          </w:p>
        </w:tc>
        <w:tc>
          <w:tcPr>
            <w:tcW w:w="7122" w:type="dxa"/>
            <w:gridSpan w:val="7"/>
            <w:vAlign w:val="center"/>
          </w:tcPr>
          <w:p w14:paraId="3393C634" w14:textId="77777777" w:rsidR="00743C56" w:rsidRDefault="00000000">
            <w:pPr>
              <w:jc w:val="both"/>
            </w:pPr>
            <w:r>
              <w:t>Fórmula de indicador:</w:t>
            </w:r>
          </w:p>
          <w:p w14:paraId="47277775" w14:textId="77777777" w:rsidR="00743C56" w:rsidRDefault="00000000">
            <w:pPr>
              <w:jc w:val="both"/>
            </w:pPr>
            <w:r>
              <w:t>(A/B)*100</w:t>
            </w:r>
            <w:r>
              <w:br/>
            </w:r>
            <w:r>
              <w:br/>
              <w:t>Especificaciones técnicas:</w:t>
            </w:r>
          </w:p>
          <w:p w14:paraId="501E90AE" w14:textId="77777777" w:rsidR="00743C56" w:rsidRDefault="00000000">
            <w:pPr>
              <w:jc w:val="both"/>
            </w:pPr>
            <w:r>
              <w:t>A = Número total de residentes de los CAR y RVI  que han participado en Ferias Laborales.</w:t>
            </w:r>
          </w:p>
          <w:p w14:paraId="3FA1407F" w14:textId="77777777" w:rsidR="00743C56" w:rsidRDefault="00000000">
            <w:pPr>
              <w:jc w:val="both"/>
            </w:pPr>
            <w:r>
              <w:t>B = Número total de residentes de los CAR y RVI.</w:t>
            </w:r>
          </w:p>
        </w:tc>
      </w:tr>
      <w:tr w:rsidR="00743C56" w14:paraId="74ACD521" w14:textId="77777777">
        <w:trPr>
          <w:trHeight w:val="5100"/>
        </w:trPr>
        <w:tc>
          <w:tcPr>
            <w:tcW w:w="1371" w:type="dxa"/>
            <w:vMerge/>
            <w:shd w:val="clear" w:color="auto" w:fill="E7E6E6"/>
            <w:vAlign w:val="center"/>
          </w:tcPr>
          <w:p w14:paraId="73DA1C0C"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1172FE2F" w14:textId="77777777" w:rsidR="00743C56" w:rsidRDefault="00000000">
            <w:pPr>
              <w:jc w:val="both"/>
            </w:pPr>
            <w:r>
              <w:rPr>
                <w:b/>
                <w:u w:val="single"/>
              </w:rPr>
              <w:t>Notas:</w:t>
            </w:r>
            <w:r>
              <w:t xml:space="preserve"> </w:t>
            </w:r>
            <w:r>
              <w:br/>
            </w:r>
          </w:p>
          <w:p w14:paraId="038E1470" w14:textId="77777777" w:rsidR="00743C56" w:rsidRDefault="00000000">
            <w:pPr>
              <w:jc w:val="both"/>
            </w:pPr>
            <w:r>
              <w:t xml:space="preserve">Se entiende por </w:t>
            </w:r>
            <w:r>
              <w:rPr>
                <w:b/>
              </w:rPr>
              <w:t>"Residentes del CAR"</w:t>
            </w:r>
            <w:r>
              <w:t xml:space="preserve"> a las personas con discapacidad que residen en el CAR.</w:t>
            </w:r>
          </w:p>
          <w:p w14:paraId="7CB2CB79" w14:textId="77777777" w:rsidR="00743C56" w:rsidRDefault="00743C56">
            <w:pPr>
              <w:jc w:val="both"/>
            </w:pPr>
          </w:p>
          <w:p w14:paraId="7234E966" w14:textId="77777777" w:rsidR="00743C56" w:rsidRDefault="00000000">
            <w:pPr>
              <w:jc w:val="both"/>
            </w:pPr>
            <w:r>
              <w:t xml:space="preserve">Se entiende por </w:t>
            </w:r>
            <w:r>
              <w:rPr>
                <w:b/>
              </w:rPr>
              <w:t>"Residentes de RVI"</w:t>
            </w:r>
            <w:r>
              <w:t xml:space="preserve"> a las personas con discapacidad que residen en la RVI.</w:t>
            </w:r>
          </w:p>
          <w:p w14:paraId="72EAE56A" w14:textId="77777777" w:rsidR="00743C56" w:rsidRDefault="00743C56">
            <w:pPr>
              <w:jc w:val="both"/>
            </w:pPr>
          </w:p>
          <w:p w14:paraId="386FFAFC" w14:textId="77777777" w:rsidR="00743C56" w:rsidRDefault="00000000">
            <w:pPr>
              <w:jc w:val="both"/>
            </w:pPr>
            <w:r>
              <w:t xml:space="preserve">Se entiende por </w:t>
            </w:r>
            <w:r>
              <w:rPr>
                <w:b/>
              </w:rPr>
              <w:t>“Residentes del CAR y RVI que participan”</w:t>
            </w:r>
            <w:r>
              <w:t xml:space="preserve"> a quienes asisten de forma presencial o virtual a ferias laborales, con evidencia documentada como registro de participación, lista de asistencia, constancia de inscripción, fotografías u otros.</w:t>
            </w:r>
          </w:p>
          <w:p w14:paraId="3AFC698B" w14:textId="77777777" w:rsidR="00743C56" w:rsidRDefault="00743C56">
            <w:pPr>
              <w:jc w:val="both"/>
            </w:pPr>
          </w:p>
          <w:p w14:paraId="0069C4BA" w14:textId="77777777" w:rsidR="00743C56" w:rsidRDefault="00000000">
            <w:pPr>
              <w:jc w:val="both"/>
            </w:pPr>
            <w:r>
              <w:t xml:space="preserve">Se entiende por </w:t>
            </w:r>
            <w:r>
              <w:rPr>
                <w:b/>
              </w:rPr>
              <w:t>“Ferias Laborales”</w:t>
            </w:r>
            <w:r>
              <w:t xml:space="preserve"> a eventos organizados por entidades públicas o privadas orientados a promover el empleo, mediante el contacto directo entre postulantes y empleadores, presentación de ofertas laborales y servicios de orientación.</w:t>
            </w:r>
          </w:p>
        </w:tc>
      </w:tr>
      <w:tr w:rsidR="00743C56" w14:paraId="26254C20" w14:textId="77777777">
        <w:trPr>
          <w:trHeight w:val="612"/>
        </w:trPr>
        <w:tc>
          <w:tcPr>
            <w:tcW w:w="1371" w:type="dxa"/>
            <w:shd w:val="clear" w:color="auto" w:fill="E7E6E6"/>
            <w:vAlign w:val="center"/>
          </w:tcPr>
          <w:p w14:paraId="257950B9" w14:textId="77777777" w:rsidR="00743C56" w:rsidRDefault="00000000">
            <w:pPr>
              <w:jc w:val="center"/>
              <w:rPr>
                <w:b/>
              </w:rPr>
            </w:pPr>
            <w:r>
              <w:rPr>
                <w:b/>
              </w:rPr>
              <w:t>Unidad de Medida</w:t>
            </w:r>
          </w:p>
        </w:tc>
        <w:tc>
          <w:tcPr>
            <w:tcW w:w="7122" w:type="dxa"/>
            <w:gridSpan w:val="7"/>
            <w:vAlign w:val="center"/>
          </w:tcPr>
          <w:p w14:paraId="3A1A8321" w14:textId="77777777" w:rsidR="00743C56" w:rsidRDefault="00000000">
            <w:pPr>
              <w:jc w:val="both"/>
            </w:pPr>
            <w:r>
              <w:t>Porcentaje</w:t>
            </w:r>
          </w:p>
        </w:tc>
      </w:tr>
      <w:tr w:rsidR="00743C56" w14:paraId="1BC420B7" w14:textId="77777777">
        <w:trPr>
          <w:trHeight w:val="612"/>
        </w:trPr>
        <w:tc>
          <w:tcPr>
            <w:tcW w:w="1371" w:type="dxa"/>
            <w:shd w:val="clear" w:color="auto" w:fill="E7E6E6"/>
            <w:vAlign w:val="center"/>
          </w:tcPr>
          <w:p w14:paraId="7FE637DF" w14:textId="77777777" w:rsidR="00743C56" w:rsidRDefault="00000000">
            <w:pPr>
              <w:jc w:val="center"/>
              <w:rPr>
                <w:b/>
              </w:rPr>
            </w:pPr>
            <w:r>
              <w:rPr>
                <w:b/>
              </w:rPr>
              <w:t>Categoría</w:t>
            </w:r>
          </w:p>
        </w:tc>
        <w:tc>
          <w:tcPr>
            <w:tcW w:w="7122" w:type="dxa"/>
            <w:gridSpan w:val="7"/>
            <w:vAlign w:val="center"/>
          </w:tcPr>
          <w:p w14:paraId="3DFA5475" w14:textId="77777777" w:rsidR="00743C56" w:rsidRDefault="00000000">
            <w:pPr>
              <w:jc w:val="both"/>
            </w:pPr>
            <w:r>
              <w:t>Por CAR</w:t>
            </w:r>
          </w:p>
          <w:p w14:paraId="4786DC74" w14:textId="77777777" w:rsidR="00743C56" w:rsidRDefault="00000000">
            <w:pPr>
              <w:jc w:val="both"/>
            </w:pPr>
            <w:r>
              <w:t>Por RVI</w:t>
            </w:r>
          </w:p>
        </w:tc>
      </w:tr>
      <w:tr w:rsidR="00743C56" w14:paraId="1834B7D6" w14:textId="77777777">
        <w:trPr>
          <w:trHeight w:val="612"/>
        </w:trPr>
        <w:tc>
          <w:tcPr>
            <w:tcW w:w="1371" w:type="dxa"/>
            <w:shd w:val="clear" w:color="auto" w:fill="E7E6E6"/>
            <w:vAlign w:val="center"/>
          </w:tcPr>
          <w:p w14:paraId="4E27C666" w14:textId="77777777" w:rsidR="00743C56" w:rsidRDefault="00000000">
            <w:pPr>
              <w:jc w:val="center"/>
              <w:rPr>
                <w:b/>
              </w:rPr>
            </w:pPr>
            <w:r>
              <w:rPr>
                <w:b/>
              </w:rPr>
              <w:t>Frecuencia</w:t>
            </w:r>
          </w:p>
        </w:tc>
        <w:tc>
          <w:tcPr>
            <w:tcW w:w="7122" w:type="dxa"/>
            <w:gridSpan w:val="7"/>
            <w:vAlign w:val="center"/>
          </w:tcPr>
          <w:p w14:paraId="66F3208D" w14:textId="77777777" w:rsidR="00743C56" w:rsidRDefault="00000000">
            <w:pPr>
              <w:jc w:val="both"/>
            </w:pPr>
            <w:r>
              <w:t>Anual</w:t>
            </w:r>
          </w:p>
        </w:tc>
      </w:tr>
      <w:tr w:rsidR="00743C56" w14:paraId="690110C6" w14:textId="77777777">
        <w:trPr>
          <w:trHeight w:val="612"/>
        </w:trPr>
        <w:tc>
          <w:tcPr>
            <w:tcW w:w="1371" w:type="dxa"/>
            <w:shd w:val="clear" w:color="auto" w:fill="E7E6E6"/>
            <w:vAlign w:val="center"/>
          </w:tcPr>
          <w:p w14:paraId="397D54D3" w14:textId="77777777" w:rsidR="00743C56" w:rsidRDefault="00000000">
            <w:pPr>
              <w:jc w:val="center"/>
              <w:rPr>
                <w:b/>
              </w:rPr>
            </w:pPr>
            <w:r>
              <w:rPr>
                <w:b/>
              </w:rPr>
              <w:t>Sentido esperado del indicador</w:t>
            </w:r>
          </w:p>
        </w:tc>
        <w:tc>
          <w:tcPr>
            <w:tcW w:w="7122" w:type="dxa"/>
            <w:gridSpan w:val="7"/>
            <w:vAlign w:val="center"/>
          </w:tcPr>
          <w:p w14:paraId="182BF274" w14:textId="77777777" w:rsidR="00743C56" w:rsidRDefault="00000000">
            <w:pPr>
              <w:jc w:val="both"/>
            </w:pPr>
            <w:r>
              <w:t>Ascendente</w:t>
            </w:r>
          </w:p>
        </w:tc>
      </w:tr>
      <w:tr w:rsidR="00743C56" w14:paraId="3563681F" w14:textId="77777777">
        <w:trPr>
          <w:trHeight w:val="612"/>
        </w:trPr>
        <w:tc>
          <w:tcPr>
            <w:tcW w:w="1371" w:type="dxa"/>
            <w:tcBorders>
              <w:bottom w:val="single" w:sz="4" w:space="0" w:color="000000"/>
            </w:tcBorders>
            <w:shd w:val="clear" w:color="auto" w:fill="E7E6E6"/>
            <w:vAlign w:val="center"/>
          </w:tcPr>
          <w:p w14:paraId="68ED6474" w14:textId="77777777" w:rsidR="00743C56" w:rsidRDefault="00000000">
            <w:pPr>
              <w:jc w:val="center"/>
              <w:rPr>
                <w:b/>
              </w:rPr>
            </w:pPr>
            <w:r>
              <w:rPr>
                <w:b/>
              </w:rPr>
              <w:t>Fuente y base de datos</w:t>
            </w:r>
          </w:p>
        </w:tc>
        <w:tc>
          <w:tcPr>
            <w:tcW w:w="7122" w:type="dxa"/>
            <w:gridSpan w:val="7"/>
            <w:vAlign w:val="center"/>
          </w:tcPr>
          <w:p w14:paraId="76339EE3" w14:textId="77777777" w:rsidR="00743C56" w:rsidRDefault="00000000">
            <w:pPr>
              <w:jc w:val="both"/>
            </w:pPr>
            <w:r>
              <w:t>Reportes de los CAR y RVI</w:t>
            </w:r>
          </w:p>
        </w:tc>
      </w:tr>
      <w:tr w:rsidR="00743C56" w14:paraId="0B38E70A" w14:textId="77777777">
        <w:trPr>
          <w:trHeight w:val="589"/>
        </w:trPr>
        <w:tc>
          <w:tcPr>
            <w:tcW w:w="1371" w:type="dxa"/>
            <w:shd w:val="clear" w:color="auto" w:fill="E7E6E6"/>
            <w:vAlign w:val="center"/>
          </w:tcPr>
          <w:p w14:paraId="419E3844" w14:textId="77777777" w:rsidR="00743C56" w:rsidRDefault="00743C56">
            <w:pPr>
              <w:jc w:val="center"/>
              <w:rPr>
                <w:b/>
              </w:rPr>
            </w:pPr>
          </w:p>
        </w:tc>
        <w:tc>
          <w:tcPr>
            <w:tcW w:w="701" w:type="dxa"/>
            <w:shd w:val="clear" w:color="auto" w:fill="E7E6E6"/>
            <w:vAlign w:val="center"/>
          </w:tcPr>
          <w:p w14:paraId="6DE15BB9" w14:textId="77777777" w:rsidR="00743C56" w:rsidRDefault="00000000">
            <w:pPr>
              <w:jc w:val="center"/>
              <w:rPr>
                <w:b/>
              </w:rPr>
            </w:pPr>
            <w:r>
              <w:rPr>
                <w:b/>
              </w:rPr>
              <w:t>Línea de Base</w:t>
            </w:r>
          </w:p>
        </w:tc>
        <w:tc>
          <w:tcPr>
            <w:tcW w:w="6421" w:type="dxa"/>
            <w:gridSpan w:val="6"/>
            <w:shd w:val="clear" w:color="auto" w:fill="E7E6E6"/>
            <w:vAlign w:val="center"/>
          </w:tcPr>
          <w:p w14:paraId="7988ABEF" w14:textId="77777777" w:rsidR="00743C56" w:rsidRDefault="00000000">
            <w:pPr>
              <w:jc w:val="center"/>
              <w:rPr>
                <w:b/>
              </w:rPr>
            </w:pPr>
            <w:r>
              <w:rPr>
                <w:b/>
              </w:rPr>
              <w:t>Logros esperados</w:t>
            </w:r>
          </w:p>
        </w:tc>
      </w:tr>
      <w:tr w:rsidR="00743C56" w14:paraId="2551BCD8" w14:textId="77777777">
        <w:trPr>
          <w:trHeight w:val="589"/>
        </w:trPr>
        <w:tc>
          <w:tcPr>
            <w:tcW w:w="1371" w:type="dxa"/>
            <w:shd w:val="clear" w:color="auto" w:fill="E7E6E6"/>
            <w:vAlign w:val="center"/>
          </w:tcPr>
          <w:p w14:paraId="21041DD0" w14:textId="77777777" w:rsidR="00743C56" w:rsidRDefault="00000000">
            <w:pPr>
              <w:jc w:val="center"/>
              <w:rPr>
                <w:b/>
              </w:rPr>
            </w:pPr>
            <w:r>
              <w:rPr>
                <w:b/>
              </w:rPr>
              <w:t>Año</w:t>
            </w:r>
          </w:p>
        </w:tc>
        <w:tc>
          <w:tcPr>
            <w:tcW w:w="701" w:type="dxa"/>
            <w:shd w:val="clear" w:color="auto" w:fill="E7E6E6"/>
            <w:vAlign w:val="center"/>
          </w:tcPr>
          <w:p w14:paraId="35F86A5D" w14:textId="77777777" w:rsidR="00743C56" w:rsidRDefault="00000000">
            <w:pPr>
              <w:jc w:val="center"/>
              <w:rPr>
                <w:b/>
              </w:rPr>
            </w:pPr>
            <w:r>
              <w:rPr>
                <w:b/>
              </w:rPr>
              <w:t>2024</w:t>
            </w:r>
          </w:p>
        </w:tc>
        <w:tc>
          <w:tcPr>
            <w:tcW w:w="663" w:type="dxa"/>
            <w:shd w:val="clear" w:color="auto" w:fill="E7E6E6"/>
            <w:vAlign w:val="center"/>
          </w:tcPr>
          <w:p w14:paraId="1615354C" w14:textId="77777777" w:rsidR="00743C56" w:rsidRDefault="00000000">
            <w:pPr>
              <w:jc w:val="center"/>
              <w:rPr>
                <w:b/>
              </w:rPr>
            </w:pPr>
            <w:r>
              <w:rPr>
                <w:b/>
              </w:rPr>
              <w:t>2025</w:t>
            </w:r>
          </w:p>
        </w:tc>
        <w:tc>
          <w:tcPr>
            <w:tcW w:w="663" w:type="dxa"/>
            <w:shd w:val="clear" w:color="auto" w:fill="E7E6E6"/>
            <w:vAlign w:val="center"/>
          </w:tcPr>
          <w:p w14:paraId="46AA7156" w14:textId="77777777" w:rsidR="00743C56" w:rsidRDefault="00000000">
            <w:pPr>
              <w:jc w:val="center"/>
              <w:rPr>
                <w:b/>
              </w:rPr>
            </w:pPr>
            <w:r>
              <w:rPr>
                <w:b/>
              </w:rPr>
              <w:t>2026</w:t>
            </w:r>
          </w:p>
        </w:tc>
        <w:tc>
          <w:tcPr>
            <w:tcW w:w="1456" w:type="dxa"/>
            <w:shd w:val="clear" w:color="auto" w:fill="E7E6E6"/>
            <w:vAlign w:val="center"/>
          </w:tcPr>
          <w:p w14:paraId="13CACA16" w14:textId="77777777" w:rsidR="00743C56" w:rsidRDefault="00000000">
            <w:pPr>
              <w:jc w:val="center"/>
              <w:rPr>
                <w:b/>
              </w:rPr>
            </w:pPr>
            <w:r>
              <w:rPr>
                <w:b/>
              </w:rPr>
              <w:t>2027</w:t>
            </w:r>
          </w:p>
        </w:tc>
        <w:tc>
          <w:tcPr>
            <w:tcW w:w="1213" w:type="dxa"/>
            <w:shd w:val="clear" w:color="auto" w:fill="E7E6E6"/>
            <w:vAlign w:val="center"/>
          </w:tcPr>
          <w:p w14:paraId="65B7594C" w14:textId="77777777" w:rsidR="00743C56" w:rsidRDefault="00000000">
            <w:pPr>
              <w:jc w:val="center"/>
              <w:rPr>
                <w:b/>
              </w:rPr>
            </w:pPr>
            <w:r>
              <w:rPr>
                <w:b/>
              </w:rPr>
              <w:t>2028</w:t>
            </w:r>
          </w:p>
        </w:tc>
        <w:tc>
          <w:tcPr>
            <w:tcW w:w="1213" w:type="dxa"/>
            <w:shd w:val="clear" w:color="auto" w:fill="E7E6E6"/>
            <w:vAlign w:val="center"/>
          </w:tcPr>
          <w:p w14:paraId="45E9B85D" w14:textId="77777777" w:rsidR="00743C56" w:rsidRDefault="00000000">
            <w:pPr>
              <w:jc w:val="center"/>
              <w:rPr>
                <w:b/>
              </w:rPr>
            </w:pPr>
            <w:r>
              <w:rPr>
                <w:b/>
              </w:rPr>
              <w:t>2029</w:t>
            </w:r>
          </w:p>
        </w:tc>
        <w:tc>
          <w:tcPr>
            <w:tcW w:w="1213" w:type="dxa"/>
            <w:shd w:val="clear" w:color="auto" w:fill="E7E6E6"/>
            <w:vAlign w:val="center"/>
          </w:tcPr>
          <w:p w14:paraId="32529603" w14:textId="77777777" w:rsidR="00743C56" w:rsidRDefault="00000000">
            <w:pPr>
              <w:jc w:val="center"/>
              <w:rPr>
                <w:b/>
              </w:rPr>
            </w:pPr>
            <w:r>
              <w:rPr>
                <w:b/>
              </w:rPr>
              <w:t>2030</w:t>
            </w:r>
          </w:p>
        </w:tc>
      </w:tr>
      <w:tr w:rsidR="00743C56" w14:paraId="117F48C1" w14:textId="77777777">
        <w:trPr>
          <w:trHeight w:val="589"/>
        </w:trPr>
        <w:tc>
          <w:tcPr>
            <w:tcW w:w="1371" w:type="dxa"/>
            <w:shd w:val="clear" w:color="auto" w:fill="E7E6E6"/>
            <w:vAlign w:val="center"/>
          </w:tcPr>
          <w:p w14:paraId="4BC67672" w14:textId="77777777" w:rsidR="00743C56" w:rsidRDefault="00000000">
            <w:pPr>
              <w:jc w:val="center"/>
              <w:rPr>
                <w:b/>
              </w:rPr>
            </w:pPr>
            <w:r>
              <w:rPr>
                <w:b/>
              </w:rPr>
              <w:t>Valor</w:t>
            </w:r>
          </w:p>
        </w:tc>
        <w:tc>
          <w:tcPr>
            <w:tcW w:w="701" w:type="dxa"/>
            <w:vAlign w:val="center"/>
          </w:tcPr>
          <w:p w14:paraId="17BAD44D" w14:textId="77777777" w:rsidR="00743C56" w:rsidRDefault="00000000">
            <w:pPr>
              <w:jc w:val="center"/>
            </w:pPr>
            <w:r>
              <w:t>0%</w:t>
            </w:r>
          </w:p>
        </w:tc>
        <w:tc>
          <w:tcPr>
            <w:tcW w:w="663" w:type="dxa"/>
            <w:vAlign w:val="center"/>
          </w:tcPr>
          <w:p w14:paraId="756F3C20" w14:textId="77777777" w:rsidR="00743C56" w:rsidRDefault="00000000">
            <w:pPr>
              <w:jc w:val="center"/>
            </w:pPr>
            <w:r>
              <w:t>10%</w:t>
            </w:r>
          </w:p>
        </w:tc>
        <w:tc>
          <w:tcPr>
            <w:tcW w:w="663" w:type="dxa"/>
            <w:vAlign w:val="center"/>
          </w:tcPr>
          <w:p w14:paraId="476293A2" w14:textId="77777777" w:rsidR="00743C56" w:rsidRDefault="00000000">
            <w:pPr>
              <w:jc w:val="center"/>
            </w:pPr>
            <w:r>
              <w:t>25%</w:t>
            </w:r>
          </w:p>
        </w:tc>
        <w:tc>
          <w:tcPr>
            <w:tcW w:w="1456" w:type="dxa"/>
            <w:vAlign w:val="center"/>
          </w:tcPr>
          <w:p w14:paraId="2BC67902" w14:textId="77777777" w:rsidR="00743C56" w:rsidRDefault="00000000">
            <w:pPr>
              <w:jc w:val="center"/>
            </w:pPr>
            <w:r>
              <w:t>40%</w:t>
            </w:r>
          </w:p>
        </w:tc>
        <w:tc>
          <w:tcPr>
            <w:tcW w:w="1213" w:type="dxa"/>
            <w:vAlign w:val="center"/>
          </w:tcPr>
          <w:p w14:paraId="781CFC51" w14:textId="77777777" w:rsidR="00743C56" w:rsidRDefault="00000000">
            <w:pPr>
              <w:jc w:val="center"/>
            </w:pPr>
            <w:r>
              <w:t>55%</w:t>
            </w:r>
          </w:p>
        </w:tc>
        <w:tc>
          <w:tcPr>
            <w:tcW w:w="1213" w:type="dxa"/>
            <w:vAlign w:val="center"/>
          </w:tcPr>
          <w:p w14:paraId="0B08B148" w14:textId="77777777" w:rsidR="00743C56" w:rsidRDefault="00000000">
            <w:pPr>
              <w:jc w:val="center"/>
            </w:pPr>
            <w:r>
              <w:t>65%</w:t>
            </w:r>
          </w:p>
        </w:tc>
        <w:tc>
          <w:tcPr>
            <w:tcW w:w="1213" w:type="dxa"/>
            <w:vAlign w:val="center"/>
          </w:tcPr>
          <w:p w14:paraId="6785C263" w14:textId="77777777" w:rsidR="00743C56" w:rsidRDefault="00000000">
            <w:pPr>
              <w:jc w:val="center"/>
            </w:pPr>
            <w:r>
              <w:t>75%</w:t>
            </w:r>
          </w:p>
        </w:tc>
      </w:tr>
    </w:tbl>
    <w:p w14:paraId="5B16C018" w14:textId="77777777" w:rsidR="00743C56" w:rsidRDefault="00743C56"/>
    <w:p w14:paraId="12D44A77" w14:textId="77777777" w:rsidR="00743C56" w:rsidRDefault="00743C56"/>
    <w:tbl>
      <w:tblPr>
        <w:tblStyle w:val="affff5"/>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3532C546" w14:textId="77777777">
        <w:trPr>
          <w:trHeight w:val="285"/>
        </w:trPr>
        <w:tc>
          <w:tcPr>
            <w:tcW w:w="8493" w:type="dxa"/>
            <w:gridSpan w:val="8"/>
            <w:shd w:val="clear" w:color="auto" w:fill="E7E6E6"/>
          </w:tcPr>
          <w:p w14:paraId="7539605D" w14:textId="77777777" w:rsidR="00743C56" w:rsidRDefault="00000000">
            <w:pPr>
              <w:jc w:val="center"/>
              <w:rPr>
                <w:b/>
              </w:rPr>
            </w:pPr>
            <w:r>
              <w:rPr>
                <w:b/>
              </w:rPr>
              <w:t>Ficha de Indicador de desempeño</w:t>
            </w:r>
          </w:p>
        </w:tc>
      </w:tr>
      <w:tr w:rsidR="00743C56" w14:paraId="048F26B3" w14:textId="77777777">
        <w:trPr>
          <w:trHeight w:val="649"/>
        </w:trPr>
        <w:tc>
          <w:tcPr>
            <w:tcW w:w="1371" w:type="dxa"/>
            <w:shd w:val="clear" w:color="auto" w:fill="E7E6E6"/>
            <w:vAlign w:val="center"/>
          </w:tcPr>
          <w:p w14:paraId="77C6E113" w14:textId="77777777" w:rsidR="00743C56" w:rsidRDefault="00000000">
            <w:pPr>
              <w:jc w:val="center"/>
              <w:rPr>
                <w:b/>
              </w:rPr>
            </w:pPr>
            <w:r>
              <w:rPr>
                <w:b/>
              </w:rPr>
              <w:t>Línea de Acción</w:t>
            </w:r>
          </w:p>
        </w:tc>
        <w:tc>
          <w:tcPr>
            <w:tcW w:w="7122" w:type="dxa"/>
            <w:gridSpan w:val="7"/>
            <w:shd w:val="clear" w:color="auto" w:fill="E7E6E6"/>
            <w:vAlign w:val="center"/>
          </w:tcPr>
          <w:p w14:paraId="23B57D28"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17393247" w14:textId="77777777">
        <w:trPr>
          <w:trHeight w:val="672"/>
        </w:trPr>
        <w:tc>
          <w:tcPr>
            <w:tcW w:w="1371" w:type="dxa"/>
            <w:shd w:val="clear" w:color="auto" w:fill="E7E6E6"/>
            <w:vAlign w:val="center"/>
          </w:tcPr>
          <w:p w14:paraId="02CC593A" w14:textId="77777777" w:rsidR="00743C56" w:rsidRDefault="00000000">
            <w:pPr>
              <w:jc w:val="center"/>
              <w:rPr>
                <w:b/>
              </w:rPr>
            </w:pPr>
            <w:r>
              <w:rPr>
                <w:b/>
              </w:rPr>
              <w:t>Actividad Estratégica</w:t>
            </w:r>
          </w:p>
        </w:tc>
        <w:tc>
          <w:tcPr>
            <w:tcW w:w="7122" w:type="dxa"/>
            <w:gridSpan w:val="7"/>
            <w:vAlign w:val="center"/>
          </w:tcPr>
          <w:p w14:paraId="7487C262" w14:textId="77777777" w:rsidR="00743C56" w:rsidRDefault="00000000">
            <w:pPr>
              <w:jc w:val="both"/>
            </w:pPr>
            <w:r>
              <w:t>A7: Implementar una Ruta de Empleabilidad para los residentes de los CAR y RVI.</w:t>
            </w:r>
          </w:p>
        </w:tc>
      </w:tr>
      <w:tr w:rsidR="00743C56" w14:paraId="3124C9DD" w14:textId="77777777">
        <w:trPr>
          <w:trHeight w:val="672"/>
        </w:trPr>
        <w:tc>
          <w:tcPr>
            <w:tcW w:w="1371" w:type="dxa"/>
            <w:shd w:val="clear" w:color="auto" w:fill="E7E6E6"/>
            <w:vAlign w:val="center"/>
          </w:tcPr>
          <w:p w14:paraId="084A7DFA" w14:textId="77777777" w:rsidR="00743C56" w:rsidRDefault="00000000">
            <w:pPr>
              <w:jc w:val="center"/>
              <w:rPr>
                <w:b/>
              </w:rPr>
            </w:pPr>
            <w:r>
              <w:rPr>
                <w:b/>
              </w:rPr>
              <w:lastRenderedPageBreak/>
              <w:t>Tarea</w:t>
            </w:r>
          </w:p>
        </w:tc>
        <w:tc>
          <w:tcPr>
            <w:tcW w:w="7122" w:type="dxa"/>
            <w:gridSpan w:val="7"/>
            <w:vAlign w:val="center"/>
          </w:tcPr>
          <w:p w14:paraId="2CCF8B6E" w14:textId="35B113EA" w:rsidR="00743C56" w:rsidRDefault="00000000">
            <w:pPr>
              <w:jc w:val="both"/>
            </w:pPr>
            <w:r>
              <w:t>T6: Promover oportunidades laborales y de emprendimiento para los residentes de los CAR y RVI</w:t>
            </w:r>
            <w:r w:rsidR="00633F74">
              <w:t>,</w:t>
            </w:r>
            <w:r>
              <w:t xml:space="preserve"> en coordinación con el Ministerio de Trabajo y Promoción del Empleo.</w:t>
            </w:r>
          </w:p>
        </w:tc>
      </w:tr>
      <w:tr w:rsidR="00743C56" w14:paraId="3196CE14" w14:textId="77777777">
        <w:trPr>
          <w:trHeight w:val="480"/>
        </w:trPr>
        <w:tc>
          <w:tcPr>
            <w:tcW w:w="1371" w:type="dxa"/>
            <w:shd w:val="clear" w:color="auto" w:fill="E7E6E6"/>
            <w:vAlign w:val="center"/>
          </w:tcPr>
          <w:p w14:paraId="6B60E106" w14:textId="77777777" w:rsidR="00743C56" w:rsidRDefault="00000000">
            <w:pPr>
              <w:jc w:val="center"/>
              <w:rPr>
                <w:b/>
              </w:rPr>
            </w:pPr>
            <w:r>
              <w:rPr>
                <w:b/>
              </w:rPr>
              <w:t>Código del Indicador</w:t>
            </w:r>
          </w:p>
        </w:tc>
        <w:tc>
          <w:tcPr>
            <w:tcW w:w="7122" w:type="dxa"/>
            <w:gridSpan w:val="7"/>
            <w:vAlign w:val="center"/>
          </w:tcPr>
          <w:p w14:paraId="7EA596CA" w14:textId="77777777" w:rsidR="00743C56" w:rsidRDefault="00000000">
            <w:pPr>
              <w:jc w:val="both"/>
            </w:pPr>
            <w:r>
              <w:t>LA5.A7.T6.I02</w:t>
            </w:r>
          </w:p>
        </w:tc>
      </w:tr>
      <w:tr w:rsidR="00743C56" w14:paraId="0F9083D0" w14:textId="77777777">
        <w:trPr>
          <w:trHeight w:val="480"/>
        </w:trPr>
        <w:tc>
          <w:tcPr>
            <w:tcW w:w="1371" w:type="dxa"/>
            <w:shd w:val="clear" w:color="auto" w:fill="E7E6E6"/>
            <w:vAlign w:val="center"/>
          </w:tcPr>
          <w:p w14:paraId="016C9123" w14:textId="77777777" w:rsidR="00743C56" w:rsidRDefault="00000000">
            <w:pPr>
              <w:jc w:val="center"/>
              <w:rPr>
                <w:b/>
              </w:rPr>
            </w:pPr>
            <w:r>
              <w:rPr>
                <w:b/>
              </w:rPr>
              <w:t>Nombre del Indicador</w:t>
            </w:r>
          </w:p>
        </w:tc>
        <w:tc>
          <w:tcPr>
            <w:tcW w:w="7122" w:type="dxa"/>
            <w:gridSpan w:val="7"/>
            <w:vAlign w:val="center"/>
          </w:tcPr>
          <w:p w14:paraId="3D08A436" w14:textId="77777777" w:rsidR="00743C56" w:rsidRDefault="00000000">
            <w:pPr>
              <w:spacing w:before="240" w:after="240" w:line="276" w:lineRule="auto"/>
              <w:ind w:right="160"/>
              <w:jc w:val="both"/>
            </w:pPr>
            <w:r>
              <w:t>Porcentaje de residentes del CAR y RVI que participan en Ferias de Emprendimiento.</w:t>
            </w:r>
          </w:p>
        </w:tc>
      </w:tr>
      <w:tr w:rsidR="00743C56" w14:paraId="2738A3B3" w14:textId="77777777">
        <w:trPr>
          <w:trHeight w:val="949"/>
        </w:trPr>
        <w:tc>
          <w:tcPr>
            <w:tcW w:w="1371" w:type="dxa"/>
            <w:shd w:val="clear" w:color="auto" w:fill="E7E6E6"/>
            <w:vAlign w:val="center"/>
          </w:tcPr>
          <w:p w14:paraId="361D797C" w14:textId="77777777" w:rsidR="00743C56" w:rsidRDefault="00000000">
            <w:pPr>
              <w:jc w:val="center"/>
              <w:rPr>
                <w:b/>
              </w:rPr>
            </w:pPr>
            <w:r>
              <w:rPr>
                <w:b/>
              </w:rPr>
              <w:t>Objetivo del indicador</w:t>
            </w:r>
          </w:p>
        </w:tc>
        <w:tc>
          <w:tcPr>
            <w:tcW w:w="7122" w:type="dxa"/>
            <w:gridSpan w:val="7"/>
            <w:vAlign w:val="center"/>
          </w:tcPr>
          <w:p w14:paraId="23CA695C" w14:textId="77777777" w:rsidR="00743C56" w:rsidRDefault="00000000">
            <w:pPr>
              <w:jc w:val="both"/>
            </w:pPr>
            <w:r>
              <w:t>Medir el nivel de participación de los residentes de los CAR y RVI en actividades de visibilización y promoción de sus iniciativas productivas, como parte del fortalecimiento de su autonomía económica y habilidades emprendedoras.</w:t>
            </w:r>
          </w:p>
        </w:tc>
      </w:tr>
      <w:tr w:rsidR="00743C56" w14:paraId="607D99F5" w14:textId="77777777">
        <w:trPr>
          <w:trHeight w:val="1789"/>
        </w:trPr>
        <w:tc>
          <w:tcPr>
            <w:tcW w:w="1371" w:type="dxa"/>
            <w:shd w:val="clear" w:color="auto" w:fill="E7E6E6"/>
            <w:vAlign w:val="center"/>
          </w:tcPr>
          <w:p w14:paraId="42ECC31F" w14:textId="77777777" w:rsidR="00743C56" w:rsidRDefault="00000000">
            <w:pPr>
              <w:jc w:val="center"/>
              <w:rPr>
                <w:b/>
              </w:rPr>
            </w:pPr>
            <w:r>
              <w:rPr>
                <w:b/>
              </w:rPr>
              <w:t>Justificación del Indicador</w:t>
            </w:r>
          </w:p>
        </w:tc>
        <w:tc>
          <w:tcPr>
            <w:tcW w:w="7122" w:type="dxa"/>
            <w:gridSpan w:val="7"/>
            <w:vAlign w:val="center"/>
          </w:tcPr>
          <w:p w14:paraId="100665D7" w14:textId="77777777" w:rsidR="00743C56" w:rsidRDefault="00000000">
            <w:pPr>
              <w:jc w:val="both"/>
            </w:pPr>
            <w:r>
              <w:t>La participación en Ferias de Emprendimiento permite a los residentes de CAR y RVI dar a conocer sus productos y servicios, fortalecer habilidades comerciales, establecer redes y acceder a oportunidades de desarrollo económico. Este indicador refleja el compromiso institucional con el fomento del emprendimiento inclusivo y la integración social.</w:t>
            </w:r>
          </w:p>
        </w:tc>
      </w:tr>
      <w:tr w:rsidR="00743C56" w14:paraId="7255BB69" w14:textId="77777777">
        <w:trPr>
          <w:trHeight w:val="443"/>
        </w:trPr>
        <w:tc>
          <w:tcPr>
            <w:tcW w:w="1371" w:type="dxa"/>
            <w:shd w:val="clear" w:color="auto" w:fill="E7E6E6"/>
            <w:vAlign w:val="center"/>
          </w:tcPr>
          <w:p w14:paraId="4D883654" w14:textId="77777777" w:rsidR="00743C56" w:rsidRDefault="00000000">
            <w:pPr>
              <w:jc w:val="center"/>
              <w:rPr>
                <w:b/>
              </w:rPr>
            </w:pPr>
            <w:r>
              <w:rPr>
                <w:b/>
              </w:rPr>
              <w:t>Responsable</w:t>
            </w:r>
          </w:p>
        </w:tc>
        <w:tc>
          <w:tcPr>
            <w:tcW w:w="7122" w:type="dxa"/>
            <w:gridSpan w:val="7"/>
            <w:vAlign w:val="center"/>
          </w:tcPr>
          <w:p w14:paraId="7D9904AF" w14:textId="4415820C" w:rsidR="00743C56" w:rsidRDefault="00633F74">
            <w:pPr>
              <w:jc w:val="both"/>
            </w:pPr>
            <w:r>
              <w:t>Dirección de Promoción, Registro e Intervenciones para las Personas con Discapacidad, en coordinación con la Dirección de Prevención y Protección Integral</w:t>
            </w:r>
            <w:r>
              <w:t>.</w:t>
            </w:r>
          </w:p>
        </w:tc>
      </w:tr>
      <w:tr w:rsidR="00743C56" w14:paraId="1F8D6711" w14:textId="77777777">
        <w:trPr>
          <w:trHeight w:val="1789"/>
        </w:trPr>
        <w:tc>
          <w:tcPr>
            <w:tcW w:w="1371" w:type="dxa"/>
            <w:shd w:val="clear" w:color="auto" w:fill="E7E6E6"/>
            <w:vAlign w:val="center"/>
          </w:tcPr>
          <w:p w14:paraId="5E03A580" w14:textId="77777777" w:rsidR="00743C56" w:rsidRDefault="00000000">
            <w:pPr>
              <w:jc w:val="center"/>
              <w:rPr>
                <w:b/>
              </w:rPr>
            </w:pPr>
            <w:r>
              <w:rPr>
                <w:b/>
              </w:rPr>
              <w:t>Limitaciones</w:t>
            </w:r>
          </w:p>
        </w:tc>
        <w:tc>
          <w:tcPr>
            <w:tcW w:w="7122" w:type="dxa"/>
            <w:gridSpan w:val="7"/>
            <w:vAlign w:val="center"/>
          </w:tcPr>
          <w:p w14:paraId="4CF1112A" w14:textId="77777777" w:rsidR="00743C56" w:rsidRDefault="00000000">
            <w:pPr>
              <w:jc w:val="both"/>
            </w:pPr>
            <w:r>
              <w:t>-Posible limitación en la disponibilidad de ferias locales o nacionales.</w:t>
            </w:r>
          </w:p>
          <w:p w14:paraId="572C6727" w14:textId="77777777" w:rsidR="00743C56" w:rsidRDefault="00000000">
            <w:pPr>
              <w:jc w:val="both"/>
            </w:pPr>
            <w:r>
              <w:t>-Dificultades logísticas para el traslado y participación de los residentes.</w:t>
            </w:r>
          </w:p>
          <w:p w14:paraId="5D7E1669" w14:textId="77777777" w:rsidR="00743C56" w:rsidRDefault="00000000">
            <w:pPr>
              <w:jc w:val="both"/>
            </w:pPr>
            <w:r>
              <w:t>-Baja frecuencia o cobertura territorial de las ferias.</w:t>
            </w:r>
          </w:p>
          <w:p w14:paraId="492EB2C7" w14:textId="77777777" w:rsidR="00743C56" w:rsidRDefault="00000000">
            <w:pPr>
              <w:jc w:val="both"/>
            </w:pPr>
            <w:r>
              <w:t>-Subregistro por falta de documentación formal de participación.</w:t>
            </w:r>
          </w:p>
        </w:tc>
      </w:tr>
      <w:tr w:rsidR="00743C56" w14:paraId="1697B47A" w14:textId="77777777">
        <w:trPr>
          <w:trHeight w:val="1920"/>
        </w:trPr>
        <w:tc>
          <w:tcPr>
            <w:tcW w:w="1371" w:type="dxa"/>
            <w:vMerge w:val="restart"/>
            <w:shd w:val="clear" w:color="auto" w:fill="E7E6E6"/>
            <w:vAlign w:val="center"/>
          </w:tcPr>
          <w:p w14:paraId="0EB7CACD" w14:textId="77777777" w:rsidR="00743C56" w:rsidRDefault="00000000">
            <w:pPr>
              <w:jc w:val="center"/>
              <w:rPr>
                <w:b/>
              </w:rPr>
            </w:pPr>
            <w:r>
              <w:rPr>
                <w:b/>
              </w:rPr>
              <w:t>Método de cálculo</w:t>
            </w:r>
          </w:p>
        </w:tc>
        <w:tc>
          <w:tcPr>
            <w:tcW w:w="7122" w:type="dxa"/>
            <w:gridSpan w:val="7"/>
            <w:vAlign w:val="center"/>
          </w:tcPr>
          <w:p w14:paraId="3BEBC2DC" w14:textId="77777777" w:rsidR="00743C56" w:rsidRDefault="00000000">
            <w:pPr>
              <w:jc w:val="both"/>
            </w:pPr>
            <w:r>
              <w:t>Fórmula de indicador:</w:t>
            </w:r>
          </w:p>
          <w:p w14:paraId="5E9F4816" w14:textId="77777777" w:rsidR="00743C56" w:rsidRDefault="00000000">
            <w:pPr>
              <w:jc w:val="both"/>
            </w:pPr>
            <w:r>
              <w:t>(A/B)*100</w:t>
            </w:r>
            <w:r>
              <w:br/>
            </w:r>
            <w:r>
              <w:br/>
              <w:t>Especificaciones técnicas:</w:t>
            </w:r>
          </w:p>
          <w:p w14:paraId="1F9D6FDA" w14:textId="77777777" w:rsidR="00743C56" w:rsidRDefault="00000000">
            <w:pPr>
              <w:jc w:val="both"/>
            </w:pPr>
            <w:r>
              <w:t>A = Número total de residentes de los CAR y RVI  que han participado en Ferias de Emprendimiento.</w:t>
            </w:r>
          </w:p>
          <w:p w14:paraId="75D8BB55" w14:textId="77777777" w:rsidR="00743C56" w:rsidRDefault="00000000">
            <w:pPr>
              <w:jc w:val="both"/>
            </w:pPr>
            <w:r>
              <w:t>B = Número total de residentes de los CAR y RVI.</w:t>
            </w:r>
          </w:p>
        </w:tc>
      </w:tr>
      <w:tr w:rsidR="00743C56" w14:paraId="572ABDCC" w14:textId="77777777">
        <w:trPr>
          <w:trHeight w:val="5100"/>
        </w:trPr>
        <w:tc>
          <w:tcPr>
            <w:tcW w:w="1371" w:type="dxa"/>
            <w:vMerge/>
            <w:shd w:val="clear" w:color="auto" w:fill="E7E6E6"/>
            <w:vAlign w:val="center"/>
          </w:tcPr>
          <w:p w14:paraId="54F364E4"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18725DFD" w14:textId="77777777" w:rsidR="00743C56" w:rsidRDefault="00000000">
            <w:pPr>
              <w:jc w:val="both"/>
              <w:rPr>
                <w:b/>
                <w:u w:val="single"/>
              </w:rPr>
            </w:pPr>
            <w:r>
              <w:rPr>
                <w:b/>
                <w:u w:val="single"/>
              </w:rPr>
              <w:t xml:space="preserve">Notas: </w:t>
            </w:r>
            <w:r>
              <w:rPr>
                <w:b/>
                <w:u w:val="single"/>
              </w:rPr>
              <w:br/>
            </w:r>
          </w:p>
          <w:p w14:paraId="768C809C" w14:textId="77777777" w:rsidR="00743C56" w:rsidRDefault="00000000">
            <w:pPr>
              <w:jc w:val="both"/>
            </w:pPr>
            <w:r>
              <w:t xml:space="preserve">Se entiende por </w:t>
            </w:r>
            <w:r>
              <w:rPr>
                <w:b/>
              </w:rPr>
              <w:t>"Residentes del CAR"</w:t>
            </w:r>
            <w:r>
              <w:t xml:space="preserve"> a las personas con discapacidad que residen en el CAR y tienen 18 o más años.</w:t>
            </w:r>
          </w:p>
          <w:p w14:paraId="072EC860" w14:textId="77777777" w:rsidR="00743C56" w:rsidRDefault="00743C56">
            <w:pPr>
              <w:jc w:val="both"/>
            </w:pPr>
          </w:p>
          <w:p w14:paraId="28C9CD57" w14:textId="77777777" w:rsidR="00743C56" w:rsidRDefault="00000000">
            <w:pPr>
              <w:jc w:val="both"/>
            </w:pPr>
            <w:r>
              <w:t xml:space="preserve">Se entiende por </w:t>
            </w:r>
            <w:r>
              <w:rPr>
                <w:b/>
              </w:rPr>
              <w:t>"Residentes de RVI"</w:t>
            </w:r>
            <w:r>
              <w:t xml:space="preserve"> a las personas con discapacidad que residen en la RVI  y tienen 18 o más años.</w:t>
            </w:r>
          </w:p>
          <w:p w14:paraId="60D73A80" w14:textId="77777777" w:rsidR="00743C56" w:rsidRDefault="00743C56">
            <w:pPr>
              <w:jc w:val="both"/>
            </w:pPr>
          </w:p>
          <w:p w14:paraId="3BEC2DAC" w14:textId="77777777" w:rsidR="00743C56" w:rsidRDefault="00000000">
            <w:pPr>
              <w:jc w:val="both"/>
            </w:pPr>
            <w:r>
              <w:t xml:space="preserve">Se entiende por </w:t>
            </w:r>
            <w:r>
              <w:rPr>
                <w:b/>
              </w:rPr>
              <w:t>“Residentes del CAR y RVI que participan”</w:t>
            </w:r>
            <w:r>
              <w:t>a quienes hayan tenido una presencia activa en una Feria de Emprendimiento, ya sea como expositores, presentadores o vendedores, con evidencia verificable como registros de inscripción, certificados de participación, fotografías oficiales, listas de asistencia o testimonios documentados.</w:t>
            </w:r>
          </w:p>
          <w:p w14:paraId="6EA0EBE9" w14:textId="77777777" w:rsidR="00743C56" w:rsidRDefault="00743C56">
            <w:pPr>
              <w:jc w:val="both"/>
              <w:rPr>
                <w:b/>
              </w:rPr>
            </w:pPr>
          </w:p>
          <w:p w14:paraId="2E872DFA" w14:textId="77777777" w:rsidR="00743C56" w:rsidRDefault="00000000">
            <w:pPr>
              <w:jc w:val="both"/>
            </w:pPr>
            <w:r>
              <w:t>Se entiende por</w:t>
            </w:r>
            <w:r>
              <w:rPr>
                <w:b/>
              </w:rPr>
              <w:t xml:space="preserve"> “Ferias de Emprendimiento” </w:t>
            </w:r>
            <w:r>
              <w:t>a eventos organizados o coorganizados por instituciones públicas o privadas, destinados a promover iniciativas productivas, donde los participantes presentan bienes o servicios creados por ellos. Pueden ser presenciales o virtuales.</w:t>
            </w:r>
          </w:p>
          <w:p w14:paraId="12FB8BB1" w14:textId="77777777" w:rsidR="00743C56" w:rsidRDefault="00743C56">
            <w:pPr>
              <w:jc w:val="both"/>
              <w:rPr>
                <w:b/>
                <w:u w:val="single"/>
              </w:rPr>
            </w:pPr>
          </w:p>
        </w:tc>
      </w:tr>
      <w:tr w:rsidR="00743C56" w14:paraId="675C4D12" w14:textId="77777777">
        <w:trPr>
          <w:trHeight w:val="612"/>
        </w:trPr>
        <w:tc>
          <w:tcPr>
            <w:tcW w:w="1371" w:type="dxa"/>
            <w:shd w:val="clear" w:color="auto" w:fill="E7E6E6"/>
            <w:vAlign w:val="center"/>
          </w:tcPr>
          <w:p w14:paraId="1DC0134D" w14:textId="77777777" w:rsidR="00743C56" w:rsidRDefault="00000000">
            <w:pPr>
              <w:jc w:val="center"/>
              <w:rPr>
                <w:b/>
              </w:rPr>
            </w:pPr>
            <w:r>
              <w:rPr>
                <w:b/>
              </w:rPr>
              <w:t>Unidad de Medida</w:t>
            </w:r>
          </w:p>
        </w:tc>
        <w:tc>
          <w:tcPr>
            <w:tcW w:w="7122" w:type="dxa"/>
            <w:gridSpan w:val="7"/>
            <w:vAlign w:val="center"/>
          </w:tcPr>
          <w:p w14:paraId="6CB142CB" w14:textId="77777777" w:rsidR="00743C56" w:rsidRDefault="00000000">
            <w:pPr>
              <w:jc w:val="both"/>
            </w:pPr>
            <w:r>
              <w:t>Porcentaje</w:t>
            </w:r>
          </w:p>
        </w:tc>
      </w:tr>
      <w:tr w:rsidR="00743C56" w14:paraId="1A5D50C9" w14:textId="77777777">
        <w:trPr>
          <w:trHeight w:val="612"/>
        </w:trPr>
        <w:tc>
          <w:tcPr>
            <w:tcW w:w="1371" w:type="dxa"/>
            <w:shd w:val="clear" w:color="auto" w:fill="E7E6E6"/>
            <w:vAlign w:val="center"/>
          </w:tcPr>
          <w:p w14:paraId="5B0597F5" w14:textId="77777777" w:rsidR="00743C56" w:rsidRDefault="00000000">
            <w:pPr>
              <w:jc w:val="center"/>
              <w:rPr>
                <w:b/>
              </w:rPr>
            </w:pPr>
            <w:r>
              <w:rPr>
                <w:b/>
              </w:rPr>
              <w:t>Categoría</w:t>
            </w:r>
          </w:p>
        </w:tc>
        <w:tc>
          <w:tcPr>
            <w:tcW w:w="7122" w:type="dxa"/>
            <w:gridSpan w:val="7"/>
            <w:vAlign w:val="center"/>
          </w:tcPr>
          <w:p w14:paraId="00A38BD7" w14:textId="77777777" w:rsidR="00743C56" w:rsidRDefault="00000000">
            <w:pPr>
              <w:jc w:val="both"/>
            </w:pPr>
            <w:r>
              <w:t>Por CAR</w:t>
            </w:r>
          </w:p>
          <w:p w14:paraId="1D3877EC" w14:textId="77777777" w:rsidR="00743C56" w:rsidRDefault="00000000">
            <w:pPr>
              <w:jc w:val="both"/>
            </w:pPr>
            <w:r>
              <w:t>Por RVI</w:t>
            </w:r>
          </w:p>
        </w:tc>
      </w:tr>
      <w:tr w:rsidR="00743C56" w14:paraId="7E73833D" w14:textId="77777777">
        <w:trPr>
          <w:trHeight w:val="612"/>
        </w:trPr>
        <w:tc>
          <w:tcPr>
            <w:tcW w:w="1371" w:type="dxa"/>
            <w:shd w:val="clear" w:color="auto" w:fill="E7E6E6"/>
            <w:vAlign w:val="center"/>
          </w:tcPr>
          <w:p w14:paraId="08F0E8E8" w14:textId="77777777" w:rsidR="00743C56" w:rsidRDefault="00000000">
            <w:pPr>
              <w:jc w:val="center"/>
              <w:rPr>
                <w:b/>
              </w:rPr>
            </w:pPr>
            <w:r>
              <w:rPr>
                <w:b/>
              </w:rPr>
              <w:t>Frecuencia</w:t>
            </w:r>
          </w:p>
        </w:tc>
        <w:tc>
          <w:tcPr>
            <w:tcW w:w="7122" w:type="dxa"/>
            <w:gridSpan w:val="7"/>
            <w:vAlign w:val="center"/>
          </w:tcPr>
          <w:p w14:paraId="1D23B8C1" w14:textId="77777777" w:rsidR="00743C56" w:rsidRDefault="00000000">
            <w:pPr>
              <w:jc w:val="both"/>
            </w:pPr>
            <w:r>
              <w:t>Anual</w:t>
            </w:r>
          </w:p>
        </w:tc>
      </w:tr>
      <w:tr w:rsidR="00743C56" w14:paraId="6A2DB103" w14:textId="77777777">
        <w:trPr>
          <w:trHeight w:val="612"/>
        </w:trPr>
        <w:tc>
          <w:tcPr>
            <w:tcW w:w="1371" w:type="dxa"/>
            <w:shd w:val="clear" w:color="auto" w:fill="E7E6E6"/>
            <w:vAlign w:val="center"/>
          </w:tcPr>
          <w:p w14:paraId="307EA96B" w14:textId="77777777" w:rsidR="00743C56" w:rsidRDefault="00000000">
            <w:pPr>
              <w:jc w:val="center"/>
              <w:rPr>
                <w:b/>
              </w:rPr>
            </w:pPr>
            <w:r>
              <w:rPr>
                <w:b/>
              </w:rPr>
              <w:t>Sentido esperado del indicador</w:t>
            </w:r>
          </w:p>
        </w:tc>
        <w:tc>
          <w:tcPr>
            <w:tcW w:w="7122" w:type="dxa"/>
            <w:gridSpan w:val="7"/>
            <w:vAlign w:val="center"/>
          </w:tcPr>
          <w:p w14:paraId="06363F79" w14:textId="77777777" w:rsidR="00743C56" w:rsidRDefault="00000000">
            <w:pPr>
              <w:jc w:val="both"/>
            </w:pPr>
            <w:r>
              <w:t>Ascendente</w:t>
            </w:r>
          </w:p>
        </w:tc>
      </w:tr>
      <w:tr w:rsidR="00743C56" w14:paraId="24942BD0" w14:textId="77777777">
        <w:trPr>
          <w:trHeight w:val="612"/>
        </w:trPr>
        <w:tc>
          <w:tcPr>
            <w:tcW w:w="1371" w:type="dxa"/>
            <w:tcBorders>
              <w:bottom w:val="single" w:sz="4" w:space="0" w:color="000000"/>
            </w:tcBorders>
            <w:shd w:val="clear" w:color="auto" w:fill="E7E6E6"/>
            <w:vAlign w:val="center"/>
          </w:tcPr>
          <w:p w14:paraId="75ECB8CC" w14:textId="77777777" w:rsidR="00743C56" w:rsidRDefault="00000000">
            <w:pPr>
              <w:jc w:val="center"/>
              <w:rPr>
                <w:b/>
              </w:rPr>
            </w:pPr>
            <w:r>
              <w:rPr>
                <w:b/>
              </w:rPr>
              <w:t>Fuente y base de datos</w:t>
            </w:r>
          </w:p>
        </w:tc>
        <w:tc>
          <w:tcPr>
            <w:tcW w:w="7122" w:type="dxa"/>
            <w:gridSpan w:val="7"/>
            <w:vAlign w:val="center"/>
          </w:tcPr>
          <w:p w14:paraId="157A5BDA" w14:textId="77777777" w:rsidR="00743C56" w:rsidRDefault="00000000">
            <w:pPr>
              <w:jc w:val="both"/>
            </w:pPr>
            <w:r>
              <w:t>-Informes anuales de participación en ferias proporcionados por los CAR y RVI</w:t>
            </w:r>
          </w:p>
          <w:p w14:paraId="122289D9" w14:textId="77777777" w:rsidR="00743C56" w:rsidRDefault="00000000">
            <w:pPr>
              <w:jc w:val="both"/>
            </w:pPr>
            <w:r>
              <w:t>-Registros de eventos gestionados o monitoreados por la DPPI</w:t>
            </w:r>
          </w:p>
          <w:p w14:paraId="520F0087" w14:textId="77777777" w:rsidR="00743C56" w:rsidRDefault="00000000">
            <w:pPr>
              <w:jc w:val="both"/>
            </w:pPr>
            <w:r>
              <w:t>-Reportes de coordinación con el Ministerio de Trabajo y Promoción del Empleo</w:t>
            </w:r>
          </w:p>
        </w:tc>
      </w:tr>
      <w:tr w:rsidR="00743C56" w14:paraId="3B21B81E" w14:textId="77777777">
        <w:trPr>
          <w:trHeight w:val="589"/>
        </w:trPr>
        <w:tc>
          <w:tcPr>
            <w:tcW w:w="1371" w:type="dxa"/>
            <w:shd w:val="clear" w:color="auto" w:fill="E7E6E6"/>
            <w:vAlign w:val="center"/>
          </w:tcPr>
          <w:p w14:paraId="63618C33" w14:textId="77777777" w:rsidR="00743C56" w:rsidRDefault="00743C56">
            <w:pPr>
              <w:jc w:val="center"/>
              <w:rPr>
                <w:b/>
              </w:rPr>
            </w:pPr>
          </w:p>
        </w:tc>
        <w:tc>
          <w:tcPr>
            <w:tcW w:w="701" w:type="dxa"/>
            <w:shd w:val="clear" w:color="auto" w:fill="E7E6E6"/>
            <w:vAlign w:val="center"/>
          </w:tcPr>
          <w:p w14:paraId="304C5EDD" w14:textId="77777777" w:rsidR="00743C56" w:rsidRDefault="00000000">
            <w:pPr>
              <w:jc w:val="center"/>
              <w:rPr>
                <w:b/>
              </w:rPr>
            </w:pPr>
            <w:r>
              <w:rPr>
                <w:b/>
              </w:rPr>
              <w:t>Línea de Base</w:t>
            </w:r>
          </w:p>
        </w:tc>
        <w:tc>
          <w:tcPr>
            <w:tcW w:w="6421" w:type="dxa"/>
            <w:gridSpan w:val="6"/>
            <w:shd w:val="clear" w:color="auto" w:fill="E7E6E6"/>
            <w:vAlign w:val="center"/>
          </w:tcPr>
          <w:p w14:paraId="7CE0120F" w14:textId="77777777" w:rsidR="00743C56" w:rsidRDefault="00000000">
            <w:pPr>
              <w:jc w:val="center"/>
              <w:rPr>
                <w:b/>
              </w:rPr>
            </w:pPr>
            <w:r>
              <w:rPr>
                <w:b/>
              </w:rPr>
              <w:t>Logros esperados</w:t>
            </w:r>
          </w:p>
        </w:tc>
      </w:tr>
      <w:tr w:rsidR="00743C56" w14:paraId="0539F1C6" w14:textId="77777777">
        <w:trPr>
          <w:trHeight w:val="589"/>
        </w:trPr>
        <w:tc>
          <w:tcPr>
            <w:tcW w:w="1371" w:type="dxa"/>
            <w:shd w:val="clear" w:color="auto" w:fill="E7E6E6"/>
            <w:vAlign w:val="center"/>
          </w:tcPr>
          <w:p w14:paraId="17A13BAE" w14:textId="77777777" w:rsidR="00743C56" w:rsidRDefault="00000000">
            <w:pPr>
              <w:jc w:val="center"/>
              <w:rPr>
                <w:b/>
              </w:rPr>
            </w:pPr>
            <w:r>
              <w:rPr>
                <w:b/>
              </w:rPr>
              <w:t>Año</w:t>
            </w:r>
          </w:p>
        </w:tc>
        <w:tc>
          <w:tcPr>
            <w:tcW w:w="701" w:type="dxa"/>
            <w:shd w:val="clear" w:color="auto" w:fill="E7E6E6"/>
            <w:vAlign w:val="center"/>
          </w:tcPr>
          <w:p w14:paraId="1F7B4174" w14:textId="77777777" w:rsidR="00743C56" w:rsidRDefault="00000000">
            <w:pPr>
              <w:jc w:val="center"/>
              <w:rPr>
                <w:b/>
              </w:rPr>
            </w:pPr>
            <w:r>
              <w:rPr>
                <w:b/>
              </w:rPr>
              <w:t>2024</w:t>
            </w:r>
          </w:p>
        </w:tc>
        <w:tc>
          <w:tcPr>
            <w:tcW w:w="663" w:type="dxa"/>
            <w:shd w:val="clear" w:color="auto" w:fill="E7E6E6"/>
            <w:vAlign w:val="center"/>
          </w:tcPr>
          <w:p w14:paraId="568ABE4E" w14:textId="77777777" w:rsidR="00743C56" w:rsidRDefault="00000000">
            <w:pPr>
              <w:jc w:val="center"/>
              <w:rPr>
                <w:b/>
              </w:rPr>
            </w:pPr>
            <w:r>
              <w:rPr>
                <w:b/>
              </w:rPr>
              <w:t>2025</w:t>
            </w:r>
          </w:p>
        </w:tc>
        <w:tc>
          <w:tcPr>
            <w:tcW w:w="663" w:type="dxa"/>
            <w:shd w:val="clear" w:color="auto" w:fill="E7E6E6"/>
            <w:vAlign w:val="center"/>
          </w:tcPr>
          <w:p w14:paraId="23B394E6" w14:textId="77777777" w:rsidR="00743C56" w:rsidRDefault="00000000">
            <w:pPr>
              <w:jc w:val="center"/>
              <w:rPr>
                <w:b/>
              </w:rPr>
            </w:pPr>
            <w:r>
              <w:rPr>
                <w:b/>
              </w:rPr>
              <w:t>2026</w:t>
            </w:r>
          </w:p>
        </w:tc>
        <w:tc>
          <w:tcPr>
            <w:tcW w:w="1456" w:type="dxa"/>
            <w:shd w:val="clear" w:color="auto" w:fill="E7E6E6"/>
            <w:vAlign w:val="center"/>
          </w:tcPr>
          <w:p w14:paraId="3B63F7DF" w14:textId="77777777" w:rsidR="00743C56" w:rsidRDefault="00000000">
            <w:pPr>
              <w:jc w:val="center"/>
              <w:rPr>
                <w:b/>
              </w:rPr>
            </w:pPr>
            <w:r>
              <w:rPr>
                <w:b/>
              </w:rPr>
              <w:t>2027</w:t>
            </w:r>
          </w:p>
        </w:tc>
        <w:tc>
          <w:tcPr>
            <w:tcW w:w="1213" w:type="dxa"/>
            <w:shd w:val="clear" w:color="auto" w:fill="E7E6E6"/>
            <w:vAlign w:val="center"/>
          </w:tcPr>
          <w:p w14:paraId="05290852" w14:textId="77777777" w:rsidR="00743C56" w:rsidRDefault="00000000">
            <w:pPr>
              <w:jc w:val="center"/>
              <w:rPr>
                <w:b/>
              </w:rPr>
            </w:pPr>
            <w:r>
              <w:rPr>
                <w:b/>
              </w:rPr>
              <w:t>2028</w:t>
            </w:r>
          </w:p>
        </w:tc>
        <w:tc>
          <w:tcPr>
            <w:tcW w:w="1213" w:type="dxa"/>
            <w:shd w:val="clear" w:color="auto" w:fill="E7E6E6"/>
            <w:vAlign w:val="center"/>
          </w:tcPr>
          <w:p w14:paraId="1230F142" w14:textId="77777777" w:rsidR="00743C56" w:rsidRDefault="00000000">
            <w:pPr>
              <w:jc w:val="center"/>
              <w:rPr>
                <w:b/>
              </w:rPr>
            </w:pPr>
            <w:r>
              <w:rPr>
                <w:b/>
              </w:rPr>
              <w:t>2029</w:t>
            </w:r>
          </w:p>
        </w:tc>
        <w:tc>
          <w:tcPr>
            <w:tcW w:w="1213" w:type="dxa"/>
            <w:shd w:val="clear" w:color="auto" w:fill="E7E6E6"/>
            <w:vAlign w:val="center"/>
          </w:tcPr>
          <w:p w14:paraId="7AA41EAE" w14:textId="77777777" w:rsidR="00743C56" w:rsidRDefault="00000000">
            <w:pPr>
              <w:jc w:val="center"/>
              <w:rPr>
                <w:b/>
              </w:rPr>
            </w:pPr>
            <w:r>
              <w:rPr>
                <w:b/>
              </w:rPr>
              <w:t>2030</w:t>
            </w:r>
          </w:p>
        </w:tc>
      </w:tr>
      <w:tr w:rsidR="00743C56" w14:paraId="1FC1C943" w14:textId="77777777">
        <w:trPr>
          <w:trHeight w:val="589"/>
        </w:trPr>
        <w:tc>
          <w:tcPr>
            <w:tcW w:w="1371" w:type="dxa"/>
            <w:shd w:val="clear" w:color="auto" w:fill="E7E6E6"/>
            <w:vAlign w:val="center"/>
          </w:tcPr>
          <w:p w14:paraId="1AFCF673" w14:textId="77777777" w:rsidR="00743C56" w:rsidRDefault="00000000">
            <w:pPr>
              <w:jc w:val="center"/>
              <w:rPr>
                <w:b/>
              </w:rPr>
            </w:pPr>
            <w:r>
              <w:rPr>
                <w:b/>
              </w:rPr>
              <w:t>Valor</w:t>
            </w:r>
          </w:p>
        </w:tc>
        <w:tc>
          <w:tcPr>
            <w:tcW w:w="701" w:type="dxa"/>
            <w:vAlign w:val="center"/>
          </w:tcPr>
          <w:p w14:paraId="7587521F" w14:textId="77777777" w:rsidR="00743C56" w:rsidRDefault="00000000">
            <w:pPr>
              <w:jc w:val="center"/>
            </w:pPr>
            <w:r>
              <w:t>0%</w:t>
            </w:r>
          </w:p>
        </w:tc>
        <w:tc>
          <w:tcPr>
            <w:tcW w:w="663" w:type="dxa"/>
            <w:vAlign w:val="center"/>
          </w:tcPr>
          <w:p w14:paraId="63665FE1" w14:textId="77777777" w:rsidR="00743C56" w:rsidRDefault="00000000">
            <w:pPr>
              <w:jc w:val="center"/>
            </w:pPr>
            <w:r>
              <w:t>10%</w:t>
            </w:r>
          </w:p>
        </w:tc>
        <w:tc>
          <w:tcPr>
            <w:tcW w:w="663" w:type="dxa"/>
            <w:vAlign w:val="center"/>
          </w:tcPr>
          <w:p w14:paraId="697914E0" w14:textId="77777777" w:rsidR="00743C56" w:rsidRDefault="00000000">
            <w:pPr>
              <w:jc w:val="center"/>
            </w:pPr>
            <w:r>
              <w:t>20%</w:t>
            </w:r>
          </w:p>
        </w:tc>
        <w:tc>
          <w:tcPr>
            <w:tcW w:w="1456" w:type="dxa"/>
            <w:vAlign w:val="center"/>
          </w:tcPr>
          <w:p w14:paraId="6522C2EB" w14:textId="77777777" w:rsidR="00743C56" w:rsidRDefault="00000000">
            <w:pPr>
              <w:jc w:val="center"/>
            </w:pPr>
            <w:r>
              <w:t>30%</w:t>
            </w:r>
          </w:p>
        </w:tc>
        <w:tc>
          <w:tcPr>
            <w:tcW w:w="1213" w:type="dxa"/>
            <w:vAlign w:val="center"/>
          </w:tcPr>
          <w:p w14:paraId="019CA0A5" w14:textId="77777777" w:rsidR="00743C56" w:rsidRDefault="00000000">
            <w:pPr>
              <w:jc w:val="center"/>
            </w:pPr>
            <w:r>
              <w:t>40%</w:t>
            </w:r>
          </w:p>
        </w:tc>
        <w:tc>
          <w:tcPr>
            <w:tcW w:w="1213" w:type="dxa"/>
            <w:vAlign w:val="center"/>
          </w:tcPr>
          <w:p w14:paraId="70CB834D" w14:textId="77777777" w:rsidR="00743C56" w:rsidRDefault="00000000">
            <w:pPr>
              <w:jc w:val="center"/>
            </w:pPr>
            <w:r>
              <w:t>50%</w:t>
            </w:r>
          </w:p>
        </w:tc>
        <w:tc>
          <w:tcPr>
            <w:tcW w:w="1213" w:type="dxa"/>
            <w:vAlign w:val="center"/>
          </w:tcPr>
          <w:p w14:paraId="4A790501" w14:textId="77777777" w:rsidR="00743C56" w:rsidRDefault="00000000">
            <w:pPr>
              <w:jc w:val="center"/>
            </w:pPr>
            <w:r>
              <w:t>60%</w:t>
            </w:r>
          </w:p>
        </w:tc>
      </w:tr>
    </w:tbl>
    <w:p w14:paraId="6852D745" w14:textId="77777777" w:rsidR="00743C56" w:rsidRDefault="00743C56"/>
    <w:p w14:paraId="4D195A4B" w14:textId="77777777" w:rsidR="00743C56" w:rsidRDefault="00743C56"/>
    <w:tbl>
      <w:tblPr>
        <w:tblStyle w:val="affff6"/>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6AA2D909" w14:textId="77777777">
        <w:trPr>
          <w:trHeight w:val="300"/>
        </w:trPr>
        <w:tc>
          <w:tcPr>
            <w:tcW w:w="8493" w:type="dxa"/>
            <w:gridSpan w:val="8"/>
            <w:shd w:val="clear" w:color="auto" w:fill="E7E6E6"/>
          </w:tcPr>
          <w:p w14:paraId="60A9BC1F" w14:textId="77777777" w:rsidR="00743C56" w:rsidRDefault="00000000">
            <w:pPr>
              <w:jc w:val="center"/>
              <w:rPr>
                <w:b/>
              </w:rPr>
            </w:pPr>
            <w:r>
              <w:rPr>
                <w:b/>
              </w:rPr>
              <w:t>Ficha de Indicador de desempeño</w:t>
            </w:r>
          </w:p>
        </w:tc>
      </w:tr>
      <w:tr w:rsidR="00743C56" w14:paraId="1DE7C8D3" w14:textId="77777777">
        <w:trPr>
          <w:trHeight w:val="649"/>
        </w:trPr>
        <w:tc>
          <w:tcPr>
            <w:tcW w:w="1371" w:type="dxa"/>
            <w:shd w:val="clear" w:color="auto" w:fill="E7E6E6"/>
            <w:vAlign w:val="center"/>
          </w:tcPr>
          <w:p w14:paraId="046D1E11" w14:textId="77777777" w:rsidR="00743C56" w:rsidRDefault="00000000">
            <w:pPr>
              <w:jc w:val="center"/>
              <w:rPr>
                <w:b/>
              </w:rPr>
            </w:pPr>
            <w:r>
              <w:rPr>
                <w:b/>
              </w:rPr>
              <w:t>Línea de Acción</w:t>
            </w:r>
          </w:p>
        </w:tc>
        <w:tc>
          <w:tcPr>
            <w:tcW w:w="7122" w:type="dxa"/>
            <w:gridSpan w:val="7"/>
            <w:shd w:val="clear" w:color="auto" w:fill="E7E6E6"/>
            <w:vAlign w:val="center"/>
          </w:tcPr>
          <w:p w14:paraId="692725F3"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04539A85" w14:textId="77777777">
        <w:trPr>
          <w:trHeight w:val="672"/>
        </w:trPr>
        <w:tc>
          <w:tcPr>
            <w:tcW w:w="1371" w:type="dxa"/>
            <w:shd w:val="clear" w:color="auto" w:fill="E7E6E6"/>
            <w:vAlign w:val="center"/>
          </w:tcPr>
          <w:p w14:paraId="60100F8E" w14:textId="77777777" w:rsidR="00743C56" w:rsidRDefault="00000000">
            <w:pPr>
              <w:jc w:val="center"/>
              <w:rPr>
                <w:b/>
              </w:rPr>
            </w:pPr>
            <w:r>
              <w:rPr>
                <w:b/>
              </w:rPr>
              <w:t>Actividad Estratégica</w:t>
            </w:r>
          </w:p>
        </w:tc>
        <w:tc>
          <w:tcPr>
            <w:tcW w:w="7122" w:type="dxa"/>
            <w:gridSpan w:val="7"/>
            <w:vAlign w:val="center"/>
          </w:tcPr>
          <w:p w14:paraId="6331B0AC" w14:textId="77777777" w:rsidR="00743C56" w:rsidRDefault="00000000">
            <w:pPr>
              <w:jc w:val="both"/>
            </w:pPr>
            <w:r>
              <w:t>A7: Implementar una Ruta de Empleabilidad para los residentes de los CAR y RVI.</w:t>
            </w:r>
          </w:p>
        </w:tc>
      </w:tr>
      <w:tr w:rsidR="00743C56" w14:paraId="4D8380CC" w14:textId="77777777">
        <w:trPr>
          <w:trHeight w:val="672"/>
        </w:trPr>
        <w:tc>
          <w:tcPr>
            <w:tcW w:w="1371" w:type="dxa"/>
            <w:shd w:val="clear" w:color="auto" w:fill="E7E6E6"/>
            <w:vAlign w:val="center"/>
          </w:tcPr>
          <w:p w14:paraId="165B803D" w14:textId="77777777" w:rsidR="00743C56" w:rsidRDefault="00000000">
            <w:pPr>
              <w:jc w:val="center"/>
              <w:rPr>
                <w:b/>
              </w:rPr>
            </w:pPr>
            <w:r>
              <w:rPr>
                <w:b/>
              </w:rPr>
              <w:lastRenderedPageBreak/>
              <w:t>Tarea</w:t>
            </w:r>
          </w:p>
        </w:tc>
        <w:tc>
          <w:tcPr>
            <w:tcW w:w="7122" w:type="dxa"/>
            <w:gridSpan w:val="7"/>
            <w:vAlign w:val="center"/>
          </w:tcPr>
          <w:p w14:paraId="4F53662C" w14:textId="77777777" w:rsidR="00743C56" w:rsidRDefault="00000000">
            <w:pPr>
              <w:jc w:val="both"/>
            </w:pPr>
            <w:r>
              <w:t>T7: Fomentar la inserción laboral y el emprendimiento de los residentes de los CAR y RVI.</w:t>
            </w:r>
          </w:p>
        </w:tc>
      </w:tr>
      <w:tr w:rsidR="00743C56" w14:paraId="7F64A55B" w14:textId="77777777">
        <w:trPr>
          <w:trHeight w:val="480"/>
        </w:trPr>
        <w:tc>
          <w:tcPr>
            <w:tcW w:w="1371" w:type="dxa"/>
            <w:shd w:val="clear" w:color="auto" w:fill="E7E6E6"/>
            <w:vAlign w:val="center"/>
          </w:tcPr>
          <w:p w14:paraId="48F0F1A5" w14:textId="77777777" w:rsidR="00743C56" w:rsidRDefault="00000000">
            <w:pPr>
              <w:jc w:val="center"/>
              <w:rPr>
                <w:b/>
              </w:rPr>
            </w:pPr>
            <w:r>
              <w:rPr>
                <w:b/>
              </w:rPr>
              <w:t>Código del Indicador</w:t>
            </w:r>
          </w:p>
        </w:tc>
        <w:tc>
          <w:tcPr>
            <w:tcW w:w="7122" w:type="dxa"/>
            <w:gridSpan w:val="7"/>
            <w:vAlign w:val="center"/>
          </w:tcPr>
          <w:p w14:paraId="5E73111E" w14:textId="77777777" w:rsidR="00743C56" w:rsidRDefault="00000000">
            <w:pPr>
              <w:jc w:val="both"/>
            </w:pPr>
            <w:r>
              <w:t>LA5.A7.T7.I01</w:t>
            </w:r>
          </w:p>
        </w:tc>
      </w:tr>
      <w:tr w:rsidR="00743C56" w14:paraId="6232B5DB" w14:textId="77777777">
        <w:trPr>
          <w:trHeight w:val="480"/>
        </w:trPr>
        <w:tc>
          <w:tcPr>
            <w:tcW w:w="1371" w:type="dxa"/>
            <w:shd w:val="clear" w:color="auto" w:fill="E7E6E6"/>
            <w:vAlign w:val="center"/>
          </w:tcPr>
          <w:p w14:paraId="53287EC1" w14:textId="77777777" w:rsidR="00743C56" w:rsidRDefault="00000000">
            <w:pPr>
              <w:jc w:val="center"/>
              <w:rPr>
                <w:b/>
              </w:rPr>
            </w:pPr>
            <w:r>
              <w:rPr>
                <w:b/>
              </w:rPr>
              <w:t>Nombre del Indicador</w:t>
            </w:r>
          </w:p>
        </w:tc>
        <w:tc>
          <w:tcPr>
            <w:tcW w:w="7122" w:type="dxa"/>
            <w:gridSpan w:val="7"/>
            <w:vAlign w:val="center"/>
          </w:tcPr>
          <w:p w14:paraId="5393A521" w14:textId="77777777" w:rsidR="00743C56" w:rsidRDefault="00000000">
            <w:pPr>
              <w:spacing w:before="240" w:after="240" w:line="276" w:lineRule="auto"/>
              <w:ind w:right="160"/>
              <w:jc w:val="both"/>
            </w:pPr>
            <w:r>
              <w:t>Porcentaje de residentes del CAR y RVI insertados laboralmente.</w:t>
            </w:r>
          </w:p>
        </w:tc>
      </w:tr>
      <w:tr w:rsidR="00743C56" w14:paraId="44B368E2" w14:textId="77777777">
        <w:trPr>
          <w:trHeight w:val="949"/>
        </w:trPr>
        <w:tc>
          <w:tcPr>
            <w:tcW w:w="1371" w:type="dxa"/>
            <w:shd w:val="clear" w:color="auto" w:fill="E7E6E6"/>
            <w:vAlign w:val="center"/>
          </w:tcPr>
          <w:p w14:paraId="4E778EB7" w14:textId="77777777" w:rsidR="00743C56" w:rsidRDefault="00000000">
            <w:pPr>
              <w:jc w:val="center"/>
              <w:rPr>
                <w:b/>
              </w:rPr>
            </w:pPr>
            <w:r>
              <w:rPr>
                <w:b/>
              </w:rPr>
              <w:t>Objetivo del indicador</w:t>
            </w:r>
          </w:p>
        </w:tc>
        <w:tc>
          <w:tcPr>
            <w:tcW w:w="7122" w:type="dxa"/>
            <w:gridSpan w:val="7"/>
            <w:vAlign w:val="center"/>
          </w:tcPr>
          <w:p w14:paraId="5BAADB7E" w14:textId="77777777" w:rsidR="00743C56" w:rsidRDefault="00000000">
            <w:pPr>
              <w:jc w:val="both"/>
            </w:pPr>
            <w:r>
              <w:t>Cuantificar el nivel de inserción laboral formal o semiformaI de los residentes de los CAR y RVI en edad de trabajar, con el fin de evaluar el impacto de las estrategias de empleabilidad implementadas.</w:t>
            </w:r>
          </w:p>
        </w:tc>
      </w:tr>
      <w:tr w:rsidR="00743C56" w14:paraId="4FCDEA95" w14:textId="77777777">
        <w:trPr>
          <w:trHeight w:val="1789"/>
        </w:trPr>
        <w:tc>
          <w:tcPr>
            <w:tcW w:w="1371" w:type="dxa"/>
            <w:shd w:val="clear" w:color="auto" w:fill="E7E6E6"/>
            <w:vAlign w:val="center"/>
          </w:tcPr>
          <w:p w14:paraId="31CB8676" w14:textId="77777777" w:rsidR="00743C56" w:rsidRDefault="00000000">
            <w:pPr>
              <w:jc w:val="center"/>
              <w:rPr>
                <w:b/>
              </w:rPr>
            </w:pPr>
            <w:r>
              <w:rPr>
                <w:b/>
              </w:rPr>
              <w:t>Justificación del Indicador</w:t>
            </w:r>
          </w:p>
        </w:tc>
        <w:tc>
          <w:tcPr>
            <w:tcW w:w="7122" w:type="dxa"/>
            <w:gridSpan w:val="7"/>
            <w:vAlign w:val="center"/>
          </w:tcPr>
          <w:p w14:paraId="67F226F8" w14:textId="77777777" w:rsidR="00743C56" w:rsidRDefault="00000000">
            <w:pPr>
              <w:jc w:val="both"/>
            </w:pPr>
            <w:r>
              <w:t>Este indicador permite monitorear el avance hacia la autonomía económica y la inclusión social de las personas con discapacidad institucionalizadas, al identificar cuántas de ellas han logrado incorporarse al mercado laboral con evidencia verificable. Refleja el cumplimiento de políticas públicas orientadas a la desinstitucionalización progresiva mediante el empleo.</w:t>
            </w:r>
          </w:p>
        </w:tc>
      </w:tr>
      <w:tr w:rsidR="00743C56" w14:paraId="2A451FFB" w14:textId="77777777">
        <w:trPr>
          <w:trHeight w:val="443"/>
        </w:trPr>
        <w:tc>
          <w:tcPr>
            <w:tcW w:w="1371" w:type="dxa"/>
            <w:shd w:val="clear" w:color="auto" w:fill="E7E6E6"/>
            <w:vAlign w:val="center"/>
          </w:tcPr>
          <w:p w14:paraId="29AD44F3" w14:textId="77777777" w:rsidR="00743C56" w:rsidRDefault="00000000">
            <w:pPr>
              <w:jc w:val="center"/>
              <w:rPr>
                <w:b/>
              </w:rPr>
            </w:pPr>
            <w:r>
              <w:rPr>
                <w:b/>
              </w:rPr>
              <w:t>Responsable</w:t>
            </w:r>
          </w:p>
        </w:tc>
        <w:tc>
          <w:tcPr>
            <w:tcW w:w="7122" w:type="dxa"/>
            <w:gridSpan w:val="7"/>
            <w:vAlign w:val="center"/>
          </w:tcPr>
          <w:p w14:paraId="773AEA8D" w14:textId="719702CC" w:rsidR="00743C56" w:rsidRDefault="00633F74">
            <w:pPr>
              <w:jc w:val="both"/>
            </w:pPr>
            <w:r>
              <w:t>Dirección de Promoción, Registro e Intervenciones para las Personas con Discapacidad, en coordinación con la Dirección de Prevención y Protección Integral</w:t>
            </w:r>
          </w:p>
        </w:tc>
      </w:tr>
      <w:tr w:rsidR="00743C56" w14:paraId="67A8C9B0" w14:textId="77777777">
        <w:trPr>
          <w:trHeight w:val="1789"/>
        </w:trPr>
        <w:tc>
          <w:tcPr>
            <w:tcW w:w="1371" w:type="dxa"/>
            <w:shd w:val="clear" w:color="auto" w:fill="E7E6E6"/>
            <w:vAlign w:val="center"/>
          </w:tcPr>
          <w:p w14:paraId="38E8A44B" w14:textId="77777777" w:rsidR="00743C56" w:rsidRDefault="00000000">
            <w:pPr>
              <w:jc w:val="center"/>
              <w:rPr>
                <w:b/>
              </w:rPr>
            </w:pPr>
            <w:r>
              <w:rPr>
                <w:b/>
              </w:rPr>
              <w:t>Limitaciones</w:t>
            </w:r>
          </w:p>
        </w:tc>
        <w:tc>
          <w:tcPr>
            <w:tcW w:w="7122" w:type="dxa"/>
            <w:gridSpan w:val="7"/>
            <w:vAlign w:val="center"/>
          </w:tcPr>
          <w:p w14:paraId="4FF3AF5B" w14:textId="77777777" w:rsidR="00743C56" w:rsidRDefault="00000000">
            <w:pPr>
              <w:jc w:val="both"/>
            </w:pPr>
            <w:r>
              <w:t>-Posible subregistro por informalidad laboral o falta de documentación.</w:t>
            </w:r>
          </w:p>
          <w:p w14:paraId="529B154B" w14:textId="77777777" w:rsidR="00743C56" w:rsidRDefault="00000000">
            <w:pPr>
              <w:jc w:val="both"/>
            </w:pPr>
            <w:r>
              <w:t>-Dificultades en el seguimiento continuo del estado laboral de los residentes.</w:t>
            </w:r>
          </w:p>
          <w:p w14:paraId="228CB2EB" w14:textId="77777777" w:rsidR="00743C56" w:rsidRDefault="00000000">
            <w:pPr>
              <w:jc w:val="both"/>
            </w:pPr>
            <w:r>
              <w:t>-Rotación o cambios en la situación laboral que podrían afectar la precisión del indicador.</w:t>
            </w:r>
          </w:p>
          <w:p w14:paraId="0AB89E97" w14:textId="77777777" w:rsidR="00743C56" w:rsidRDefault="00000000">
            <w:pPr>
              <w:jc w:val="both"/>
            </w:pPr>
            <w:r>
              <w:t>-Diferencias en oportunidades de inserción laboral según la región o nivel de apoyo del CAR o RVI.</w:t>
            </w:r>
          </w:p>
        </w:tc>
      </w:tr>
      <w:tr w:rsidR="00743C56" w14:paraId="4F552AC4" w14:textId="77777777">
        <w:trPr>
          <w:trHeight w:val="1920"/>
        </w:trPr>
        <w:tc>
          <w:tcPr>
            <w:tcW w:w="1371" w:type="dxa"/>
            <w:vMerge w:val="restart"/>
            <w:shd w:val="clear" w:color="auto" w:fill="E7E6E6"/>
            <w:vAlign w:val="center"/>
          </w:tcPr>
          <w:p w14:paraId="514E660A" w14:textId="77777777" w:rsidR="00743C56" w:rsidRDefault="00000000">
            <w:pPr>
              <w:jc w:val="center"/>
              <w:rPr>
                <w:b/>
              </w:rPr>
            </w:pPr>
            <w:r>
              <w:rPr>
                <w:b/>
              </w:rPr>
              <w:t>Método de cálculo</w:t>
            </w:r>
          </w:p>
        </w:tc>
        <w:tc>
          <w:tcPr>
            <w:tcW w:w="7122" w:type="dxa"/>
            <w:gridSpan w:val="7"/>
            <w:vAlign w:val="center"/>
          </w:tcPr>
          <w:p w14:paraId="47AD6633" w14:textId="77777777" w:rsidR="00743C56" w:rsidRDefault="00000000">
            <w:pPr>
              <w:jc w:val="both"/>
            </w:pPr>
            <w:r>
              <w:t>Fórmula de indicador:</w:t>
            </w:r>
          </w:p>
          <w:p w14:paraId="623680D3" w14:textId="77777777" w:rsidR="00743C56" w:rsidRDefault="00000000">
            <w:pPr>
              <w:jc w:val="both"/>
            </w:pPr>
            <w:r>
              <w:t>(A/B)*100</w:t>
            </w:r>
            <w:r>
              <w:br/>
            </w:r>
            <w:r>
              <w:br/>
              <w:t>Especificaciones técnicas:</w:t>
            </w:r>
          </w:p>
          <w:p w14:paraId="5FF917BC" w14:textId="77777777" w:rsidR="00743C56" w:rsidRDefault="00743C56">
            <w:pPr>
              <w:jc w:val="both"/>
            </w:pPr>
          </w:p>
          <w:p w14:paraId="72107583" w14:textId="77777777" w:rsidR="00743C56" w:rsidRDefault="00000000">
            <w:pPr>
              <w:jc w:val="both"/>
              <w:rPr>
                <w:highlight w:val="yellow"/>
              </w:rPr>
            </w:pPr>
            <w:r>
              <w:t>A = Número de residentes de los CAR y RVI en edad de trabajar que se encuentran insertados laboralmente.</w:t>
            </w:r>
            <w:r>
              <w:br/>
              <w:t>B = Número total de residentes de los CAR y RVI en edad de trabajar.</w:t>
            </w:r>
          </w:p>
          <w:p w14:paraId="7C792A35" w14:textId="77777777" w:rsidR="00743C56" w:rsidRDefault="00743C56">
            <w:pPr>
              <w:jc w:val="both"/>
              <w:rPr>
                <w:highlight w:val="yellow"/>
              </w:rPr>
            </w:pPr>
          </w:p>
        </w:tc>
      </w:tr>
      <w:tr w:rsidR="00743C56" w14:paraId="143C6E64" w14:textId="77777777">
        <w:trPr>
          <w:trHeight w:val="5100"/>
        </w:trPr>
        <w:tc>
          <w:tcPr>
            <w:tcW w:w="1371" w:type="dxa"/>
            <w:vMerge/>
            <w:shd w:val="clear" w:color="auto" w:fill="E7E6E6"/>
            <w:vAlign w:val="center"/>
          </w:tcPr>
          <w:p w14:paraId="11567041"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3C1D394B" w14:textId="77777777" w:rsidR="00743C56" w:rsidRDefault="00000000">
            <w:pPr>
              <w:jc w:val="both"/>
              <w:rPr>
                <w:b/>
                <w:u w:val="single"/>
              </w:rPr>
            </w:pPr>
            <w:r>
              <w:rPr>
                <w:b/>
                <w:u w:val="single"/>
              </w:rPr>
              <w:t>Notas:</w:t>
            </w:r>
          </w:p>
          <w:p w14:paraId="482BB741" w14:textId="77777777" w:rsidR="00743C56" w:rsidRDefault="00743C56">
            <w:pPr>
              <w:jc w:val="both"/>
            </w:pPr>
          </w:p>
          <w:p w14:paraId="50221D9E" w14:textId="77777777" w:rsidR="00743C56" w:rsidRDefault="00000000">
            <w:pPr>
              <w:jc w:val="both"/>
            </w:pPr>
            <w:r>
              <w:t xml:space="preserve">Se entiende por </w:t>
            </w:r>
            <w:r>
              <w:rPr>
                <w:b/>
              </w:rPr>
              <w:t>"Residentes del CAR"</w:t>
            </w:r>
            <w:r>
              <w:t xml:space="preserve"> a las personas con discapacidad que residen en el CAR.</w:t>
            </w:r>
          </w:p>
          <w:p w14:paraId="47D70A8B" w14:textId="77777777" w:rsidR="00743C56" w:rsidRDefault="00743C56">
            <w:pPr>
              <w:jc w:val="both"/>
            </w:pPr>
          </w:p>
          <w:p w14:paraId="1FBC4FAA" w14:textId="77777777" w:rsidR="00743C56" w:rsidRDefault="00000000">
            <w:pPr>
              <w:jc w:val="both"/>
            </w:pPr>
            <w:r>
              <w:t xml:space="preserve">Se entiende por </w:t>
            </w:r>
            <w:r>
              <w:rPr>
                <w:b/>
              </w:rPr>
              <w:t>"Residentes de RVI"</w:t>
            </w:r>
            <w:r>
              <w:t xml:space="preserve"> a las personas con discapacidad que residen en la RVI.</w:t>
            </w:r>
          </w:p>
          <w:p w14:paraId="1648E615" w14:textId="77777777" w:rsidR="00743C56" w:rsidRDefault="00743C56">
            <w:pPr>
              <w:jc w:val="both"/>
            </w:pPr>
          </w:p>
          <w:p w14:paraId="05AF6563" w14:textId="77777777" w:rsidR="00743C56" w:rsidRDefault="00000000">
            <w:pPr>
              <w:jc w:val="both"/>
            </w:pPr>
            <w:r>
              <w:t xml:space="preserve">Se entiende por </w:t>
            </w:r>
            <w:r>
              <w:rPr>
                <w:b/>
              </w:rPr>
              <w:t>“edad de trabajar”</w:t>
            </w:r>
            <w:r>
              <w:t xml:space="preserve"> a los residentes del CAR o RVI con 18 años o más. </w:t>
            </w:r>
          </w:p>
          <w:p w14:paraId="34D12B75" w14:textId="77777777" w:rsidR="00743C56" w:rsidRDefault="00743C56">
            <w:pPr>
              <w:jc w:val="both"/>
            </w:pPr>
          </w:p>
          <w:p w14:paraId="577CEC96" w14:textId="77777777" w:rsidR="00743C56" w:rsidRDefault="00000000">
            <w:pPr>
              <w:jc w:val="both"/>
            </w:pPr>
            <w:r>
              <w:t>Se entiende por</w:t>
            </w:r>
            <w:r>
              <w:rPr>
                <w:b/>
              </w:rPr>
              <w:t xml:space="preserve"> “Inserción laboral” </w:t>
            </w:r>
            <w:r>
              <w:t xml:space="preserve">cuando el residente de un CAR o una RVI tiene un vínculo jurídico laboral, formalizado mediante un contrato, con un empleador a quien le presta servicios personales a cambio de una remuneración. Si bien, las prácticas preprofesionales y profesionales, así como las locaciones de servicio en el sector público no generan vínculo laboral, de manera excepcional, se contarán dichas relaciones para efectos del conteo del indicador. Para ser contado en el indicador debe existir evidencia verificable, como convenio de prácticas preprofesionales o profesionales, contrato de trabajo, boleta de pago y contrato de prestación de servicios inclusive. </w:t>
            </w:r>
          </w:p>
          <w:p w14:paraId="6E8D2276" w14:textId="77777777" w:rsidR="00743C56" w:rsidRDefault="00743C56">
            <w:pPr>
              <w:jc w:val="both"/>
            </w:pPr>
          </w:p>
          <w:p w14:paraId="376FFF41" w14:textId="77777777" w:rsidR="00743C56" w:rsidRDefault="00000000">
            <w:pPr>
              <w:jc w:val="both"/>
            </w:pPr>
            <w:r>
              <w:t>Se entiende por</w:t>
            </w:r>
            <w:r>
              <w:rPr>
                <w:b/>
              </w:rPr>
              <w:t xml:space="preserve"> “emprendimiento” </w:t>
            </w:r>
            <w:r>
              <w:t>al desarrollo e implementación de iniciativas productivas individuales o colectivas por parte de residentes en un CAR o una RVI, orientadas a la generación de ingresos autónomos y sostenibles, con o sin la constitución formal de una microempresa. Para ser considerado en el marco del indicador correspondiente, debe contar con evidencia verificable que respalde su ejecución, tales como planes de negocio, registros de producción y ventas.</w:t>
            </w:r>
          </w:p>
          <w:p w14:paraId="5EA03A27" w14:textId="77777777" w:rsidR="00743C56" w:rsidRDefault="00743C56">
            <w:pPr>
              <w:jc w:val="both"/>
            </w:pPr>
          </w:p>
          <w:p w14:paraId="43E3C654" w14:textId="77777777" w:rsidR="00743C56" w:rsidRDefault="00000000">
            <w:pPr>
              <w:jc w:val="both"/>
            </w:pPr>
            <w:r>
              <w:t>El indicador mide el nivel de inserción efectiva en el mercado laboral como parte del proceso de autonomía económica e inclusión social del residente del CAR y RVI.</w:t>
            </w:r>
            <w:r>
              <w:br/>
            </w:r>
          </w:p>
        </w:tc>
      </w:tr>
      <w:tr w:rsidR="00743C56" w14:paraId="2FDE36D9" w14:textId="77777777">
        <w:trPr>
          <w:trHeight w:val="612"/>
        </w:trPr>
        <w:tc>
          <w:tcPr>
            <w:tcW w:w="1371" w:type="dxa"/>
            <w:shd w:val="clear" w:color="auto" w:fill="E7E6E6"/>
            <w:vAlign w:val="center"/>
          </w:tcPr>
          <w:p w14:paraId="6D63BF0D" w14:textId="77777777" w:rsidR="00743C56" w:rsidRDefault="00000000">
            <w:pPr>
              <w:jc w:val="center"/>
              <w:rPr>
                <w:b/>
              </w:rPr>
            </w:pPr>
            <w:r>
              <w:rPr>
                <w:b/>
              </w:rPr>
              <w:t>Unidad de Medida</w:t>
            </w:r>
          </w:p>
        </w:tc>
        <w:tc>
          <w:tcPr>
            <w:tcW w:w="7122" w:type="dxa"/>
            <w:gridSpan w:val="7"/>
            <w:vAlign w:val="center"/>
          </w:tcPr>
          <w:p w14:paraId="26A555ED" w14:textId="77777777" w:rsidR="00743C56" w:rsidRDefault="00000000">
            <w:pPr>
              <w:jc w:val="both"/>
            </w:pPr>
            <w:r>
              <w:t>Porcentaje</w:t>
            </w:r>
          </w:p>
        </w:tc>
      </w:tr>
      <w:tr w:rsidR="00743C56" w14:paraId="2A4044A8" w14:textId="77777777">
        <w:trPr>
          <w:trHeight w:val="612"/>
        </w:trPr>
        <w:tc>
          <w:tcPr>
            <w:tcW w:w="1371" w:type="dxa"/>
            <w:shd w:val="clear" w:color="auto" w:fill="E7E6E6"/>
            <w:vAlign w:val="center"/>
          </w:tcPr>
          <w:p w14:paraId="7AEADCD3" w14:textId="77777777" w:rsidR="00743C56" w:rsidRDefault="00000000">
            <w:pPr>
              <w:jc w:val="center"/>
              <w:rPr>
                <w:b/>
              </w:rPr>
            </w:pPr>
            <w:r>
              <w:rPr>
                <w:b/>
              </w:rPr>
              <w:t>Categoría</w:t>
            </w:r>
          </w:p>
        </w:tc>
        <w:tc>
          <w:tcPr>
            <w:tcW w:w="7122" w:type="dxa"/>
            <w:gridSpan w:val="7"/>
            <w:vAlign w:val="center"/>
          </w:tcPr>
          <w:p w14:paraId="1F267B1F" w14:textId="77777777" w:rsidR="00743C56" w:rsidRDefault="00000000">
            <w:pPr>
              <w:jc w:val="both"/>
            </w:pPr>
            <w:r>
              <w:t>Por CAR</w:t>
            </w:r>
          </w:p>
          <w:p w14:paraId="224E2077" w14:textId="77777777" w:rsidR="00743C56" w:rsidRDefault="00000000">
            <w:pPr>
              <w:jc w:val="both"/>
            </w:pPr>
            <w:r>
              <w:t>Por RVI</w:t>
            </w:r>
          </w:p>
        </w:tc>
      </w:tr>
      <w:tr w:rsidR="00743C56" w14:paraId="209B4AEB" w14:textId="77777777">
        <w:trPr>
          <w:trHeight w:val="612"/>
        </w:trPr>
        <w:tc>
          <w:tcPr>
            <w:tcW w:w="1371" w:type="dxa"/>
            <w:shd w:val="clear" w:color="auto" w:fill="E7E6E6"/>
            <w:vAlign w:val="center"/>
          </w:tcPr>
          <w:p w14:paraId="7E96A92F" w14:textId="77777777" w:rsidR="00743C56" w:rsidRDefault="00000000">
            <w:pPr>
              <w:jc w:val="center"/>
              <w:rPr>
                <w:b/>
              </w:rPr>
            </w:pPr>
            <w:r>
              <w:rPr>
                <w:b/>
              </w:rPr>
              <w:t>Frecuencia</w:t>
            </w:r>
          </w:p>
        </w:tc>
        <w:tc>
          <w:tcPr>
            <w:tcW w:w="7122" w:type="dxa"/>
            <w:gridSpan w:val="7"/>
            <w:vAlign w:val="center"/>
          </w:tcPr>
          <w:p w14:paraId="74E56D34" w14:textId="77777777" w:rsidR="00743C56" w:rsidRDefault="00000000">
            <w:pPr>
              <w:jc w:val="both"/>
            </w:pPr>
            <w:r>
              <w:t>Anual</w:t>
            </w:r>
          </w:p>
        </w:tc>
      </w:tr>
      <w:tr w:rsidR="00743C56" w14:paraId="194E15D5" w14:textId="77777777">
        <w:trPr>
          <w:trHeight w:val="612"/>
        </w:trPr>
        <w:tc>
          <w:tcPr>
            <w:tcW w:w="1371" w:type="dxa"/>
            <w:shd w:val="clear" w:color="auto" w:fill="E7E6E6"/>
            <w:vAlign w:val="center"/>
          </w:tcPr>
          <w:p w14:paraId="0095E9EC" w14:textId="77777777" w:rsidR="00743C56" w:rsidRDefault="00000000">
            <w:pPr>
              <w:jc w:val="center"/>
              <w:rPr>
                <w:b/>
              </w:rPr>
            </w:pPr>
            <w:r>
              <w:rPr>
                <w:b/>
              </w:rPr>
              <w:t>Sentido esperado del indicador</w:t>
            </w:r>
          </w:p>
        </w:tc>
        <w:tc>
          <w:tcPr>
            <w:tcW w:w="7122" w:type="dxa"/>
            <w:gridSpan w:val="7"/>
            <w:vAlign w:val="center"/>
          </w:tcPr>
          <w:p w14:paraId="123BC054" w14:textId="77777777" w:rsidR="00743C56" w:rsidRDefault="00000000">
            <w:pPr>
              <w:jc w:val="both"/>
            </w:pPr>
            <w:r>
              <w:t>Ascendente</w:t>
            </w:r>
          </w:p>
        </w:tc>
      </w:tr>
      <w:tr w:rsidR="00743C56" w14:paraId="192DDBDB" w14:textId="77777777">
        <w:trPr>
          <w:trHeight w:val="612"/>
        </w:trPr>
        <w:tc>
          <w:tcPr>
            <w:tcW w:w="1371" w:type="dxa"/>
            <w:tcBorders>
              <w:bottom w:val="single" w:sz="4" w:space="0" w:color="000000"/>
            </w:tcBorders>
            <w:shd w:val="clear" w:color="auto" w:fill="E7E6E6"/>
            <w:vAlign w:val="center"/>
          </w:tcPr>
          <w:p w14:paraId="63A85E03" w14:textId="77777777" w:rsidR="00743C56" w:rsidRDefault="00000000">
            <w:pPr>
              <w:jc w:val="center"/>
              <w:rPr>
                <w:b/>
              </w:rPr>
            </w:pPr>
            <w:r>
              <w:rPr>
                <w:b/>
              </w:rPr>
              <w:t>Fuente y base de datos</w:t>
            </w:r>
          </w:p>
        </w:tc>
        <w:tc>
          <w:tcPr>
            <w:tcW w:w="7122" w:type="dxa"/>
            <w:gridSpan w:val="7"/>
            <w:vAlign w:val="center"/>
          </w:tcPr>
          <w:p w14:paraId="4D2B822D" w14:textId="77777777" w:rsidR="00743C56" w:rsidRDefault="00000000">
            <w:pPr>
              <w:jc w:val="both"/>
            </w:pPr>
            <w:r>
              <w:t>Reportes de los CAR y RVI</w:t>
            </w:r>
          </w:p>
        </w:tc>
      </w:tr>
      <w:tr w:rsidR="00743C56" w14:paraId="535ABE7C" w14:textId="77777777">
        <w:trPr>
          <w:trHeight w:val="589"/>
        </w:trPr>
        <w:tc>
          <w:tcPr>
            <w:tcW w:w="1371" w:type="dxa"/>
            <w:shd w:val="clear" w:color="auto" w:fill="E7E6E6"/>
            <w:vAlign w:val="center"/>
          </w:tcPr>
          <w:p w14:paraId="0F581C6E" w14:textId="77777777" w:rsidR="00743C56" w:rsidRDefault="00743C56">
            <w:pPr>
              <w:jc w:val="center"/>
              <w:rPr>
                <w:b/>
              </w:rPr>
            </w:pPr>
          </w:p>
        </w:tc>
        <w:tc>
          <w:tcPr>
            <w:tcW w:w="701" w:type="dxa"/>
            <w:shd w:val="clear" w:color="auto" w:fill="E7E6E6"/>
            <w:vAlign w:val="center"/>
          </w:tcPr>
          <w:p w14:paraId="42476075" w14:textId="77777777" w:rsidR="00743C56" w:rsidRDefault="00000000">
            <w:pPr>
              <w:jc w:val="center"/>
              <w:rPr>
                <w:b/>
              </w:rPr>
            </w:pPr>
            <w:r>
              <w:rPr>
                <w:b/>
              </w:rPr>
              <w:t>Línea de Base</w:t>
            </w:r>
          </w:p>
        </w:tc>
        <w:tc>
          <w:tcPr>
            <w:tcW w:w="6421" w:type="dxa"/>
            <w:gridSpan w:val="6"/>
            <w:shd w:val="clear" w:color="auto" w:fill="E7E6E6"/>
            <w:vAlign w:val="center"/>
          </w:tcPr>
          <w:p w14:paraId="474C40B2" w14:textId="77777777" w:rsidR="00743C56" w:rsidRDefault="00000000">
            <w:pPr>
              <w:jc w:val="center"/>
              <w:rPr>
                <w:b/>
              </w:rPr>
            </w:pPr>
            <w:r>
              <w:rPr>
                <w:b/>
              </w:rPr>
              <w:t>Logros esperados</w:t>
            </w:r>
          </w:p>
        </w:tc>
      </w:tr>
      <w:tr w:rsidR="00743C56" w14:paraId="6BBA62CB" w14:textId="77777777">
        <w:trPr>
          <w:trHeight w:val="589"/>
        </w:trPr>
        <w:tc>
          <w:tcPr>
            <w:tcW w:w="1371" w:type="dxa"/>
            <w:shd w:val="clear" w:color="auto" w:fill="E7E6E6"/>
            <w:vAlign w:val="center"/>
          </w:tcPr>
          <w:p w14:paraId="5B4A825F" w14:textId="77777777" w:rsidR="00743C56" w:rsidRDefault="00000000">
            <w:pPr>
              <w:jc w:val="center"/>
              <w:rPr>
                <w:b/>
              </w:rPr>
            </w:pPr>
            <w:r>
              <w:rPr>
                <w:b/>
              </w:rPr>
              <w:lastRenderedPageBreak/>
              <w:t>Año</w:t>
            </w:r>
          </w:p>
        </w:tc>
        <w:tc>
          <w:tcPr>
            <w:tcW w:w="701" w:type="dxa"/>
            <w:shd w:val="clear" w:color="auto" w:fill="E7E6E6"/>
            <w:vAlign w:val="center"/>
          </w:tcPr>
          <w:p w14:paraId="547862DB" w14:textId="77777777" w:rsidR="00743C56" w:rsidRDefault="00000000">
            <w:pPr>
              <w:jc w:val="center"/>
              <w:rPr>
                <w:b/>
              </w:rPr>
            </w:pPr>
            <w:r>
              <w:rPr>
                <w:b/>
              </w:rPr>
              <w:t>2024</w:t>
            </w:r>
          </w:p>
        </w:tc>
        <w:tc>
          <w:tcPr>
            <w:tcW w:w="663" w:type="dxa"/>
            <w:shd w:val="clear" w:color="auto" w:fill="E7E6E6"/>
            <w:vAlign w:val="center"/>
          </w:tcPr>
          <w:p w14:paraId="29755E6D" w14:textId="77777777" w:rsidR="00743C56" w:rsidRDefault="00000000">
            <w:pPr>
              <w:jc w:val="center"/>
              <w:rPr>
                <w:b/>
              </w:rPr>
            </w:pPr>
            <w:r>
              <w:rPr>
                <w:b/>
              </w:rPr>
              <w:t>2025</w:t>
            </w:r>
          </w:p>
        </w:tc>
        <w:tc>
          <w:tcPr>
            <w:tcW w:w="663" w:type="dxa"/>
            <w:shd w:val="clear" w:color="auto" w:fill="E7E6E6"/>
            <w:vAlign w:val="center"/>
          </w:tcPr>
          <w:p w14:paraId="16B44089" w14:textId="77777777" w:rsidR="00743C56" w:rsidRDefault="00000000">
            <w:pPr>
              <w:jc w:val="center"/>
              <w:rPr>
                <w:b/>
              </w:rPr>
            </w:pPr>
            <w:r>
              <w:rPr>
                <w:b/>
              </w:rPr>
              <w:t>2026</w:t>
            </w:r>
          </w:p>
        </w:tc>
        <w:tc>
          <w:tcPr>
            <w:tcW w:w="1456" w:type="dxa"/>
            <w:shd w:val="clear" w:color="auto" w:fill="E7E6E6"/>
            <w:vAlign w:val="center"/>
          </w:tcPr>
          <w:p w14:paraId="1C1C7F72" w14:textId="77777777" w:rsidR="00743C56" w:rsidRDefault="00000000">
            <w:pPr>
              <w:jc w:val="center"/>
              <w:rPr>
                <w:b/>
              </w:rPr>
            </w:pPr>
            <w:r>
              <w:rPr>
                <w:b/>
              </w:rPr>
              <w:t>2027</w:t>
            </w:r>
          </w:p>
        </w:tc>
        <w:tc>
          <w:tcPr>
            <w:tcW w:w="1213" w:type="dxa"/>
            <w:shd w:val="clear" w:color="auto" w:fill="E7E6E6"/>
            <w:vAlign w:val="center"/>
          </w:tcPr>
          <w:p w14:paraId="0C51EA52" w14:textId="77777777" w:rsidR="00743C56" w:rsidRDefault="00000000">
            <w:pPr>
              <w:jc w:val="center"/>
              <w:rPr>
                <w:b/>
              </w:rPr>
            </w:pPr>
            <w:r>
              <w:rPr>
                <w:b/>
              </w:rPr>
              <w:t>2028</w:t>
            </w:r>
          </w:p>
        </w:tc>
        <w:tc>
          <w:tcPr>
            <w:tcW w:w="1213" w:type="dxa"/>
            <w:shd w:val="clear" w:color="auto" w:fill="E7E6E6"/>
            <w:vAlign w:val="center"/>
          </w:tcPr>
          <w:p w14:paraId="3D96FE37" w14:textId="77777777" w:rsidR="00743C56" w:rsidRDefault="00000000">
            <w:pPr>
              <w:jc w:val="center"/>
              <w:rPr>
                <w:b/>
              </w:rPr>
            </w:pPr>
            <w:r>
              <w:rPr>
                <w:b/>
              </w:rPr>
              <w:t>2029</w:t>
            </w:r>
          </w:p>
        </w:tc>
        <w:tc>
          <w:tcPr>
            <w:tcW w:w="1213" w:type="dxa"/>
            <w:shd w:val="clear" w:color="auto" w:fill="E7E6E6"/>
            <w:vAlign w:val="center"/>
          </w:tcPr>
          <w:p w14:paraId="64A3672F" w14:textId="77777777" w:rsidR="00743C56" w:rsidRDefault="00000000">
            <w:pPr>
              <w:jc w:val="center"/>
              <w:rPr>
                <w:b/>
              </w:rPr>
            </w:pPr>
            <w:r>
              <w:rPr>
                <w:b/>
              </w:rPr>
              <w:t>2030</w:t>
            </w:r>
          </w:p>
        </w:tc>
      </w:tr>
      <w:tr w:rsidR="00743C56" w14:paraId="30DB557A" w14:textId="77777777">
        <w:trPr>
          <w:trHeight w:val="589"/>
        </w:trPr>
        <w:tc>
          <w:tcPr>
            <w:tcW w:w="137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6CF516" w14:textId="77777777" w:rsidR="00743C56" w:rsidRDefault="00000000">
            <w:pPr>
              <w:jc w:val="center"/>
              <w:rPr>
                <w:b/>
              </w:rPr>
            </w:pPr>
            <w:r>
              <w:rPr>
                <w:b/>
              </w:rPr>
              <w:t>Valor</w:t>
            </w:r>
          </w:p>
        </w:tc>
        <w:tc>
          <w:tcPr>
            <w:tcW w:w="701" w:type="dxa"/>
            <w:tcBorders>
              <w:top w:val="single" w:sz="4" w:space="0" w:color="000000"/>
              <w:left w:val="single" w:sz="4" w:space="0" w:color="000000"/>
              <w:bottom w:val="single" w:sz="4" w:space="0" w:color="000000"/>
              <w:right w:val="single" w:sz="4" w:space="0" w:color="000000"/>
            </w:tcBorders>
            <w:vAlign w:val="center"/>
          </w:tcPr>
          <w:p w14:paraId="37034A33" w14:textId="77777777" w:rsidR="00743C56" w:rsidRDefault="00000000">
            <w:pPr>
              <w:jc w:val="center"/>
            </w:pPr>
            <w:r>
              <w:t>0%</w:t>
            </w:r>
          </w:p>
        </w:tc>
        <w:tc>
          <w:tcPr>
            <w:tcW w:w="663" w:type="dxa"/>
            <w:tcBorders>
              <w:top w:val="single" w:sz="4" w:space="0" w:color="000000"/>
              <w:left w:val="single" w:sz="4" w:space="0" w:color="000000"/>
              <w:bottom w:val="single" w:sz="4" w:space="0" w:color="000000"/>
              <w:right w:val="single" w:sz="4" w:space="0" w:color="000000"/>
            </w:tcBorders>
            <w:vAlign w:val="center"/>
          </w:tcPr>
          <w:p w14:paraId="14424E03" w14:textId="77777777" w:rsidR="00743C56" w:rsidRDefault="00000000">
            <w:pPr>
              <w:jc w:val="center"/>
              <w:rPr>
                <w:highlight w:val="yellow"/>
              </w:rPr>
            </w:pPr>
            <w:r>
              <w:t>0%</w:t>
            </w:r>
          </w:p>
        </w:tc>
        <w:tc>
          <w:tcPr>
            <w:tcW w:w="663" w:type="dxa"/>
            <w:tcBorders>
              <w:top w:val="single" w:sz="4" w:space="0" w:color="000000"/>
              <w:left w:val="single" w:sz="4" w:space="0" w:color="000000"/>
              <w:bottom w:val="single" w:sz="4" w:space="0" w:color="000000"/>
              <w:right w:val="single" w:sz="4" w:space="0" w:color="000000"/>
            </w:tcBorders>
            <w:vAlign w:val="center"/>
          </w:tcPr>
          <w:p w14:paraId="4EB78781" w14:textId="77777777" w:rsidR="00743C56" w:rsidRDefault="00000000">
            <w:pPr>
              <w:jc w:val="center"/>
              <w:rPr>
                <w:highlight w:val="yellow"/>
              </w:rPr>
            </w:pPr>
            <w:r>
              <w:t>30%</w:t>
            </w:r>
          </w:p>
        </w:tc>
        <w:tc>
          <w:tcPr>
            <w:tcW w:w="1456" w:type="dxa"/>
            <w:tcBorders>
              <w:top w:val="single" w:sz="4" w:space="0" w:color="000000"/>
              <w:left w:val="single" w:sz="4" w:space="0" w:color="000000"/>
              <w:bottom w:val="single" w:sz="4" w:space="0" w:color="000000"/>
              <w:right w:val="single" w:sz="4" w:space="0" w:color="000000"/>
            </w:tcBorders>
            <w:vAlign w:val="center"/>
          </w:tcPr>
          <w:p w14:paraId="71D64577" w14:textId="77777777" w:rsidR="00743C56" w:rsidRDefault="00000000">
            <w:pPr>
              <w:jc w:val="center"/>
              <w:rPr>
                <w:highlight w:val="yellow"/>
              </w:rPr>
            </w:pPr>
            <w:r>
              <w:t>40%</w:t>
            </w:r>
          </w:p>
        </w:tc>
        <w:tc>
          <w:tcPr>
            <w:tcW w:w="1213" w:type="dxa"/>
            <w:tcBorders>
              <w:top w:val="single" w:sz="4" w:space="0" w:color="000000"/>
              <w:left w:val="single" w:sz="4" w:space="0" w:color="000000"/>
              <w:bottom w:val="single" w:sz="4" w:space="0" w:color="000000"/>
              <w:right w:val="single" w:sz="4" w:space="0" w:color="000000"/>
            </w:tcBorders>
            <w:vAlign w:val="center"/>
          </w:tcPr>
          <w:p w14:paraId="4433CBC2" w14:textId="77777777" w:rsidR="00743C56" w:rsidRDefault="00000000">
            <w:pPr>
              <w:jc w:val="center"/>
              <w:rPr>
                <w:highlight w:val="yellow"/>
              </w:rPr>
            </w:pPr>
            <w:r>
              <w:t>50%</w:t>
            </w:r>
          </w:p>
        </w:tc>
        <w:tc>
          <w:tcPr>
            <w:tcW w:w="1213" w:type="dxa"/>
            <w:tcBorders>
              <w:top w:val="single" w:sz="4" w:space="0" w:color="000000"/>
              <w:left w:val="single" w:sz="4" w:space="0" w:color="000000"/>
              <w:bottom w:val="single" w:sz="4" w:space="0" w:color="000000"/>
              <w:right w:val="single" w:sz="4" w:space="0" w:color="000000"/>
            </w:tcBorders>
            <w:vAlign w:val="center"/>
          </w:tcPr>
          <w:p w14:paraId="121CB01D" w14:textId="77777777" w:rsidR="00743C56" w:rsidRDefault="00000000">
            <w:pPr>
              <w:jc w:val="center"/>
              <w:rPr>
                <w:highlight w:val="yellow"/>
              </w:rPr>
            </w:pPr>
            <w:r>
              <w:t>60%</w:t>
            </w:r>
          </w:p>
        </w:tc>
        <w:tc>
          <w:tcPr>
            <w:tcW w:w="1213" w:type="dxa"/>
            <w:tcBorders>
              <w:top w:val="single" w:sz="4" w:space="0" w:color="000000"/>
              <w:left w:val="single" w:sz="4" w:space="0" w:color="000000"/>
              <w:bottom w:val="single" w:sz="4" w:space="0" w:color="000000"/>
              <w:right w:val="single" w:sz="4" w:space="0" w:color="000000"/>
            </w:tcBorders>
            <w:vAlign w:val="center"/>
          </w:tcPr>
          <w:p w14:paraId="719D0BD1" w14:textId="77777777" w:rsidR="00743C56" w:rsidRDefault="00000000">
            <w:pPr>
              <w:jc w:val="center"/>
              <w:rPr>
                <w:highlight w:val="yellow"/>
              </w:rPr>
            </w:pPr>
            <w:r>
              <w:t>70%</w:t>
            </w:r>
          </w:p>
        </w:tc>
      </w:tr>
    </w:tbl>
    <w:p w14:paraId="696AE93B" w14:textId="77777777" w:rsidR="00743C56" w:rsidRDefault="00743C56"/>
    <w:p w14:paraId="45827A50" w14:textId="77777777" w:rsidR="00743C56" w:rsidRDefault="00743C56"/>
    <w:p w14:paraId="399B2EE6" w14:textId="77777777" w:rsidR="00743C56" w:rsidRDefault="00743C56"/>
    <w:tbl>
      <w:tblPr>
        <w:tblStyle w:val="affff7"/>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1B344C80" w14:textId="77777777">
        <w:trPr>
          <w:trHeight w:val="300"/>
        </w:trPr>
        <w:tc>
          <w:tcPr>
            <w:tcW w:w="8493" w:type="dxa"/>
            <w:gridSpan w:val="8"/>
            <w:shd w:val="clear" w:color="auto" w:fill="E7E6E6"/>
          </w:tcPr>
          <w:p w14:paraId="1162ED3F" w14:textId="77777777" w:rsidR="00743C56" w:rsidRDefault="00000000">
            <w:pPr>
              <w:jc w:val="center"/>
              <w:rPr>
                <w:b/>
              </w:rPr>
            </w:pPr>
            <w:r>
              <w:rPr>
                <w:b/>
              </w:rPr>
              <w:t>Ficha de Indicador de desempeño</w:t>
            </w:r>
          </w:p>
        </w:tc>
      </w:tr>
      <w:tr w:rsidR="00743C56" w14:paraId="38015F60" w14:textId="77777777">
        <w:trPr>
          <w:trHeight w:val="649"/>
        </w:trPr>
        <w:tc>
          <w:tcPr>
            <w:tcW w:w="1371" w:type="dxa"/>
            <w:shd w:val="clear" w:color="auto" w:fill="E7E6E6"/>
            <w:vAlign w:val="center"/>
          </w:tcPr>
          <w:p w14:paraId="40679055" w14:textId="77777777" w:rsidR="00743C56" w:rsidRDefault="00000000">
            <w:pPr>
              <w:jc w:val="center"/>
              <w:rPr>
                <w:b/>
              </w:rPr>
            </w:pPr>
            <w:r>
              <w:rPr>
                <w:b/>
              </w:rPr>
              <w:t>Línea de Acción</w:t>
            </w:r>
          </w:p>
        </w:tc>
        <w:tc>
          <w:tcPr>
            <w:tcW w:w="7122" w:type="dxa"/>
            <w:gridSpan w:val="7"/>
            <w:shd w:val="clear" w:color="auto" w:fill="E7E6E6"/>
            <w:vAlign w:val="center"/>
          </w:tcPr>
          <w:p w14:paraId="6018F1CE" w14:textId="77777777" w:rsidR="00743C56" w:rsidRDefault="00000000">
            <w:pPr>
              <w:jc w:val="both"/>
              <w:rPr>
                <w:b/>
              </w:rPr>
            </w:pPr>
            <w:r>
              <w:rPr>
                <w:b/>
              </w:rPr>
              <w:t>LA5. Reducir progresivamente el grado de institucionalización de los CAR y brindar un mejor servicio a las personas con discapacidad usuarias.</w:t>
            </w:r>
          </w:p>
        </w:tc>
      </w:tr>
      <w:tr w:rsidR="00743C56" w14:paraId="61793587" w14:textId="77777777">
        <w:trPr>
          <w:trHeight w:val="672"/>
        </w:trPr>
        <w:tc>
          <w:tcPr>
            <w:tcW w:w="1371" w:type="dxa"/>
            <w:shd w:val="clear" w:color="auto" w:fill="E7E6E6"/>
            <w:vAlign w:val="center"/>
          </w:tcPr>
          <w:p w14:paraId="27B4C32A" w14:textId="77777777" w:rsidR="00743C56" w:rsidRDefault="00000000">
            <w:pPr>
              <w:jc w:val="center"/>
              <w:rPr>
                <w:b/>
              </w:rPr>
            </w:pPr>
            <w:r>
              <w:rPr>
                <w:b/>
              </w:rPr>
              <w:t>Actividad Estratégica</w:t>
            </w:r>
          </w:p>
        </w:tc>
        <w:tc>
          <w:tcPr>
            <w:tcW w:w="7122" w:type="dxa"/>
            <w:gridSpan w:val="7"/>
            <w:vAlign w:val="center"/>
          </w:tcPr>
          <w:p w14:paraId="5CAFDB34" w14:textId="77777777" w:rsidR="00743C56" w:rsidRDefault="00000000">
            <w:pPr>
              <w:jc w:val="both"/>
            </w:pPr>
            <w:r>
              <w:t>A7: Implementar una Ruta de Empleabilidad para los residentes de los CAR y RVI.</w:t>
            </w:r>
          </w:p>
        </w:tc>
      </w:tr>
      <w:tr w:rsidR="00743C56" w14:paraId="243DDB20" w14:textId="77777777">
        <w:trPr>
          <w:trHeight w:val="672"/>
        </w:trPr>
        <w:tc>
          <w:tcPr>
            <w:tcW w:w="1371" w:type="dxa"/>
            <w:shd w:val="clear" w:color="auto" w:fill="E7E6E6"/>
            <w:vAlign w:val="center"/>
          </w:tcPr>
          <w:p w14:paraId="02075B81" w14:textId="77777777" w:rsidR="00743C56" w:rsidRDefault="00000000">
            <w:pPr>
              <w:jc w:val="center"/>
              <w:rPr>
                <w:b/>
              </w:rPr>
            </w:pPr>
            <w:r>
              <w:rPr>
                <w:b/>
              </w:rPr>
              <w:t>Tarea</w:t>
            </w:r>
          </w:p>
        </w:tc>
        <w:tc>
          <w:tcPr>
            <w:tcW w:w="7122" w:type="dxa"/>
            <w:gridSpan w:val="7"/>
            <w:vAlign w:val="center"/>
          </w:tcPr>
          <w:p w14:paraId="6F4E2712" w14:textId="77777777" w:rsidR="00743C56" w:rsidRDefault="00000000">
            <w:pPr>
              <w:jc w:val="both"/>
            </w:pPr>
            <w:r>
              <w:t>T7: Fomentar la inserción laboral y el emprendimiento de los residentes de los CAR y RVI.</w:t>
            </w:r>
          </w:p>
        </w:tc>
      </w:tr>
      <w:tr w:rsidR="00743C56" w14:paraId="45816FB0" w14:textId="77777777">
        <w:trPr>
          <w:trHeight w:val="480"/>
        </w:trPr>
        <w:tc>
          <w:tcPr>
            <w:tcW w:w="1371" w:type="dxa"/>
            <w:shd w:val="clear" w:color="auto" w:fill="E7E6E6"/>
            <w:vAlign w:val="center"/>
          </w:tcPr>
          <w:p w14:paraId="740C0F4C" w14:textId="77777777" w:rsidR="00743C56" w:rsidRDefault="00000000">
            <w:pPr>
              <w:jc w:val="center"/>
              <w:rPr>
                <w:b/>
              </w:rPr>
            </w:pPr>
            <w:r>
              <w:rPr>
                <w:b/>
              </w:rPr>
              <w:t>Código del Indicador</w:t>
            </w:r>
          </w:p>
        </w:tc>
        <w:tc>
          <w:tcPr>
            <w:tcW w:w="7122" w:type="dxa"/>
            <w:gridSpan w:val="7"/>
            <w:vAlign w:val="center"/>
          </w:tcPr>
          <w:p w14:paraId="0DB3CB0D" w14:textId="77777777" w:rsidR="00743C56" w:rsidRDefault="00000000">
            <w:pPr>
              <w:jc w:val="both"/>
            </w:pPr>
            <w:r>
              <w:t>LA5.A7.T7.I02</w:t>
            </w:r>
          </w:p>
        </w:tc>
      </w:tr>
      <w:tr w:rsidR="00743C56" w14:paraId="6388E9FB" w14:textId="77777777">
        <w:trPr>
          <w:trHeight w:val="480"/>
        </w:trPr>
        <w:tc>
          <w:tcPr>
            <w:tcW w:w="1371" w:type="dxa"/>
            <w:shd w:val="clear" w:color="auto" w:fill="E7E6E6"/>
            <w:vAlign w:val="center"/>
          </w:tcPr>
          <w:p w14:paraId="11A69519" w14:textId="77777777" w:rsidR="00743C56" w:rsidRDefault="00000000">
            <w:pPr>
              <w:jc w:val="center"/>
              <w:rPr>
                <w:b/>
              </w:rPr>
            </w:pPr>
            <w:r>
              <w:rPr>
                <w:b/>
              </w:rPr>
              <w:t>Nombre del Indicador</w:t>
            </w:r>
          </w:p>
        </w:tc>
        <w:tc>
          <w:tcPr>
            <w:tcW w:w="7122" w:type="dxa"/>
            <w:gridSpan w:val="7"/>
            <w:vAlign w:val="center"/>
          </w:tcPr>
          <w:p w14:paraId="3EB2919C" w14:textId="77777777" w:rsidR="00743C56" w:rsidRDefault="00000000">
            <w:pPr>
              <w:spacing w:before="240" w:after="240" w:line="276" w:lineRule="auto"/>
              <w:ind w:right="160"/>
              <w:jc w:val="both"/>
            </w:pPr>
            <w:r>
              <w:t>Porcentaje de residentes del CAR y RVI con emprendimientos.</w:t>
            </w:r>
          </w:p>
        </w:tc>
      </w:tr>
      <w:tr w:rsidR="00743C56" w14:paraId="1E876FDA" w14:textId="77777777">
        <w:trPr>
          <w:trHeight w:val="949"/>
        </w:trPr>
        <w:tc>
          <w:tcPr>
            <w:tcW w:w="1371" w:type="dxa"/>
            <w:shd w:val="clear" w:color="auto" w:fill="E7E6E6"/>
            <w:vAlign w:val="center"/>
          </w:tcPr>
          <w:p w14:paraId="168539FF" w14:textId="77777777" w:rsidR="00743C56" w:rsidRDefault="00000000">
            <w:pPr>
              <w:jc w:val="center"/>
              <w:rPr>
                <w:b/>
              </w:rPr>
            </w:pPr>
            <w:r>
              <w:rPr>
                <w:b/>
              </w:rPr>
              <w:t>Objetivo del indicador</w:t>
            </w:r>
          </w:p>
        </w:tc>
        <w:tc>
          <w:tcPr>
            <w:tcW w:w="7122" w:type="dxa"/>
            <w:gridSpan w:val="7"/>
            <w:vAlign w:val="center"/>
          </w:tcPr>
          <w:p w14:paraId="100EB020" w14:textId="77777777" w:rsidR="00743C56" w:rsidRDefault="00000000">
            <w:pPr>
              <w:jc w:val="both"/>
            </w:pPr>
            <w:r>
              <w:t>Medir el grado de avance en la implementación de iniciativas productivas por parte de los residentes de los CAR y RVI, como parte del proceso de autonomía económica y reducción de la institucionalización.</w:t>
            </w:r>
          </w:p>
        </w:tc>
      </w:tr>
      <w:tr w:rsidR="00743C56" w14:paraId="2907D923" w14:textId="77777777">
        <w:trPr>
          <w:trHeight w:val="1789"/>
        </w:trPr>
        <w:tc>
          <w:tcPr>
            <w:tcW w:w="1371" w:type="dxa"/>
            <w:shd w:val="clear" w:color="auto" w:fill="E7E6E6"/>
            <w:vAlign w:val="center"/>
          </w:tcPr>
          <w:p w14:paraId="4CDAC8D3" w14:textId="77777777" w:rsidR="00743C56" w:rsidRDefault="00000000">
            <w:pPr>
              <w:jc w:val="center"/>
              <w:rPr>
                <w:b/>
              </w:rPr>
            </w:pPr>
            <w:r>
              <w:rPr>
                <w:b/>
              </w:rPr>
              <w:t>Justificación del Indicador</w:t>
            </w:r>
          </w:p>
        </w:tc>
        <w:tc>
          <w:tcPr>
            <w:tcW w:w="7122" w:type="dxa"/>
            <w:gridSpan w:val="7"/>
            <w:vAlign w:val="center"/>
          </w:tcPr>
          <w:p w14:paraId="00571D33" w14:textId="77777777" w:rsidR="00743C56" w:rsidRDefault="00000000">
            <w:pPr>
              <w:jc w:val="both"/>
            </w:pPr>
            <w:r>
              <w:t>Este indicador permite evaluar la efectividad de las acciones dirigidas a fomentar la inclusión económica de los residentes de los CAR y RVI. A través del monitoreo del porcentaje de personas con emprendimientos activos, se puede determinar el impacto de los programas de empleabilidad y su contribución a la autonomía de las personas con discapacidad.</w:t>
            </w:r>
          </w:p>
        </w:tc>
      </w:tr>
      <w:tr w:rsidR="00743C56" w14:paraId="72CB6A7F" w14:textId="77777777">
        <w:trPr>
          <w:trHeight w:val="443"/>
        </w:trPr>
        <w:tc>
          <w:tcPr>
            <w:tcW w:w="1371" w:type="dxa"/>
            <w:shd w:val="clear" w:color="auto" w:fill="E7E6E6"/>
            <w:vAlign w:val="center"/>
          </w:tcPr>
          <w:p w14:paraId="2D21E29E" w14:textId="77777777" w:rsidR="00743C56" w:rsidRDefault="00000000">
            <w:pPr>
              <w:jc w:val="center"/>
              <w:rPr>
                <w:b/>
              </w:rPr>
            </w:pPr>
            <w:r>
              <w:rPr>
                <w:b/>
              </w:rPr>
              <w:t>Responsable</w:t>
            </w:r>
          </w:p>
        </w:tc>
        <w:tc>
          <w:tcPr>
            <w:tcW w:w="7122" w:type="dxa"/>
            <w:gridSpan w:val="7"/>
            <w:vAlign w:val="center"/>
          </w:tcPr>
          <w:p w14:paraId="07FF9388" w14:textId="55AAEE8E" w:rsidR="00743C56" w:rsidRDefault="00633F74">
            <w:pPr>
              <w:jc w:val="both"/>
            </w:pPr>
            <w:r>
              <w:t>Dirección de Promoción, Registro e Intervenciones para las Personas con Discapacidad, en coordinación con la Dirección de Prevención y Protección Integral</w:t>
            </w:r>
            <w:r>
              <w:t>.</w:t>
            </w:r>
          </w:p>
        </w:tc>
      </w:tr>
      <w:tr w:rsidR="00743C56" w14:paraId="13F8D788" w14:textId="77777777">
        <w:trPr>
          <w:trHeight w:val="1789"/>
        </w:trPr>
        <w:tc>
          <w:tcPr>
            <w:tcW w:w="1371" w:type="dxa"/>
            <w:shd w:val="clear" w:color="auto" w:fill="E7E6E6"/>
            <w:vAlign w:val="center"/>
          </w:tcPr>
          <w:p w14:paraId="00C17CC8" w14:textId="77777777" w:rsidR="00743C56" w:rsidRDefault="00000000">
            <w:pPr>
              <w:jc w:val="center"/>
              <w:rPr>
                <w:b/>
              </w:rPr>
            </w:pPr>
            <w:r>
              <w:rPr>
                <w:b/>
              </w:rPr>
              <w:t>Limitaciones</w:t>
            </w:r>
          </w:p>
        </w:tc>
        <w:tc>
          <w:tcPr>
            <w:tcW w:w="7122" w:type="dxa"/>
            <w:gridSpan w:val="7"/>
            <w:vAlign w:val="center"/>
          </w:tcPr>
          <w:p w14:paraId="19DCB4D6" w14:textId="77777777" w:rsidR="00743C56" w:rsidRDefault="00000000">
            <w:pPr>
              <w:jc w:val="both"/>
            </w:pPr>
            <w:r>
              <w:t>-Posible subregistro de emprendimientos no formalizados o no reportados.</w:t>
            </w:r>
          </w:p>
          <w:p w14:paraId="431247B7" w14:textId="77777777" w:rsidR="00743C56" w:rsidRDefault="00000000">
            <w:pPr>
              <w:jc w:val="both"/>
            </w:pPr>
            <w:r>
              <w:t>-Dificultad en la verificación de evidencia documental de los emprendimientos.</w:t>
            </w:r>
          </w:p>
          <w:p w14:paraId="2F5611E2" w14:textId="77777777" w:rsidR="00743C56" w:rsidRDefault="00000000">
            <w:pPr>
              <w:jc w:val="both"/>
            </w:pPr>
            <w:r>
              <w:t>-Variabilidad en las capacidades de apoyo técnico y financiero en los distintos CAR y RVI.</w:t>
            </w:r>
          </w:p>
        </w:tc>
      </w:tr>
      <w:tr w:rsidR="00743C56" w14:paraId="46D7D822" w14:textId="77777777">
        <w:trPr>
          <w:trHeight w:val="2880"/>
        </w:trPr>
        <w:tc>
          <w:tcPr>
            <w:tcW w:w="1371" w:type="dxa"/>
            <w:vMerge w:val="restart"/>
            <w:shd w:val="clear" w:color="auto" w:fill="E7E6E6"/>
            <w:vAlign w:val="center"/>
          </w:tcPr>
          <w:p w14:paraId="4C713A5F" w14:textId="77777777" w:rsidR="00743C56" w:rsidRDefault="00000000">
            <w:pPr>
              <w:jc w:val="center"/>
              <w:rPr>
                <w:b/>
              </w:rPr>
            </w:pPr>
            <w:r>
              <w:rPr>
                <w:b/>
              </w:rPr>
              <w:lastRenderedPageBreak/>
              <w:t>Método de cálculo</w:t>
            </w:r>
          </w:p>
        </w:tc>
        <w:tc>
          <w:tcPr>
            <w:tcW w:w="7122" w:type="dxa"/>
            <w:gridSpan w:val="7"/>
            <w:vAlign w:val="center"/>
          </w:tcPr>
          <w:p w14:paraId="2ED930AB" w14:textId="77777777" w:rsidR="00743C56" w:rsidRDefault="00000000">
            <w:pPr>
              <w:jc w:val="both"/>
            </w:pPr>
            <w:r>
              <w:t>Fórmula de indicador:</w:t>
            </w:r>
          </w:p>
          <w:p w14:paraId="5D2CE803" w14:textId="77777777" w:rsidR="00743C56" w:rsidRDefault="00000000">
            <w:pPr>
              <w:jc w:val="both"/>
            </w:pPr>
            <w:r>
              <w:t>(A/B)*100</w:t>
            </w:r>
            <w:r>
              <w:br/>
            </w:r>
            <w:r>
              <w:br/>
              <w:t>Especificaciones técnicas:</w:t>
            </w:r>
          </w:p>
          <w:p w14:paraId="1ECD9767" w14:textId="77777777" w:rsidR="00743C56" w:rsidRDefault="00000000">
            <w:pPr>
              <w:jc w:val="both"/>
            </w:pPr>
            <w:r>
              <w:t>A = Número total de residentes de los CAR y RVI con emprendimientos.</w:t>
            </w:r>
            <w:r>
              <w:br/>
              <w:t>B = Número total de residentes de los CAR y RVI en edad de trabajar.</w:t>
            </w:r>
          </w:p>
          <w:p w14:paraId="50361BDD" w14:textId="77777777" w:rsidR="00743C56" w:rsidRDefault="00743C56">
            <w:pPr>
              <w:jc w:val="both"/>
            </w:pPr>
          </w:p>
        </w:tc>
      </w:tr>
      <w:tr w:rsidR="00743C56" w14:paraId="7C25D2E1" w14:textId="77777777">
        <w:trPr>
          <w:trHeight w:val="5100"/>
        </w:trPr>
        <w:tc>
          <w:tcPr>
            <w:tcW w:w="1371" w:type="dxa"/>
            <w:vMerge/>
            <w:shd w:val="clear" w:color="auto" w:fill="E7E6E6"/>
            <w:vAlign w:val="center"/>
          </w:tcPr>
          <w:p w14:paraId="618B6AF0"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3C926A2E" w14:textId="77777777" w:rsidR="00743C56" w:rsidRDefault="00000000">
            <w:pPr>
              <w:jc w:val="both"/>
            </w:pPr>
            <w:r>
              <w:t>Notas:</w:t>
            </w:r>
          </w:p>
          <w:p w14:paraId="58003D41" w14:textId="77777777" w:rsidR="00743C56" w:rsidRDefault="00743C56">
            <w:pPr>
              <w:jc w:val="both"/>
            </w:pPr>
          </w:p>
          <w:p w14:paraId="1C3AB896" w14:textId="77777777" w:rsidR="00743C56" w:rsidRDefault="00000000">
            <w:pPr>
              <w:jc w:val="both"/>
              <w:rPr>
                <w:b/>
                <w:u w:val="single"/>
              </w:rPr>
            </w:pPr>
            <w:r>
              <w:rPr>
                <w:b/>
                <w:u w:val="single"/>
              </w:rPr>
              <w:t>Notas:</w:t>
            </w:r>
          </w:p>
          <w:p w14:paraId="13C82165" w14:textId="77777777" w:rsidR="00743C56" w:rsidRDefault="00743C56">
            <w:pPr>
              <w:jc w:val="both"/>
            </w:pPr>
          </w:p>
          <w:p w14:paraId="7FB5DD6E" w14:textId="77777777" w:rsidR="00743C56" w:rsidRDefault="00000000">
            <w:pPr>
              <w:jc w:val="both"/>
            </w:pPr>
            <w:r>
              <w:t xml:space="preserve">Se entiende por </w:t>
            </w:r>
            <w:r>
              <w:rPr>
                <w:b/>
              </w:rPr>
              <w:t>"Residentes del CAR"</w:t>
            </w:r>
            <w:r>
              <w:t xml:space="preserve"> a las personas con discapacidad que residen en el CAR.</w:t>
            </w:r>
          </w:p>
          <w:p w14:paraId="7EFCB892" w14:textId="77777777" w:rsidR="00743C56" w:rsidRDefault="00743C56">
            <w:pPr>
              <w:jc w:val="both"/>
            </w:pPr>
          </w:p>
          <w:p w14:paraId="4041C3BB" w14:textId="77777777" w:rsidR="00743C56" w:rsidRDefault="00000000">
            <w:pPr>
              <w:jc w:val="both"/>
            </w:pPr>
            <w:r>
              <w:t xml:space="preserve">Se entiende por </w:t>
            </w:r>
            <w:r>
              <w:rPr>
                <w:b/>
              </w:rPr>
              <w:t>"Residentes de RVI"</w:t>
            </w:r>
            <w:r>
              <w:t xml:space="preserve"> a las personas con discapacidad que residen en la RVI.</w:t>
            </w:r>
          </w:p>
          <w:p w14:paraId="35FEBF2A" w14:textId="77777777" w:rsidR="00743C56" w:rsidRDefault="00743C56">
            <w:pPr>
              <w:jc w:val="both"/>
            </w:pPr>
          </w:p>
          <w:p w14:paraId="08F88D1F" w14:textId="77777777" w:rsidR="00743C56" w:rsidRDefault="00000000">
            <w:pPr>
              <w:jc w:val="both"/>
            </w:pPr>
            <w:r>
              <w:t xml:space="preserve">Se entiende por </w:t>
            </w:r>
            <w:r>
              <w:rPr>
                <w:b/>
              </w:rPr>
              <w:t>“edad de trabajar”</w:t>
            </w:r>
            <w:r>
              <w:t xml:space="preserve"> a los residentes del CAR o RVI con 18 años o más.</w:t>
            </w:r>
          </w:p>
          <w:p w14:paraId="424A9017" w14:textId="77777777" w:rsidR="00743C56" w:rsidRDefault="00743C56">
            <w:pPr>
              <w:jc w:val="both"/>
            </w:pPr>
          </w:p>
          <w:p w14:paraId="4186942D" w14:textId="77777777" w:rsidR="00743C56" w:rsidRDefault="00000000">
            <w:pPr>
              <w:jc w:val="both"/>
            </w:pPr>
            <w:r>
              <w:t>Se entiende por</w:t>
            </w:r>
            <w:r>
              <w:rPr>
                <w:b/>
              </w:rPr>
              <w:t xml:space="preserve"> “emprendimiento” </w:t>
            </w:r>
            <w:r>
              <w:t>al desarrollo e implementación de iniciativas productivas individuales o colectivas por parte de residentes en un CAR o una RVI, orientadas a la generación de ingresos autónomos y sostenibles, con o sin la constitución formal de una microempresa. Para ser considerado en el marco del indicador correspondiente, debe contar con evidencia verificable que respalde su ejecución, tales como planes de negocio, registros de producción y ventas.</w:t>
            </w:r>
          </w:p>
          <w:p w14:paraId="62EF69AC" w14:textId="77777777" w:rsidR="00743C56" w:rsidRDefault="00743C56">
            <w:pPr>
              <w:jc w:val="both"/>
            </w:pPr>
          </w:p>
          <w:p w14:paraId="15B5D7D5" w14:textId="77777777" w:rsidR="00743C56" w:rsidRDefault="00000000">
            <w:pPr>
              <w:jc w:val="both"/>
            </w:pPr>
            <w:r>
              <w:t>El indicador mide el nivel de inserción efectiva en emprendimiento como parte del proceso de autonomía económica e inclusión social del residente del CAR y RVI.</w:t>
            </w:r>
          </w:p>
        </w:tc>
      </w:tr>
      <w:tr w:rsidR="00743C56" w14:paraId="7D2E9899" w14:textId="77777777">
        <w:trPr>
          <w:trHeight w:val="612"/>
        </w:trPr>
        <w:tc>
          <w:tcPr>
            <w:tcW w:w="1371" w:type="dxa"/>
            <w:shd w:val="clear" w:color="auto" w:fill="E7E6E6"/>
            <w:vAlign w:val="center"/>
          </w:tcPr>
          <w:p w14:paraId="5217ED09" w14:textId="77777777" w:rsidR="00743C56" w:rsidRDefault="00000000">
            <w:pPr>
              <w:jc w:val="center"/>
              <w:rPr>
                <w:b/>
              </w:rPr>
            </w:pPr>
            <w:r>
              <w:rPr>
                <w:b/>
              </w:rPr>
              <w:t>Unidad de Medida</w:t>
            </w:r>
          </w:p>
        </w:tc>
        <w:tc>
          <w:tcPr>
            <w:tcW w:w="7122" w:type="dxa"/>
            <w:gridSpan w:val="7"/>
            <w:vAlign w:val="center"/>
          </w:tcPr>
          <w:p w14:paraId="7AED504D" w14:textId="77777777" w:rsidR="00743C56" w:rsidRDefault="00000000">
            <w:pPr>
              <w:jc w:val="both"/>
            </w:pPr>
            <w:r>
              <w:t>Porcentaje</w:t>
            </w:r>
          </w:p>
        </w:tc>
      </w:tr>
      <w:tr w:rsidR="00743C56" w14:paraId="113887DB" w14:textId="77777777">
        <w:trPr>
          <w:trHeight w:val="612"/>
        </w:trPr>
        <w:tc>
          <w:tcPr>
            <w:tcW w:w="1371" w:type="dxa"/>
            <w:shd w:val="clear" w:color="auto" w:fill="E7E6E6"/>
            <w:vAlign w:val="center"/>
          </w:tcPr>
          <w:p w14:paraId="7FA124E2" w14:textId="77777777" w:rsidR="00743C56" w:rsidRDefault="00000000">
            <w:pPr>
              <w:jc w:val="center"/>
              <w:rPr>
                <w:b/>
              </w:rPr>
            </w:pPr>
            <w:r>
              <w:rPr>
                <w:b/>
              </w:rPr>
              <w:t>Categoría</w:t>
            </w:r>
          </w:p>
        </w:tc>
        <w:tc>
          <w:tcPr>
            <w:tcW w:w="7122" w:type="dxa"/>
            <w:gridSpan w:val="7"/>
            <w:vAlign w:val="center"/>
          </w:tcPr>
          <w:p w14:paraId="6410E351" w14:textId="77777777" w:rsidR="00743C56" w:rsidRDefault="00000000">
            <w:pPr>
              <w:jc w:val="both"/>
            </w:pPr>
            <w:r>
              <w:t>Por CAR</w:t>
            </w:r>
          </w:p>
          <w:p w14:paraId="76ED85F2" w14:textId="77777777" w:rsidR="00743C56" w:rsidRDefault="00000000">
            <w:pPr>
              <w:jc w:val="both"/>
            </w:pPr>
            <w:r>
              <w:t>Por RVI</w:t>
            </w:r>
          </w:p>
        </w:tc>
      </w:tr>
      <w:tr w:rsidR="00743C56" w14:paraId="454AF514" w14:textId="77777777">
        <w:trPr>
          <w:trHeight w:val="612"/>
        </w:trPr>
        <w:tc>
          <w:tcPr>
            <w:tcW w:w="1371" w:type="dxa"/>
            <w:shd w:val="clear" w:color="auto" w:fill="E7E6E6"/>
            <w:vAlign w:val="center"/>
          </w:tcPr>
          <w:p w14:paraId="40C0A89C" w14:textId="77777777" w:rsidR="00743C56" w:rsidRDefault="00000000">
            <w:pPr>
              <w:jc w:val="center"/>
              <w:rPr>
                <w:b/>
              </w:rPr>
            </w:pPr>
            <w:r>
              <w:rPr>
                <w:b/>
              </w:rPr>
              <w:t>Frecuencia</w:t>
            </w:r>
          </w:p>
        </w:tc>
        <w:tc>
          <w:tcPr>
            <w:tcW w:w="7122" w:type="dxa"/>
            <w:gridSpan w:val="7"/>
            <w:vAlign w:val="center"/>
          </w:tcPr>
          <w:p w14:paraId="3A115086" w14:textId="77777777" w:rsidR="00743C56" w:rsidRDefault="00000000">
            <w:pPr>
              <w:jc w:val="both"/>
            </w:pPr>
            <w:r>
              <w:t>Anual</w:t>
            </w:r>
          </w:p>
        </w:tc>
      </w:tr>
      <w:tr w:rsidR="00743C56" w14:paraId="2B8BA2A7" w14:textId="77777777">
        <w:trPr>
          <w:trHeight w:val="612"/>
        </w:trPr>
        <w:tc>
          <w:tcPr>
            <w:tcW w:w="1371" w:type="dxa"/>
            <w:shd w:val="clear" w:color="auto" w:fill="E7E6E6"/>
            <w:vAlign w:val="center"/>
          </w:tcPr>
          <w:p w14:paraId="67A8D648" w14:textId="77777777" w:rsidR="00743C56" w:rsidRDefault="00000000">
            <w:pPr>
              <w:jc w:val="center"/>
              <w:rPr>
                <w:b/>
              </w:rPr>
            </w:pPr>
            <w:r>
              <w:rPr>
                <w:b/>
              </w:rPr>
              <w:t>Sentido esperado del indicador</w:t>
            </w:r>
          </w:p>
        </w:tc>
        <w:tc>
          <w:tcPr>
            <w:tcW w:w="7122" w:type="dxa"/>
            <w:gridSpan w:val="7"/>
            <w:vAlign w:val="center"/>
          </w:tcPr>
          <w:p w14:paraId="53317613" w14:textId="77777777" w:rsidR="00743C56" w:rsidRDefault="00000000">
            <w:pPr>
              <w:jc w:val="both"/>
            </w:pPr>
            <w:r>
              <w:t>Ascendente</w:t>
            </w:r>
          </w:p>
        </w:tc>
      </w:tr>
      <w:tr w:rsidR="00743C56" w14:paraId="01D45FC7" w14:textId="77777777">
        <w:trPr>
          <w:trHeight w:val="612"/>
        </w:trPr>
        <w:tc>
          <w:tcPr>
            <w:tcW w:w="1371" w:type="dxa"/>
            <w:tcBorders>
              <w:bottom w:val="single" w:sz="4" w:space="0" w:color="000000"/>
            </w:tcBorders>
            <w:shd w:val="clear" w:color="auto" w:fill="E7E6E6"/>
            <w:vAlign w:val="center"/>
          </w:tcPr>
          <w:p w14:paraId="26EB9BCA" w14:textId="77777777" w:rsidR="00743C56" w:rsidRDefault="00000000">
            <w:pPr>
              <w:jc w:val="center"/>
              <w:rPr>
                <w:b/>
              </w:rPr>
            </w:pPr>
            <w:r>
              <w:rPr>
                <w:b/>
              </w:rPr>
              <w:t>Fuente y base de datos</w:t>
            </w:r>
          </w:p>
        </w:tc>
        <w:tc>
          <w:tcPr>
            <w:tcW w:w="7122" w:type="dxa"/>
            <w:gridSpan w:val="7"/>
            <w:vAlign w:val="center"/>
          </w:tcPr>
          <w:p w14:paraId="37C453EC" w14:textId="77777777" w:rsidR="00743C56" w:rsidRDefault="00000000">
            <w:pPr>
              <w:jc w:val="both"/>
            </w:pPr>
            <w:r>
              <w:t>Reportes de los CAR y RVI</w:t>
            </w:r>
          </w:p>
        </w:tc>
      </w:tr>
      <w:tr w:rsidR="00743C56" w14:paraId="622297E9" w14:textId="77777777">
        <w:trPr>
          <w:trHeight w:val="589"/>
        </w:trPr>
        <w:tc>
          <w:tcPr>
            <w:tcW w:w="1371" w:type="dxa"/>
            <w:shd w:val="clear" w:color="auto" w:fill="E7E6E6"/>
            <w:vAlign w:val="center"/>
          </w:tcPr>
          <w:p w14:paraId="4B6AFD01" w14:textId="77777777" w:rsidR="00743C56" w:rsidRDefault="00743C56">
            <w:pPr>
              <w:jc w:val="center"/>
              <w:rPr>
                <w:b/>
              </w:rPr>
            </w:pPr>
          </w:p>
        </w:tc>
        <w:tc>
          <w:tcPr>
            <w:tcW w:w="701" w:type="dxa"/>
            <w:shd w:val="clear" w:color="auto" w:fill="E7E6E6"/>
            <w:vAlign w:val="center"/>
          </w:tcPr>
          <w:p w14:paraId="6278F38B" w14:textId="77777777" w:rsidR="00743C56" w:rsidRDefault="00000000">
            <w:pPr>
              <w:jc w:val="center"/>
              <w:rPr>
                <w:b/>
              </w:rPr>
            </w:pPr>
            <w:r>
              <w:rPr>
                <w:b/>
              </w:rPr>
              <w:t>Línea de Base</w:t>
            </w:r>
          </w:p>
        </w:tc>
        <w:tc>
          <w:tcPr>
            <w:tcW w:w="6421" w:type="dxa"/>
            <w:gridSpan w:val="6"/>
            <w:shd w:val="clear" w:color="auto" w:fill="E7E6E6"/>
            <w:vAlign w:val="center"/>
          </w:tcPr>
          <w:p w14:paraId="552406B8" w14:textId="77777777" w:rsidR="00743C56" w:rsidRDefault="00000000">
            <w:pPr>
              <w:jc w:val="center"/>
              <w:rPr>
                <w:b/>
              </w:rPr>
            </w:pPr>
            <w:r>
              <w:rPr>
                <w:b/>
              </w:rPr>
              <w:t>Logros esperados</w:t>
            </w:r>
          </w:p>
        </w:tc>
      </w:tr>
      <w:tr w:rsidR="00743C56" w14:paraId="0A6064CA" w14:textId="77777777">
        <w:trPr>
          <w:trHeight w:val="589"/>
        </w:trPr>
        <w:tc>
          <w:tcPr>
            <w:tcW w:w="1371" w:type="dxa"/>
            <w:shd w:val="clear" w:color="auto" w:fill="E7E6E6"/>
            <w:vAlign w:val="center"/>
          </w:tcPr>
          <w:p w14:paraId="642AA207" w14:textId="77777777" w:rsidR="00743C56" w:rsidRDefault="00000000">
            <w:pPr>
              <w:jc w:val="center"/>
              <w:rPr>
                <w:b/>
              </w:rPr>
            </w:pPr>
            <w:r>
              <w:rPr>
                <w:b/>
              </w:rPr>
              <w:lastRenderedPageBreak/>
              <w:t>Año</w:t>
            </w:r>
          </w:p>
        </w:tc>
        <w:tc>
          <w:tcPr>
            <w:tcW w:w="701" w:type="dxa"/>
            <w:shd w:val="clear" w:color="auto" w:fill="E7E6E6"/>
            <w:vAlign w:val="center"/>
          </w:tcPr>
          <w:p w14:paraId="5296E552" w14:textId="77777777" w:rsidR="00743C56" w:rsidRDefault="00000000">
            <w:pPr>
              <w:jc w:val="center"/>
              <w:rPr>
                <w:b/>
              </w:rPr>
            </w:pPr>
            <w:r>
              <w:rPr>
                <w:b/>
              </w:rPr>
              <w:t>2024</w:t>
            </w:r>
          </w:p>
        </w:tc>
        <w:tc>
          <w:tcPr>
            <w:tcW w:w="663" w:type="dxa"/>
            <w:shd w:val="clear" w:color="auto" w:fill="E7E6E6"/>
            <w:vAlign w:val="center"/>
          </w:tcPr>
          <w:p w14:paraId="01E86185" w14:textId="77777777" w:rsidR="00743C56" w:rsidRDefault="00000000">
            <w:pPr>
              <w:jc w:val="center"/>
              <w:rPr>
                <w:b/>
              </w:rPr>
            </w:pPr>
            <w:r>
              <w:rPr>
                <w:b/>
              </w:rPr>
              <w:t>2025</w:t>
            </w:r>
          </w:p>
        </w:tc>
        <w:tc>
          <w:tcPr>
            <w:tcW w:w="663" w:type="dxa"/>
            <w:shd w:val="clear" w:color="auto" w:fill="E7E6E6"/>
            <w:vAlign w:val="center"/>
          </w:tcPr>
          <w:p w14:paraId="4AF1DFEA" w14:textId="77777777" w:rsidR="00743C56" w:rsidRDefault="00000000">
            <w:pPr>
              <w:jc w:val="center"/>
              <w:rPr>
                <w:b/>
              </w:rPr>
            </w:pPr>
            <w:r>
              <w:rPr>
                <w:b/>
              </w:rPr>
              <w:t>2026</w:t>
            </w:r>
          </w:p>
        </w:tc>
        <w:tc>
          <w:tcPr>
            <w:tcW w:w="1456" w:type="dxa"/>
            <w:shd w:val="clear" w:color="auto" w:fill="E7E6E6"/>
            <w:vAlign w:val="center"/>
          </w:tcPr>
          <w:p w14:paraId="3C28017B" w14:textId="77777777" w:rsidR="00743C56" w:rsidRDefault="00000000">
            <w:pPr>
              <w:jc w:val="center"/>
              <w:rPr>
                <w:b/>
              </w:rPr>
            </w:pPr>
            <w:r>
              <w:rPr>
                <w:b/>
              </w:rPr>
              <w:t>2027</w:t>
            </w:r>
          </w:p>
        </w:tc>
        <w:tc>
          <w:tcPr>
            <w:tcW w:w="1213" w:type="dxa"/>
            <w:shd w:val="clear" w:color="auto" w:fill="E7E6E6"/>
            <w:vAlign w:val="center"/>
          </w:tcPr>
          <w:p w14:paraId="65CDA49F" w14:textId="77777777" w:rsidR="00743C56" w:rsidRDefault="00000000">
            <w:pPr>
              <w:jc w:val="center"/>
              <w:rPr>
                <w:b/>
              </w:rPr>
            </w:pPr>
            <w:r>
              <w:rPr>
                <w:b/>
              </w:rPr>
              <w:t>2028</w:t>
            </w:r>
          </w:p>
        </w:tc>
        <w:tc>
          <w:tcPr>
            <w:tcW w:w="1213" w:type="dxa"/>
            <w:shd w:val="clear" w:color="auto" w:fill="E7E6E6"/>
            <w:vAlign w:val="center"/>
          </w:tcPr>
          <w:p w14:paraId="1D3158E8" w14:textId="77777777" w:rsidR="00743C56" w:rsidRDefault="00000000">
            <w:pPr>
              <w:jc w:val="center"/>
              <w:rPr>
                <w:b/>
              </w:rPr>
            </w:pPr>
            <w:r>
              <w:rPr>
                <w:b/>
              </w:rPr>
              <w:t>2029</w:t>
            </w:r>
          </w:p>
        </w:tc>
        <w:tc>
          <w:tcPr>
            <w:tcW w:w="1213" w:type="dxa"/>
            <w:shd w:val="clear" w:color="auto" w:fill="E7E6E6"/>
            <w:vAlign w:val="center"/>
          </w:tcPr>
          <w:p w14:paraId="092C7A67" w14:textId="77777777" w:rsidR="00743C56" w:rsidRDefault="00000000">
            <w:pPr>
              <w:jc w:val="center"/>
              <w:rPr>
                <w:b/>
              </w:rPr>
            </w:pPr>
            <w:r>
              <w:rPr>
                <w:b/>
              </w:rPr>
              <w:t>2030</w:t>
            </w:r>
          </w:p>
        </w:tc>
      </w:tr>
      <w:tr w:rsidR="00743C56" w14:paraId="159DA648" w14:textId="77777777">
        <w:trPr>
          <w:trHeight w:val="589"/>
        </w:trPr>
        <w:tc>
          <w:tcPr>
            <w:tcW w:w="1371" w:type="dxa"/>
            <w:shd w:val="clear" w:color="auto" w:fill="E7E6E6"/>
            <w:vAlign w:val="center"/>
          </w:tcPr>
          <w:p w14:paraId="2F0742AB" w14:textId="77777777" w:rsidR="00743C56" w:rsidRDefault="00000000">
            <w:pPr>
              <w:jc w:val="center"/>
              <w:rPr>
                <w:b/>
              </w:rPr>
            </w:pPr>
            <w:r>
              <w:rPr>
                <w:b/>
              </w:rPr>
              <w:t>Valor</w:t>
            </w:r>
          </w:p>
        </w:tc>
        <w:tc>
          <w:tcPr>
            <w:tcW w:w="701" w:type="dxa"/>
            <w:vAlign w:val="center"/>
          </w:tcPr>
          <w:p w14:paraId="4495772F" w14:textId="77777777" w:rsidR="00743C56" w:rsidRDefault="00000000">
            <w:pPr>
              <w:jc w:val="center"/>
            </w:pPr>
            <w:r>
              <w:t>0%</w:t>
            </w:r>
          </w:p>
        </w:tc>
        <w:tc>
          <w:tcPr>
            <w:tcW w:w="663" w:type="dxa"/>
            <w:vAlign w:val="center"/>
          </w:tcPr>
          <w:p w14:paraId="350A107B" w14:textId="77777777" w:rsidR="00743C56" w:rsidRDefault="00000000">
            <w:pPr>
              <w:jc w:val="center"/>
            </w:pPr>
            <w:r>
              <w:t>0%</w:t>
            </w:r>
          </w:p>
        </w:tc>
        <w:tc>
          <w:tcPr>
            <w:tcW w:w="663" w:type="dxa"/>
            <w:vAlign w:val="center"/>
          </w:tcPr>
          <w:p w14:paraId="5E270052" w14:textId="77777777" w:rsidR="00743C56" w:rsidRDefault="00000000">
            <w:pPr>
              <w:jc w:val="center"/>
            </w:pPr>
            <w:r>
              <w:t>10%</w:t>
            </w:r>
          </w:p>
        </w:tc>
        <w:tc>
          <w:tcPr>
            <w:tcW w:w="1456" w:type="dxa"/>
            <w:vAlign w:val="center"/>
          </w:tcPr>
          <w:p w14:paraId="19442820" w14:textId="77777777" w:rsidR="00743C56" w:rsidRDefault="00000000">
            <w:pPr>
              <w:jc w:val="center"/>
            </w:pPr>
            <w:r>
              <w:t>25%</w:t>
            </w:r>
          </w:p>
        </w:tc>
        <w:tc>
          <w:tcPr>
            <w:tcW w:w="1213" w:type="dxa"/>
            <w:vAlign w:val="center"/>
          </w:tcPr>
          <w:p w14:paraId="66C42166" w14:textId="77777777" w:rsidR="00743C56" w:rsidRDefault="00000000">
            <w:pPr>
              <w:jc w:val="center"/>
            </w:pPr>
            <w:r>
              <w:t>35%</w:t>
            </w:r>
          </w:p>
        </w:tc>
        <w:tc>
          <w:tcPr>
            <w:tcW w:w="1213" w:type="dxa"/>
            <w:vAlign w:val="center"/>
          </w:tcPr>
          <w:p w14:paraId="0D4234BA" w14:textId="77777777" w:rsidR="00743C56" w:rsidRDefault="00000000">
            <w:pPr>
              <w:jc w:val="center"/>
            </w:pPr>
            <w:r>
              <w:t>40%</w:t>
            </w:r>
          </w:p>
        </w:tc>
        <w:tc>
          <w:tcPr>
            <w:tcW w:w="1213" w:type="dxa"/>
            <w:vAlign w:val="center"/>
          </w:tcPr>
          <w:p w14:paraId="3FED81E9" w14:textId="77777777" w:rsidR="00743C56" w:rsidRDefault="00000000">
            <w:pPr>
              <w:jc w:val="center"/>
            </w:pPr>
            <w:r>
              <w:t>45%</w:t>
            </w:r>
          </w:p>
        </w:tc>
      </w:tr>
    </w:tbl>
    <w:p w14:paraId="5C00DB71" w14:textId="77777777" w:rsidR="00743C56" w:rsidRDefault="00743C56"/>
    <w:p w14:paraId="27EF5C3D" w14:textId="77777777" w:rsidR="00743C56" w:rsidRDefault="00743C56"/>
    <w:p w14:paraId="24B25000" w14:textId="77777777" w:rsidR="00743C56" w:rsidRDefault="00743C56"/>
    <w:tbl>
      <w:tblPr>
        <w:tblStyle w:val="affff8"/>
        <w:tblW w:w="8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7ABA3ECF" w14:textId="77777777">
        <w:trPr>
          <w:trHeight w:val="349"/>
          <w:jc w:val="center"/>
        </w:trPr>
        <w:tc>
          <w:tcPr>
            <w:tcW w:w="8493" w:type="dxa"/>
            <w:gridSpan w:val="8"/>
            <w:shd w:val="clear" w:color="auto" w:fill="E7E6E6"/>
            <w:vAlign w:val="center"/>
          </w:tcPr>
          <w:p w14:paraId="67B3E08C" w14:textId="77777777" w:rsidR="00743C56" w:rsidRDefault="00000000">
            <w:pPr>
              <w:jc w:val="center"/>
              <w:rPr>
                <w:b/>
              </w:rPr>
            </w:pPr>
            <w:r>
              <w:rPr>
                <w:b/>
              </w:rPr>
              <w:t>Ficha de Indicador de desempeño</w:t>
            </w:r>
          </w:p>
        </w:tc>
      </w:tr>
      <w:tr w:rsidR="00743C56" w14:paraId="45C64657" w14:textId="77777777">
        <w:trPr>
          <w:trHeight w:val="938"/>
          <w:jc w:val="center"/>
        </w:trPr>
        <w:tc>
          <w:tcPr>
            <w:tcW w:w="1371" w:type="dxa"/>
            <w:shd w:val="clear" w:color="auto" w:fill="E7E6E6"/>
            <w:vAlign w:val="center"/>
          </w:tcPr>
          <w:p w14:paraId="5608973D" w14:textId="77777777" w:rsidR="00743C56" w:rsidRDefault="00000000">
            <w:pPr>
              <w:jc w:val="center"/>
              <w:rPr>
                <w:b/>
              </w:rPr>
            </w:pPr>
            <w:r>
              <w:rPr>
                <w:b/>
              </w:rPr>
              <w:t>Línea de Acción</w:t>
            </w:r>
          </w:p>
        </w:tc>
        <w:tc>
          <w:tcPr>
            <w:tcW w:w="7122" w:type="dxa"/>
            <w:gridSpan w:val="7"/>
            <w:shd w:val="clear" w:color="auto" w:fill="E7E6E6"/>
            <w:vAlign w:val="center"/>
          </w:tcPr>
          <w:p w14:paraId="229EEBBC" w14:textId="77777777" w:rsidR="00743C56" w:rsidRDefault="00000000">
            <w:pPr>
              <w:jc w:val="both"/>
              <w:rPr>
                <w:b/>
              </w:rPr>
            </w:pPr>
            <w:r>
              <w:rPr>
                <w:b/>
              </w:rPr>
              <w:t xml:space="preserve">LA6: Establecer un proceso de desinstitucionalización de las personas con discapacidad que residen en los CAR del Conadis que permita la restitución del derecho a la convivencia familiar y comunitaria. </w:t>
            </w:r>
          </w:p>
        </w:tc>
      </w:tr>
      <w:tr w:rsidR="00743C56" w14:paraId="6664C9F2" w14:textId="77777777">
        <w:trPr>
          <w:trHeight w:val="900"/>
          <w:jc w:val="center"/>
        </w:trPr>
        <w:tc>
          <w:tcPr>
            <w:tcW w:w="1371" w:type="dxa"/>
            <w:shd w:val="clear" w:color="auto" w:fill="E7E6E6"/>
            <w:vAlign w:val="center"/>
          </w:tcPr>
          <w:p w14:paraId="6285568A" w14:textId="77777777" w:rsidR="00743C56" w:rsidRDefault="00000000">
            <w:pPr>
              <w:jc w:val="center"/>
              <w:rPr>
                <w:b/>
              </w:rPr>
            </w:pPr>
            <w:r>
              <w:rPr>
                <w:b/>
              </w:rPr>
              <w:t>Actividad Estratégica</w:t>
            </w:r>
          </w:p>
        </w:tc>
        <w:tc>
          <w:tcPr>
            <w:tcW w:w="7122" w:type="dxa"/>
            <w:gridSpan w:val="7"/>
            <w:vAlign w:val="center"/>
          </w:tcPr>
          <w:p w14:paraId="3055CB4B" w14:textId="77777777" w:rsidR="00743C56" w:rsidRDefault="00000000">
            <w:pPr>
              <w:jc w:val="both"/>
            </w:pPr>
            <w:r>
              <w:t>A3: Priorizar el egreso de las personas con discapacidad adultos que manifiesten voluntad de egresar del CAR, tras haber prestado la asistencia necesaria para la toma de decisiones.</w:t>
            </w:r>
          </w:p>
        </w:tc>
      </w:tr>
      <w:tr w:rsidR="00743C56" w14:paraId="033DD930" w14:textId="77777777">
        <w:trPr>
          <w:trHeight w:val="889"/>
          <w:jc w:val="center"/>
        </w:trPr>
        <w:tc>
          <w:tcPr>
            <w:tcW w:w="1371" w:type="dxa"/>
            <w:shd w:val="clear" w:color="auto" w:fill="E7E6E6"/>
            <w:vAlign w:val="center"/>
          </w:tcPr>
          <w:p w14:paraId="43A4309D" w14:textId="77777777" w:rsidR="00743C56" w:rsidRDefault="00000000">
            <w:pPr>
              <w:jc w:val="center"/>
              <w:rPr>
                <w:b/>
              </w:rPr>
            </w:pPr>
            <w:r>
              <w:rPr>
                <w:b/>
              </w:rPr>
              <w:t>Tarea</w:t>
            </w:r>
          </w:p>
        </w:tc>
        <w:tc>
          <w:tcPr>
            <w:tcW w:w="7122" w:type="dxa"/>
            <w:gridSpan w:val="7"/>
            <w:vAlign w:val="center"/>
          </w:tcPr>
          <w:p w14:paraId="0CE9DFDD" w14:textId="77777777" w:rsidR="00743C56" w:rsidRDefault="00000000">
            <w:pPr>
              <w:jc w:val="both"/>
            </w:pPr>
            <w:r>
              <w:t>T2: Desarrollar un Plan de Egreso individualizado que contemple las necesidades específicas de la persona con discapacidad adulta que manifiesten su voluntad de egresar del CAR.</w:t>
            </w:r>
          </w:p>
        </w:tc>
      </w:tr>
      <w:tr w:rsidR="00743C56" w14:paraId="77EA4E72" w14:textId="77777777">
        <w:trPr>
          <w:trHeight w:val="409"/>
          <w:jc w:val="center"/>
        </w:trPr>
        <w:tc>
          <w:tcPr>
            <w:tcW w:w="1371" w:type="dxa"/>
            <w:shd w:val="clear" w:color="auto" w:fill="E7E6E6"/>
            <w:vAlign w:val="center"/>
          </w:tcPr>
          <w:p w14:paraId="76C1A6E1" w14:textId="77777777" w:rsidR="00743C56" w:rsidRDefault="00000000">
            <w:pPr>
              <w:jc w:val="center"/>
              <w:rPr>
                <w:b/>
              </w:rPr>
            </w:pPr>
            <w:r>
              <w:rPr>
                <w:b/>
              </w:rPr>
              <w:t>Código del Indicador</w:t>
            </w:r>
          </w:p>
        </w:tc>
        <w:tc>
          <w:tcPr>
            <w:tcW w:w="7122" w:type="dxa"/>
            <w:gridSpan w:val="7"/>
            <w:vAlign w:val="center"/>
          </w:tcPr>
          <w:p w14:paraId="7E2BF887" w14:textId="77777777" w:rsidR="00743C56" w:rsidRDefault="00000000">
            <w:r>
              <w:t>LA6.A3.T3.I01</w:t>
            </w:r>
          </w:p>
        </w:tc>
      </w:tr>
      <w:tr w:rsidR="00743C56" w14:paraId="6AEC50B0" w14:textId="77777777">
        <w:trPr>
          <w:trHeight w:val="769"/>
          <w:jc w:val="center"/>
        </w:trPr>
        <w:tc>
          <w:tcPr>
            <w:tcW w:w="1371" w:type="dxa"/>
            <w:shd w:val="clear" w:color="auto" w:fill="E7E6E6"/>
            <w:vAlign w:val="center"/>
          </w:tcPr>
          <w:p w14:paraId="72D071E8" w14:textId="77777777" w:rsidR="00743C56" w:rsidRDefault="00000000">
            <w:pPr>
              <w:jc w:val="center"/>
              <w:rPr>
                <w:b/>
              </w:rPr>
            </w:pPr>
            <w:r>
              <w:rPr>
                <w:b/>
              </w:rPr>
              <w:t>Nombre del Indicador</w:t>
            </w:r>
          </w:p>
        </w:tc>
        <w:tc>
          <w:tcPr>
            <w:tcW w:w="7122" w:type="dxa"/>
            <w:gridSpan w:val="7"/>
            <w:vAlign w:val="center"/>
          </w:tcPr>
          <w:p w14:paraId="41AED348" w14:textId="77777777" w:rsidR="00743C56" w:rsidRDefault="00000000">
            <w:r>
              <w:t>Porcentaje de personas con discapacidad adulta que manifiesten su voluntad de egresar del CAR con un Plan de Egreso individualizado diseñado en un plazo de 6 meses.</w:t>
            </w:r>
          </w:p>
        </w:tc>
      </w:tr>
      <w:tr w:rsidR="00743C56" w14:paraId="463C79BB" w14:textId="77777777">
        <w:trPr>
          <w:trHeight w:val="1320"/>
          <w:jc w:val="center"/>
        </w:trPr>
        <w:tc>
          <w:tcPr>
            <w:tcW w:w="1371" w:type="dxa"/>
            <w:shd w:val="clear" w:color="auto" w:fill="E7E6E6"/>
            <w:vAlign w:val="center"/>
          </w:tcPr>
          <w:p w14:paraId="06E0607C" w14:textId="77777777" w:rsidR="00743C56" w:rsidRDefault="00000000">
            <w:pPr>
              <w:jc w:val="center"/>
              <w:rPr>
                <w:b/>
              </w:rPr>
            </w:pPr>
            <w:r>
              <w:rPr>
                <w:b/>
              </w:rPr>
              <w:t>Objetivo del indicador</w:t>
            </w:r>
          </w:p>
        </w:tc>
        <w:tc>
          <w:tcPr>
            <w:tcW w:w="7122" w:type="dxa"/>
            <w:gridSpan w:val="7"/>
            <w:vAlign w:val="center"/>
          </w:tcPr>
          <w:p w14:paraId="68E221ED" w14:textId="77777777" w:rsidR="00743C56" w:rsidRDefault="00000000">
            <w:pPr>
              <w:jc w:val="both"/>
            </w:pPr>
            <w:r>
              <w:t>Medir la eficacia en el desarrollo y entrega de planes de egreso individualizados para las personas con discapacidad adulta que manifiesten su voluntad de egresar del CAR, asegurando que dichos planes se elaboren en un plazo de 6 meses - de tomado conocimiento- para facilitar su proceso de desinstitucionalización y reintegración a la comunidad.</w:t>
            </w:r>
          </w:p>
        </w:tc>
      </w:tr>
      <w:tr w:rsidR="00743C56" w14:paraId="5BBB45A0" w14:textId="77777777">
        <w:trPr>
          <w:trHeight w:val="1740"/>
          <w:jc w:val="center"/>
        </w:trPr>
        <w:tc>
          <w:tcPr>
            <w:tcW w:w="1371" w:type="dxa"/>
            <w:shd w:val="clear" w:color="auto" w:fill="E7E6E6"/>
            <w:vAlign w:val="center"/>
          </w:tcPr>
          <w:p w14:paraId="1916E5B6" w14:textId="77777777" w:rsidR="00743C56" w:rsidRDefault="00000000">
            <w:pPr>
              <w:jc w:val="center"/>
              <w:rPr>
                <w:b/>
              </w:rPr>
            </w:pPr>
            <w:r>
              <w:rPr>
                <w:b/>
              </w:rPr>
              <w:t>Justificación del Indicador</w:t>
            </w:r>
          </w:p>
        </w:tc>
        <w:tc>
          <w:tcPr>
            <w:tcW w:w="7122" w:type="dxa"/>
            <w:gridSpan w:val="7"/>
            <w:vAlign w:val="center"/>
          </w:tcPr>
          <w:p w14:paraId="1E772460" w14:textId="77777777" w:rsidR="00743C56" w:rsidRDefault="00000000">
            <w:pPr>
              <w:jc w:val="both"/>
            </w:pPr>
            <w:r>
              <w:t>Asegurar que se respeten los derechos de las personas con discapacidad adultas a la capacidad jurídica, a la libertad y a vivir en un entorno familiar y comunitario, minimizando el tiempo que permanecen institucionalizadas. La elaboración de un Plan de Egreso individualizado es clave para garantizar que las personas con discapacidad reciban la atención personalizada necesaria para facilitar su transición fuera del CAR y promover su autonomía y participación en la sociedad.</w:t>
            </w:r>
          </w:p>
        </w:tc>
      </w:tr>
      <w:tr w:rsidR="00743C56" w14:paraId="2A9B692B" w14:textId="77777777">
        <w:trPr>
          <w:trHeight w:val="360"/>
          <w:jc w:val="center"/>
        </w:trPr>
        <w:tc>
          <w:tcPr>
            <w:tcW w:w="1371" w:type="dxa"/>
            <w:shd w:val="clear" w:color="auto" w:fill="E7E6E6"/>
            <w:vAlign w:val="center"/>
          </w:tcPr>
          <w:p w14:paraId="3A6AE14B" w14:textId="77777777" w:rsidR="00743C56" w:rsidRDefault="00000000">
            <w:pPr>
              <w:jc w:val="center"/>
              <w:rPr>
                <w:b/>
              </w:rPr>
            </w:pPr>
            <w:r>
              <w:rPr>
                <w:b/>
              </w:rPr>
              <w:t>Responsable</w:t>
            </w:r>
          </w:p>
        </w:tc>
        <w:tc>
          <w:tcPr>
            <w:tcW w:w="7122" w:type="dxa"/>
            <w:gridSpan w:val="7"/>
            <w:vAlign w:val="center"/>
          </w:tcPr>
          <w:p w14:paraId="3151CFBE" w14:textId="77777777" w:rsidR="00743C56" w:rsidRDefault="00000000">
            <w:pPr>
              <w:jc w:val="both"/>
            </w:pPr>
            <w:r>
              <w:t>Dirección de Prevención y Protección Integral (DPPI).</w:t>
            </w:r>
          </w:p>
        </w:tc>
      </w:tr>
      <w:tr w:rsidR="00743C56" w14:paraId="6DC68341" w14:textId="77777777">
        <w:trPr>
          <w:trHeight w:val="1538"/>
          <w:jc w:val="center"/>
        </w:trPr>
        <w:tc>
          <w:tcPr>
            <w:tcW w:w="1371" w:type="dxa"/>
            <w:shd w:val="clear" w:color="auto" w:fill="E7E6E6"/>
            <w:vAlign w:val="center"/>
          </w:tcPr>
          <w:p w14:paraId="271E527E" w14:textId="77777777" w:rsidR="00743C56" w:rsidRDefault="00000000">
            <w:pPr>
              <w:jc w:val="center"/>
              <w:rPr>
                <w:b/>
              </w:rPr>
            </w:pPr>
            <w:r>
              <w:rPr>
                <w:b/>
              </w:rPr>
              <w:t>Limitaciones</w:t>
            </w:r>
          </w:p>
        </w:tc>
        <w:tc>
          <w:tcPr>
            <w:tcW w:w="7122" w:type="dxa"/>
            <w:gridSpan w:val="7"/>
            <w:vAlign w:val="center"/>
          </w:tcPr>
          <w:p w14:paraId="514F6445" w14:textId="77777777" w:rsidR="00743C56" w:rsidRDefault="00000000">
            <w:pPr>
              <w:jc w:val="both"/>
            </w:pPr>
            <w:r>
              <w:t xml:space="preserve"> - La determinación de la voluntad de las personas con discapacidad puede ser compleja, especialmente en casos donde hay dificultades en la comunicación o en la toma de decisiones.</w:t>
            </w:r>
            <w:r>
              <w:br/>
              <w:t xml:space="preserve"> - La disponibilidad de recursos para la elaboración de los planes de egreso puede variar, afectando la capacidad para cumplir con los plazos establecidos.</w:t>
            </w:r>
          </w:p>
        </w:tc>
      </w:tr>
      <w:tr w:rsidR="00743C56" w14:paraId="751A9DAF" w14:textId="77777777">
        <w:trPr>
          <w:trHeight w:val="1752"/>
          <w:jc w:val="center"/>
        </w:trPr>
        <w:tc>
          <w:tcPr>
            <w:tcW w:w="1371" w:type="dxa"/>
            <w:vMerge w:val="restart"/>
            <w:shd w:val="clear" w:color="auto" w:fill="E7E6E6"/>
            <w:vAlign w:val="center"/>
          </w:tcPr>
          <w:p w14:paraId="73A64CCC" w14:textId="77777777" w:rsidR="00743C56" w:rsidRDefault="00000000">
            <w:pPr>
              <w:jc w:val="center"/>
              <w:rPr>
                <w:b/>
              </w:rPr>
            </w:pPr>
            <w:r>
              <w:rPr>
                <w:b/>
              </w:rPr>
              <w:lastRenderedPageBreak/>
              <w:t>Método de cálculo</w:t>
            </w:r>
          </w:p>
        </w:tc>
        <w:tc>
          <w:tcPr>
            <w:tcW w:w="7122" w:type="dxa"/>
            <w:gridSpan w:val="7"/>
            <w:vAlign w:val="center"/>
          </w:tcPr>
          <w:p w14:paraId="4DDD156F" w14:textId="77777777" w:rsidR="00743C56" w:rsidRDefault="00000000">
            <w:pPr>
              <w:rPr>
                <w:b/>
              </w:rPr>
            </w:pPr>
            <w:r>
              <w:rPr>
                <w:b/>
              </w:rPr>
              <w:t xml:space="preserve">Fórmula de indicador: </w:t>
            </w:r>
          </w:p>
          <w:p w14:paraId="358C2FBF" w14:textId="77777777" w:rsidR="00743C56" w:rsidRDefault="00000000">
            <w:r>
              <w:t>(A/B)*100</w:t>
            </w:r>
          </w:p>
          <w:p w14:paraId="5E1085DB" w14:textId="77777777" w:rsidR="00743C56" w:rsidRDefault="00743C56"/>
          <w:p w14:paraId="3AEC09BC" w14:textId="77777777" w:rsidR="00743C56" w:rsidRDefault="00000000">
            <w:r>
              <w:rPr>
                <w:b/>
              </w:rPr>
              <w:t>Especificaciones:</w:t>
            </w:r>
            <w:r>
              <w:t xml:space="preserve"> </w:t>
            </w:r>
          </w:p>
          <w:p w14:paraId="0C3E4FB6" w14:textId="77777777" w:rsidR="00743C56" w:rsidRDefault="00000000">
            <w:pPr>
              <w:jc w:val="both"/>
            </w:pPr>
            <w:r>
              <w:t>A = Número de personas con discapacidad en el CAR con un Plan de Egreso individualizado.</w:t>
            </w:r>
          </w:p>
          <w:p w14:paraId="4D84A77F" w14:textId="77777777" w:rsidR="00743C56" w:rsidRDefault="00000000">
            <w:pPr>
              <w:jc w:val="both"/>
            </w:pPr>
            <w:r>
              <w:t>B = Número total de personas con discapacidad en el CAR que manifiesten su voluntad de egresar del CAR.</w:t>
            </w:r>
          </w:p>
        </w:tc>
      </w:tr>
      <w:tr w:rsidR="00743C56" w14:paraId="27600993" w14:textId="77777777">
        <w:trPr>
          <w:trHeight w:val="6540"/>
          <w:jc w:val="center"/>
        </w:trPr>
        <w:tc>
          <w:tcPr>
            <w:tcW w:w="1371" w:type="dxa"/>
            <w:vMerge/>
            <w:shd w:val="clear" w:color="auto" w:fill="E7E6E6"/>
            <w:vAlign w:val="center"/>
          </w:tcPr>
          <w:p w14:paraId="192027A8"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019E0CDC" w14:textId="77777777" w:rsidR="00743C56" w:rsidRDefault="00000000">
            <w:pPr>
              <w:jc w:val="both"/>
            </w:pPr>
            <w:r>
              <w:rPr>
                <w:b/>
                <w:u w:val="single"/>
              </w:rPr>
              <w:t>Notas:</w:t>
            </w:r>
            <w:r>
              <w:br/>
              <w:t xml:space="preserve">Se entiende por </w:t>
            </w:r>
            <w:r>
              <w:rPr>
                <w:b/>
              </w:rPr>
              <w:t>"Plan de Egreso Individualizado"</w:t>
            </w:r>
            <w:r>
              <w:t xml:space="preserve"> al documento integral y personalizado para personas con discapacidad adultas que residen en un Centro de Atención Residencial (CAR). Este plan considera todas las necesidades de la persona, promoviendo una transición segura y sostenible hacia una vida comunitaria. El plan debe ser revisado de manera anual y ajustado periódicamente para reflejar los cambios en las circunstancias de la persona y asegurar su correcta desinstitucionalización.</w:t>
            </w:r>
            <w:r>
              <w:br/>
            </w:r>
            <w:r>
              <w:br/>
              <w:t xml:space="preserve">Se entiende por </w:t>
            </w:r>
            <w:r>
              <w:rPr>
                <w:b/>
              </w:rPr>
              <w:t>"Persona que manifieste su voluntad de egresar del CAR"</w:t>
            </w:r>
            <w:r>
              <w:t xml:space="preserve"> a la persona con discapacidad que reside en un CAR y manifieste querer salir del CAR de manera permanente. Estas personas deben contar con apoyos adecuados para tomar decisiones informadas sobre su vida.</w:t>
            </w:r>
            <w:r>
              <w:br/>
            </w:r>
            <w:r>
              <w:br/>
              <w:t xml:space="preserve">Se entiende por </w:t>
            </w:r>
            <w:r>
              <w:rPr>
                <w:b/>
              </w:rPr>
              <w:t>"Desinstitucionalización"</w:t>
            </w:r>
            <w:r>
              <w:t xml:space="preserve"> al proceso de trasladar a las personas con discapacidad adultas que residen en un CAR a entornos de vida familiar y comunitaria, asegurando su inclusión social y su derecho a una vida autónoma y participativa fuera de las instituciones.</w:t>
            </w:r>
            <w:r>
              <w:br/>
            </w:r>
            <w:r>
              <w:br/>
              <w:t xml:space="preserve">Se entiende por </w:t>
            </w:r>
            <w:r>
              <w:rPr>
                <w:b/>
              </w:rPr>
              <w:t>"Voluntad de la persona con discapacidad"</w:t>
            </w:r>
            <w:r>
              <w:t xml:space="preserve"> al consentimiento y la capacidad de decisión de la persona deben ser respetados en todo el proceso. En casos donde la persona no puede expresar su voluntad de manera clara, se debe trabajar con mecanismos de apoyo en la toma de decisiones.</w:t>
            </w:r>
          </w:p>
        </w:tc>
      </w:tr>
      <w:tr w:rsidR="00743C56" w14:paraId="6345629F" w14:textId="77777777">
        <w:trPr>
          <w:trHeight w:val="540"/>
          <w:jc w:val="center"/>
        </w:trPr>
        <w:tc>
          <w:tcPr>
            <w:tcW w:w="1371" w:type="dxa"/>
            <w:shd w:val="clear" w:color="auto" w:fill="E7E6E6"/>
            <w:vAlign w:val="center"/>
          </w:tcPr>
          <w:p w14:paraId="2A5C01FB" w14:textId="77777777" w:rsidR="00743C56" w:rsidRDefault="00000000">
            <w:pPr>
              <w:jc w:val="center"/>
              <w:rPr>
                <w:b/>
              </w:rPr>
            </w:pPr>
            <w:r>
              <w:rPr>
                <w:b/>
              </w:rPr>
              <w:t>Unidad de Medida</w:t>
            </w:r>
          </w:p>
        </w:tc>
        <w:tc>
          <w:tcPr>
            <w:tcW w:w="7122" w:type="dxa"/>
            <w:gridSpan w:val="7"/>
            <w:vAlign w:val="center"/>
          </w:tcPr>
          <w:p w14:paraId="26C4B44B" w14:textId="77777777" w:rsidR="00743C56" w:rsidRDefault="00000000">
            <w:r>
              <w:t>Porcentaje</w:t>
            </w:r>
          </w:p>
        </w:tc>
      </w:tr>
      <w:tr w:rsidR="00743C56" w14:paraId="14FE190B" w14:textId="77777777">
        <w:trPr>
          <w:trHeight w:val="540"/>
          <w:jc w:val="center"/>
        </w:trPr>
        <w:tc>
          <w:tcPr>
            <w:tcW w:w="1371" w:type="dxa"/>
            <w:shd w:val="clear" w:color="auto" w:fill="E7E6E6"/>
            <w:vAlign w:val="center"/>
          </w:tcPr>
          <w:p w14:paraId="77E546E3" w14:textId="77777777" w:rsidR="00743C56" w:rsidRDefault="00000000">
            <w:pPr>
              <w:jc w:val="center"/>
              <w:rPr>
                <w:b/>
              </w:rPr>
            </w:pPr>
            <w:r>
              <w:rPr>
                <w:b/>
              </w:rPr>
              <w:t>Categoría</w:t>
            </w:r>
          </w:p>
        </w:tc>
        <w:tc>
          <w:tcPr>
            <w:tcW w:w="7122" w:type="dxa"/>
            <w:gridSpan w:val="7"/>
            <w:vAlign w:val="center"/>
          </w:tcPr>
          <w:p w14:paraId="31DD61CF" w14:textId="77777777" w:rsidR="00743C56" w:rsidRDefault="00000000">
            <w:r>
              <w:t>Por CAR</w:t>
            </w:r>
          </w:p>
        </w:tc>
      </w:tr>
      <w:tr w:rsidR="00743C56" w14:paraId="555D0FC2" w14:textId="77777777">
        <w:trPr>
          <w:trHeight w:val="540"/>
          <w:jc w:val="center"/>
        </w:trPr>
        <w:tc>
          <w:tcPr>
            <w:tcW w:w="1371" w:type="dxa"/>
            <w:shd w:val="clear" w:color="auto" w:fill="E7E6E6"/>
            <w:vAlign w:val="center"/>
          </w:tcPr>
          <w:p w14:paraId="7313827A" w14:textId="77777777" w:rsidR="00743C56" w:rsidRDefault="00000000">
            <w:pPr>
              <w:jc w:val="center"/>
              <w:rPr>
                <w:b/>
              </w:rPr>
            </w:pPr>
            <w:r>
              <w:rPr>
                <w:b/>
              </w:rPr>
              <w:t>Frecuencia</w:t>
            </w:r>
          </w:p>
        </w:tc>
        <w:tc>
          <w:tcPr>
            <w:tcW w:w="7122" w:type="dxa"/>
            <w:gridSpan w:val="7"/>
            <w:vAlign w:val="center"/>
          </w:tcPr>
          <w:p w14:paraId="4E816719" w14:textId="77777777" w:rsidR="00743C56" w:rsidRDefault="00000000">
            <w:r>
              <w:t>Anual</w:t>
            </w:r>
          </w:p>
        </w:tc>
      </w:tr>
      <w:tr w:rsidR="00743C56" w14:paraId="00AC2F53" w14:textId="77777777">
        <w:trPr>
          <w:trHeight w:val="540"/>
          <w:jc w:val="center"/>
        </w:trPr>
        <w:tc>
          <w:tcPr>
            <w:tcW w:w="1371" w:type="dxa"/>
            <w:shd w:val="clear" w:color="auto" w:fill="E7E6E6"/>
            <w:vAlign w:val="center"/>
          </w:tcPr>
          <w:p w14:paraId="6E3271F8" w14:textId="77777777" w:rsidR="00743C56" w:rsidRDefault="00000000">
            <w:pPr>
              <w:jc w:val="center"/>
              <w:rPr>
                <w:b/>
              </w:rPr>
            </w:pPr>
            <w:r>
              <w:rPr>
                <w:b/>
              </w:rPr>
              <w:t>Sentido esperado del indicador</w:t>
            </w:r>
          </w:p>
        </w:tc>
        <w:tc>
          <w:tcPr>
            <w:tcW w:w="7122" w:type="dxa"/>
            <w:gridSpan w:val="7"/>
            <w:vAlign w:val="center"/>
          </w:tcPr>
          <w:p w14:paraId="204B37E6" w14:textId="77777777" w:rsidR="00743C56" w:rsidRDefault="00000000">
            <w:r>
              <w:t>Ascendente</w:t>
            </w:r>
          </w:p>
        </w:tc>
      </w:tr>
      <w:tr w:rsidR="00743C56" w14:paraId="28CF1E5D" w14:textId="77777777">
        <w:trPr>
          <w:trHeight w:val="698"/>
          <w:jc w:val="center"/>
        </w:trPr>
        <w:tc>
          <w:tcPr>
            <w:tcW w:w="1371" w:type="dxa"/>
            <w:tcBorders>
              <w:bottom w:val="single" w:sz="4" w:space="0" w:color="000000"/>
            </w:tcBorders>
            <w:shd w:val="clear" w:color="auto" w:fill="E7E6E6"/>
            <w:vAlign w:val="center"/>
          </w:tcPr>
          <w:p w14:paraId="68A0428A" w14:textId="77777777" w:rsidR="00743C56" w:rsidRDefault="00000000">
            <w:pPr>
              <w:jc w:val="center"/>
              <w:rPr>
                <w:b/>
              </w:rPr>
            </w:pPr>
            <w:r>
              <w:rPr>
                <w:b/>
              </w:rPr>
              <w:t>Fuente y base de datos</w:t>
            </w:r>
          </w:p>
        </w:tc>
        <w:tc>
          <w:tcPr>
            <w:tcW w:w="7122" w:type="dxa"/>
            <w:gridSpan w:val="7"/>
            <w:vAlign w:val="center"/>
          </w:tcPr>
          <w:p w14:paraId="67259B99" w14:textId="77777777" w:rsidR="00743C56" w:rsidRDefault="00000000">
            <w:r>
              <w:t>Registro de Estrategias de Intervención</w:t>
            </w:r>
          </w:p>
        </w:tc>
      </w:tr>
      <w:tr w:rsidR="00743C56" w14:paraId="25843DFC" w14:textId="77777777">
        <w:trPr>
          <w:trHeight w:val="600"/>
          <w:jc w:val="center"/>
        </w:trPr>
        <w:tc>
          <w:tcPr>
            <w:tcW w:w="1371" w:type="dxa"/>
            <w:shd w:val="clear" w:color="auto" w:fill="E7E6E6"/>
            <w:vAlign w:val="center"/>
          </w:tcPr>
          <w:p w14:paraId="2CCCB133" w14:textId="77777777" w:rsidR="00743C56" w:rsidRDefault="00743C56">
            <w:pPr>
              <w:jc w:val="center"/>
              <w:rPr>
                <w:b/>
              </w:rPr>
            </w:pPr>
          </w:p>
        </w:tc>
        <w:tc>
          <w:tcPr>
            <w:tcW w:w="701" w:type="dxa"/>
            <w:shd w:val="clear" w:color="auto" w:fill="E7E6E6"/>
            <w:vAlign w:val="center"/>
          </w:tcPr>
          <w:p w14:paraId="43B6BC15" w14:textId="77777777" w:rsidR="00743C56" w:rsidRDefault="00000000">
            <w:pPr>
              <w:jc w:val="center"/>
              <w:rPr>
                <w:b/>
              </w:rPr>
            </w:pPr>
            <w:r>
              <w:rPr>
                <w:b/>
              </w:rPr>
              <w:t>Línea de Base</w:t>
            </w:r>
          </w:p>
        </w:tc>
        <w:tc>
          <w:tcPr>
            <w:tcW w:w="6421" w:type="dxa"/>
            <w:gridSpan w:val="6"/>
            <w:shd w:val="clear" w:color="auto" w:fill="E7E6E6"/>
            <w:vAlign w:val="center"/>
          </w:tcPr>
          <w:p w14:paraId="545A4134" w14:textId="77777777" w:rsidR="00743C56" w:rsidRDefault="00000000">
            <w:pPr>
              <w:jc w:val="center"/>
              <w:rPr>
                <w:b/>
              </w:rPr>
            </w:pPr>
            <w:r>
              <w:rPr>
                <w:b/>
              </w:rPr>
              <w:t>Logros esperados</w:t>
            </w:r>
          </w:p>
        </w:tc>
      </w:tr>
      <w:tr w:rsidR="00743C56" w14:paraId="481A44F4" w14:textId="77777777">
        <w:trPr>
          <w:trHeight w:val="458"/>
          <w:jc w:val="center"/>
        </w:trPr>
        <w:tc>
          <w:tcPr>
            <w:tcW w:w="1371" w:type="dxa"/>
            <w:shd w:val="clear" w:color="auto" w:fill="E7E6E6"/>
            <w:vAlign w:val="center"/>
          </w:tcPr>
          <w:p w14:paraId="5D4ABB12" w14:textId="77777777" w:rsidR="00743C56" w:rsidRDefault="00000000">
            <w:pPr>
              <w:jc w:val="center"/>
              <w:rPr>
                <w:b/>
              </w:rPr>
            </w:pPr>
            <w:r>
              <w:rPr>
                <w:b/>
              </w:rPr>
              <w:t>Año</w:t>
            </w:r>
          </w:p>
        </w:tc>
        <w:tc>
          <w:tcPr>
            <w:tcW w:w="701" w:type="dxa"/>
            <w:shd w:val="clear" w:color="auto" w:fill="E7E6E6"/>
            <w:vAlign w:val="center"/>
          </w:tcPr>
          <w:p w14:paraId="16F7892B" w14:textId="77777777" w:rsidR="00743C56" w:rsidRDefault="00000000">
            <w:pPr>
              <w:jc w:val="center"/>
              <w:rPr>
                <w:b/>
              </w:rPr>
            </w:pPr>
            <w:r>
              <w:rPr>
                <w:b/>
              </w:rPr>
              <w:t>2024</w:t>
            </w:r>
          </w:p>
        </w:tc>
        <w:tc>
          <w:tcPr>
            <w:tcW w:w="663" w:type="dxa"/>
            <w:shd w:val="clear" w:color="auto" w:fill="E7E6E6"/>
            <w:vAlign w:val="center"/>
          </w:tcPr>
          <w:p w14:paraId="3155F21E" w14:textId="77777777" w:rsidR="00743C56" w:rsidRDefault="00000000">
            <w:pPr>
              <w:jc w:val="center"/>
              <w:rPr>
                <w:b/>
              </w:rPr>
            </w:pPr>
            <w:r>
              <w:rPr>
                <w:b/>
              </w:rPr>
              <w:t>2025</w:t>
            </w:r>
          </w:p>
        </w:tc>
        <w:tc>
          <w:tcPr>
            <w:tcW w:w="663" w:type="dxa"/>
            <w:shd w:val="clear" w:color="auto" w:fill="E7E6E6"/>
            <w:vAlign w:val="center"/>
          </w:tcPr>
          <w:p w14:paraId="493624EA" w14:textId="77777777" w:rsidR="00743C56" w:rsidRDefault="00000000">
            <w:pPr>
              <w:jc w:val="center"/>
              <w:rPr>
                <w:b/>
              </w:rPr>
            </w:pPr>
            <w:r>
              <w:rPr>
                <w:b/>
              </w:rPr>
              <w:t>2026</w:t>
            </w:r>
          </w:p>
        </w:tc>
        <w:tc>
          <w:tcPr>
            <w:tcW w:w="1456" w:type="dxa"/>
            <w:shd w:val="clear" w:color="auto" w:fill="E7E6E6"/>
            <w:vAlign w:val="center"/>
          </w:tcPr>
          <w:p w14:paraId="3D3311CE" w14:textId="77777777" w:rsidR="00743C56" w:rsidRDefault="00000000">
            <w:pPr>
              <w:jc w:val="center"/>
              <w:rPr>
                <w:b/>
              </w:rPr>
            </w:pPr>
            <w:r>
              <w:rPr>
                <w:b/>
              </w:rPr>
              <w:t>2027</w:t>
            </w:r>
          </w:p>
        </w:tc>
        <w:tc>
          <w:tcPr>
            <w:tcW w:w="1213" w:type="dxa"/>
            <w:shd w:val="clear" w:color="auto" w:fill="E7E6E6"/>
            <w:vAlign w:val="center"/>
          </w:tcPr>
          <w:p w14:paraId="6B3EDBC8" w14:textId="77777777" w:rsidR="00743C56" w:rsidRDefault="00000000">
            <w:pPr>
              <w:jc w:val="center"/>
              <w:rPr>
                <w:b/>
              </w:rPr>
            </w:pPr>
            <w:r>
              <w:rPr>
                <w:b/>
              </w:rPr>
              <w:t>2028</w:t>
            </w:r>
          </w:p>
        </w:tc>
        <w:tc>
          <w:tcPr>
            <w:tcW w:w="1213" w:type="dxa"/>
            <w:shd w:val="clear" w:color="auto" w:fill="E7E6E6"/>
            <w:vAlign w:val="center"/>
          </w:tcPr>
          <w:p w14:paraId="65828097" w14:textId="77777777" w:rsidR="00743C56" w:rsidRDefault="00000000">
            <w:pPr>
              <w:jc w:val="center"/>
              <w:rPr>
                <w:b/>
              </w:rPr>
            </w:pPr>
            <w:r>
              <w:rPr>
                <w:b/>
              </w:rPr>
              <w:t>2029</w:t>
            </w:r>
          </w:p>
        </w:tc>
        <w:tc>
          <w:tcPr>
            <w:tcW w:w="1213" w:type="dxa"/>
            <w:shd w:val="clear" w:color="auto" w:fill="E7E6E6"/>
            <w:vAlign w:val="center"/>
          </w:tcPr>
          <w:p w14:paraId="5A8C0149" w14:textId="77777777" w:rsidR="00743C56" w:rsidRDefault="00000000">
            <w:pPr>
              <w:jc w:val="center"/>
              <w:rPr>
                <w:b/>
              </w:rPr>
            </w:pPr>
            <w:r>
              <w:rPr>
                <w:b/>
              </w:rPr>
              <w:t>2030</w:t>
            </w:r>
          </w:p>
        </w:tc>
      </w:tr>
      <w:tr w:rsidR="00743C56" w14:paraId="73A6FC96" w14:textId="77777777">
        <w:trPr>
          <w:trHeight w:val="458"/>
          <w:jc w:val="center"/>
        </w:trPr>
        <w:tc>
          <w:tcPr>
            <w:tcW w:w="1371" w:type="dxa"/>
            <w:shd w:val="clear" w:color="auto" w:fill="E7E6E6"/>
            <w:vAlign w:val="center"/>
          </w:tcPr>
          <w:p w14:paraId="32D43303" w14:textId="77777777" w:rsidR="00743C56" w:rsidRDefault="00000000">
            <w:pPr>
              <w:jc w:val="center"/>
              <w:rPr>
                <w:b/>
              </w:rPr>
            </w:pPr>
            <w:r>
              <w:rPr>
                <w:b/>
              </w:rPr>
              <w:lastRenderedPageBreak/>
              <w:t>Valor</w:t>
            </w:r>
          </w:p>
        </w:tc>
        <w:tc>
          <w:tcPr>
            <w:tcW w:w="701" w:type="dxa"/>
            <w:vAlign w:val="center"/>
          </w:tcPr>
          <w:p w14:paraId="11B5C2EC" w14:textId="77777777" w:rsidR="00743C56" w:rsidRDefault="00000000">
            <w:pPr>
              <w:jc w:val="center"/>
            </w:pPr>
            <w:r>
              <w:t>0%</w:t>
            </w:r>
          </w:p>
        </w:tc>
        <w:tc>
          <w:tcPr>
            <w:tcW w:w="663" w:type="dxa"/>
            <w:vAlign w:val="center"/>
          </w:tcPr>
          <w:p w14:paraId="0503A07E" w14:textId="77777777" w:rsidR="00743C56" w:rsidRDefault="00000000">
            <w:pPr>
              <w:jc w:val="center"/>
            </w:pPr>
            <w:r>
              <w:t>0%</w:t>
            </w:r>
          </w:p>
        </w:tc>
        <w:tc>
          <w:tcPr>
            <w:tcW w:w="663" w:type="dxa"/>
            <w:vAlign w:val="center"/>
          </w:tcPr>
          <w:p w14:paraId="7730C38F" w14:textId="77777777" w:rsidR="00743C56" w:rsidRDefault="00000000">
            <w:pPr>
              <w:jc w:val="center"/>
            </w:pPr>
            <w:r>
              <w:t>10%</w:t>
            </w:r>
          </w:p>
        </w:tc>
        <w:tc>
          <w:tcPr>
            <w:tcW w:w="1456" w:type="dxa"/>
            <w:vAlign w:val="center"/>
          </w:tcPr>
          <w:p w14:paraId="24CB3139" w14:textId="77777777" w:rsidR="00743C56" w:rsidRDefault="00000000">
            <w:pPr>
              <w:jc w:val="center"/>
            </w:pPr>
            <w:r>
              <w:t>25%</w:t>
            </w:r>
          </w:p>
        </w:tc>
        <w:tc>
          <w:tcPr>
            <w:tcW w:w="1213" w:type="dxa"/>
            <w:vAlign w:val="center"/>
          </w:tcPr>
          <w:p w14:paraId="222C1D51" w14:textId="77777777" w:rsidR="00743C56" w:rsidRDefault="00000000">
            <w:pPr>
              <w:jc w:val="center"/>
            </w:pPr>
            <w:r>
              <w:t>45%</w:t>
            </w:r>
          </w:p>
        </w:tc>
        <w:tc>
          <w:tcPr>
            <w:tcW w:w="1213" w:type="dxa"/>
            <w:vAlign w:val="center"/>
          </w:tcPr>
          <w:p w14:paraId="116D7C74" w14:textId="77777777" w:rsidR="00743C56" w:rsidRDefault="00000000">
            <w:pPr>
              <w:jc w:val="center"/>
            </w:pPr>
            <w:r>
              <w:t>70%</w:t>
            </w:r>
          </w:p>
        </w:tc>
        <w:tc>
          <w:tcPr>
            <w:tcW w:w="1213" w:type="dxa"/>
            <w:vAlign w:val="center"/>
          </w:tcPr>
          <w:p w14:paraId="304C2151" w14:textId="77777777" w:rsidR="00743C56" w:rsidRDefault="00000000">
            <w:pPr>
              <w:jc w:val="center"/>
            </w:pPr>
            <w:r>
              <w:t>100%</w:t>
            </w:r>
          </w:p>
        </w:tc>
      </w:tr>
    </w:tbl>
    <w:p w14:paraId="6834F05D" w14:textId="77777777" w:rsidR="00743C56" w:rsidRDefault="00743C56"/>
    <w:tbl>
      <w:tblPr>
        <w:tblStyle w:val="affff9"/>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701"/>
        <w:gridCol w:w="663"/>
        <w:gridCol w:w="663"/>
        <w:gridCol w:w="1454"/>
        <w:gridCol w:w="1211"/>
        <w:gridCol w:w="1211"/>
        <w:gridCol w:w="1219"/>
      </w:tblGrid>
      <w:tr w:rsidR="00743C56" w14:paraId="6841D515" w14:textId="77777777">
        <w:trPr>
          <w:trHeight w:val="300"/>
        </w:trPr>
        <w:tc>
          <w:tcPr>
            <w:tcW w:w="8494" w:type="dxa"/>
            <w:gridSpan w:val="8"/>
            <w:shd w:val="clear" w:color="auto" w:fill="E7E6E6"/>
          </w:tcPr>
          <w:p w14:paraId="51F612F3" w14:textId="77777777" w:rsidR="00743C56" w:rsidRDefault="00000000">
            <w:pPr>
              <w:jc w:val="center"/>
              <w:rPr>
                <w:b/>
              </w:rPr>
            </w:pPr>
            <w:r>
              <w:rPr>
                <w:b/>
              </w:rPr>
              <w:t>Ficha de Indicador de desempeño</w:t>
            </w:r>
          </w:p>
        </w:tc>
      </w:tr>
      <w:tr w:rsidR="00743C56" w14:paraId="45F0D50B" w14:textId="77777777">
        <w:trPr>
          <w:trHeight w:val="915"/>
        </w:trPr>
        <w:tc>
          <w:tcPr>
            <w:tcW w:w="1372" w:type="dxa"/>
            <w:shd w:val="clear" w:color="auto" w:fill="E7E6E6"/>
            <w:vAlign w:val="center"/>
          </w:tcPr>
          <w:p w14:paraId="40987A8B" w14:textId="77777777" w:rsidR="00743C56" w:rsidRDefault="00000000">
            <w:pPr>
              <w:jc w:val="center"/>
              <w:rPr>
                <w:b/>
              </w:rPr>
            </w:pPr>
            <w:r>
              <w:rPr>
                <w:b/>
              </w:rPr>
              <w:t>Línea de Acción</w:t>
            </w:r>
          </w:p>
        </w:tc>
        <w:tc>
          <w:tcPr>
            <w:tcW w:w="7122" w:type="dxa"/>
            <w:gridSpan w:val="7"/>
            <w:shd w:val="clear" w:color="auto" w:fill="E7E6E6"/>
            <w:vAlign w:val="center"/>
          </w:tcPr>
          <w:p w14:paraId="34A20043" w14:textId="77777777" w:rsidR="00743C56" w:rsidRDefault="00000000">
            <w:pPr>
              <w:rPr>
                <w:b/>
              </w:rPr>
            </w:pPr>
            <w:r>
              <w:rPr>
                <w:b/>
              </w:rPr>
              <w:t xml:space="preserve">LA6: Establecer un proceso de desinstitucionalización de las personas con discapacidad que residen en los CAR del Conadis que permita la restitución del derecho a la convivencia familiar y comunitaria. </w:t>
            </w:r>
          </w:p>
        </w:tc>
      </w:tr>
      <w:tr w:rsidR="00743C56" w14:paraId="05D8578B" w14:textId="77777777">
        <w:trPr>
          <w:trHeight w:val="578"/>
        </w:trPr>
        <w:tc>
          <w:tcPr>
            <w:tcW w:w="1372" w:type="dxa"/>
            <w:shd w:val="clear" w:color="auto" w:fill="E7E6E6"/>
            <w:vAlign w:val="center"/>
          </w:tcPr>
          <w:p w14:paraId="4329E482" w14:textId="77777777" w:rsidR="00743C56" w:rsidRDefault="00000000">
            <w:pPr>
              <w:jc w:val="center"/>
              <w:rPr>
                <w:b/>
              </w:rPr>
            </w:pPr>
            <w:r>
              <w:rPr>
                <w:b/>
              </w:rPr>
              <w:t>Actividad Estratégica</w:t>
            </w:r>
          </w:p>
        </w:tc>
        <w:tc>
          <w:tcPr>
            <w:tcW w:w="7122" w:type="dxa"/>
            <w:gridSpan w:val="7"/>
            <w:vAlign w:val="center"/>
          </w:tcPr>
          <w:p w14:paraId="39301D14" w14:textId="77777777" w:rsidR="00743C56" w:rsidRDefault="00000000">
            <w:pPr>
              <w:jc w:val="both"/>
            </w:pPr>
            <w:r>
              <w:t>A4: Implementar las RVI como medida de desinstitucionalización y deshacinamiento.</w:t>
            </w:r>
          </w:p>
        </w:tc>
      </w:tr>
      <w:tr w:rsidR="00743C56" w14:paraId="4F451189" w14:textId="77777777">
        <w:trPr>
          <w:trHeight w:val="458"/>
        </w:trPr>
        <w:tc>
          <w:tcPr>
            <w:tcW w:w="1372" w:type="dxa"/>
            <w:shd w:val="clear" w:color="auto" w:fill="E7E6E6"/>
            <w:vAlign w:val="center"/>
          </w:tcPr>
          <w:p w14:paraId="57A329B7" w14:textId="77777777" w:rsidR="00743C56" w:rsidRDefault="00000000">
            <w:pPr>
              <w:jc w:val="center"/>
              <w:rPr>
                <w:b/>
              </w:rPr>
            </w:pPr>
            <w:r>
              <w:rPr>
                <w:b/>
              </w:rPr>
              <w:t>Tarea</w:t>
            </w:r>
          </w:p>
        </w:tc>
        <w:tc>
          <w:tcPr>
            <w:tcW w:w="7122" w:type="dxa"/>
            <w:gridSpan w:val="7"/>
            <w:vAlign w:val="center"/>
          </w:tcPr>
          <w:p w14:paraId="2984307E" w14:textId="77777777" w:rsidR="00743C56" w:rsidRDefault="00000000">
            <w:pPr>
              <w:jc w:val="both"/>
            </w:pPr>
            <w:r>
              <w:t>T1: Trasladar a las personas con discapacidad adultas residentes de los CAR a una RVI.</w:t>
            </w:r>
          </w:p>
        </w:tc>
      </w:tr>
      <w:tr w:rsidR="00743C56" w14:paraId="3F43B71B" w14:textId="77777777">
        <w:trPr>
          <w:trHeight w:val="458"/>
        </w:trPr>
        <w:tc>
          <w:tcPr>
            <w:tcW w:w="1372" w:type="dxa"/>
            <w:shd w:val="clear" w:color="auto" w:fill="E7E6E6"/>
            <w:vAlign w:val="center"/>
          </w:tcPr>
          <w:p w14:paraId="27BEA4B7" w14:textId="77777777" w:rsidR="00743C56" w:rsidRDefault="00000000">
            <w:pPr>
              <w:jc w:val="center"/>
              <w:rPr>
                <w:b/>
              </w:rPr>
            </w:pPr>
            <w:r>
              <w:rPr>
                <w:b/>
              </w:rPr>
              <w:t>Código del Indicador</w:t>
            </w:r>
          </w:p>
        </w:tc>
        <w:tc>
          <w:tcPr>
            <w:tcW w:w="7122" w:type="dxa"/>
            <w:gridSpan w:val="7"/>
            <w:vAlign w:val="center"/>
          </w:tcPr>
          <w:p w14:paraId="57C1C231" w14:textId="77777777" w:rsidR="00743C56" w:rsidRDefault="00000000">
            <w:pPr>
              <w:jc w:val="both"/>
            </w:pPr>
            <w:r>
              <w:t>LA6.A4.T1.I01</w:t>
            </w:r>
          </w:p>
        </w:tc>
      </w:tr>
      <w:tr w:rsidR="00743C56" w14:paraId="115FA4D4" w14:textId="77777777">
        <w:trPr>
          <w:trHeight w:val="600"/>
        </w:trPr>
        <w:tc>
          <w:tcPr>
            <w:tcW w:w="1372" w:type="dxa"/>
            <w:shd w:val="clear" w:color="auto" w:fill="E7E6E6"/>
            <w:vAlign w:val="center"/>
          </w:tcPr>
          <w:p w14:paraId="23D45077" w14:textId="77777777" w:rsidR="00743C56" w:rsidRDefault="00000000">
            <w:pPr>
              <w:jc w:val="center"/>
              <w:rPr>
                <w:b/>
              </w:rPr>
            </w:pPr>
            <w:r>
              <w:rPr>
                <w:b/>
              </w:rPr>
              <w:t>Nombre del Indicador</w:t>
            </w:r>
          </w:p>
        </w:tc>
        <w:tc>
          <w:tcPr>
            <w:tcW w:w="7122" w:type="dxa"/>
            <w:gridSpan w:val="7"/>
            <w:vAlign w:val="center"/>
          </w:tcPr>
          <w:p w14:paraId="231FADEA" w14:textId="77777777" w:rsidR="00743C56" w:rsidRDefault="00000000">
            <w:pPr>
              <w:jc w:val="both"/>
            </w:pPr>
            <w:r>
              <w:t>Número de personas con discapacidad adultas del CAR trasladadas a las RVI.</w:t>
            </w:r>
          </w:p>
        </w:tc>
      </w:tr>
      <w:tr w:rsidR="00743C56" w14:paraId="407EE2E5" w14:textId="77777777">
        <w:trPr>
          <w:trHeight w:val="1538"/>
        </w:trPr>
        <w:tc>
          <w:tcPr>
            <w:tcW w:w="1372" w:type="dxa"/>
            <w:shd w:val="clear" w:color="auto" w:fill="E7E6E6"/>
            <w:vAlign w:val="center"/>
          </w:tcPr>
          <w:p w14:paraId="1D43230C" w14:textId="77777777" w:rsidR="00743C56" w:rsidRDefault="00000000">
            <w:pPr>
              <w:jc w:val="center"/>
              <w:rPr>
                <w:b/>
              </w:rPr>
            </w:pPr>
            <w:r>
              <w:rPr>
                <w:b/>
              </w:rPr>
              <w:t>Objetivo del indicador</w:t>
            </w:r>
          </w:p>
        </w:tc>
        <w:tc>
          <w:tcPr>
            <w:tcW w:w="7122" w:type="dxa"/>
            <w:gridSpan w:val="7"/>
            <w:vAlign w:val="center"/>
          </w:tcPr>
          <w:p w14:paraId="33A44885" w14:textId="77777777" w:rsidR="00743C56" w:rsidRDefault="00000000">
            <w:pPr>
              <w:jc w:val="both"/>
            </w:pPr>
            <w:r>
              <w:t>Medir el progreso en la desinstitucionalización de personas con discapacidad, a través del traslado exitoso de residentes de los CAR a RVI. Este indicador busca asegurar que el proceso de desinstitucionalización sea efectivo y que las personas con discapacidad accedan a una vida más autónoma y comunitaria, acorde con sus derechos y deseos.</w:t>
            </w:r>
          </w:p>
        </w:tc>
      </w:tr>
      <w:tr w:rsidR="00743C56" w14:paraId="4D7BB87E" w14:textId="77777777">
        <w:trPr>
          <w:trHeight w:val="2089"/>
        </w:trPr>
        <w:tc>
          <w:tcPr>
            <w:tcW w:w="1372" w:type="dxa"/>
            <w:shd w:val="clear" w:color="auto" w:fill="E7E6E6"/>
            <w:vAlign w:val="center"/>
          </w:tcPr>
          <w:p w14:paraId="5ED33718" w14:textId="77777777" w:rsidR="00743C56" w:rsidRDefault="00000000">
            <w:pPr>
              <w:jc w:val="center"/>
              <w:rPr>
                <w:b/>
              </w:rPr>
            </w:pPr>
            <w:r>
              <w:rPr>
                <w:b/>
              </w:rPr>
              <w:t>Justificación del Indicador</w:t>
            </w:r>
          </w:p>
        </w:tc>
        <w:tc>
          <w:tcPr>
            <w:tcW w:w="7122" w:type="dxa"/>
            <w:gridSpan w:val="7"/>
            <w:vAlign w:val="center"/>
          </w:tcPr>
          <w:p w14:paraId="67F56DA1" w14:textId="77777777" w:rsidR="00743C56" w:rsidRDefault="00000000">
            <w:pPr>
              <w:jc w:val="both"/>
            </w:pPr>
            <w:r>
              <w:t>Evaluar el éxito de las políticas de desinstitucionalización, un proceso que busca garantizar los derechos humanos de las personas con discapacidad. Al medir cuántas personas han sido trasladadas de los CAR a las RVI, se puede verificar el avance en la implementación de políticas que promueven la vida independiente y la integración comunitaria, al tiempo que se reduce el hacinamiento en los CAR. Esto contribuye a mejorar la calidad de vida de las personas con discapacidad y a cumplir con las normativas internacionales sobre derechos de las personas con discapacidad.</w:t>
            </w:r>
          </w:p>
        </w:tc>
      </w:tr>
      <w:tr w:rsidR="00743C56" w14:paraId="26C820D1" w14:textId="77777777">
        <w:trPr>
          <w:trHeight w:val="552"/>
        </w:trPr>
        <w:tc>
          <w:tcPr>
            <w:tcW w:w="1372" w:type="dxa"/>
            <w:shd w:val="clear" w:color="auto" w:fill="E7E6E6"/>
            <w:vAlign w:val="center"/>
          </w:tcPr>
          <w:p w14:paraId="1E618F0B" w14:textId="77777777" w:rsidR="00743C56" w:rsidRDefault="00000000">
            <w:pPr>
              <w:jc w:val="center"/>
              <w:rPr>
                <w:b/>
              </w:rPr>
            </w:pPr>
            <w:r>
              <w:rPr>
                <w:b/>
              </w:rPr>
              <w:t>Responsable</w:t>
            </w:r>
          </w:p>
        </w:tc>
        <w:tc>
          <w:tcPr>
            <w:tcW w:w="7122" w:type="dxa"/>
            <w:gridSpan w:val="7"/>
            <w:vAlign w:val="center"/>
          </w:tcPr>
          <w:p w14:paraId="1FB96799" w14:textId="77777777" w:rsidR="00743C56" w:rsidRDefault="00000000">
            <w:pPr>
              <w:jc w:val="both"/>
            </w:pPr>
            <w:r>
              <w:t>Dirección de Prevención y Protección Integral (DPPI).</w:t>
            </w:r>
          </w:p>
        </w:tc>
      </w:tr>
      <w:tr w:rsidR="00743C56" w14:paraId="63E93927" w14:textId="77777777">
        <w:trPr>
          <w:trHeight w:val="1872"/>
        </w:trPr>
        <w:tc>
          <w:tcPr>
            <w:tcW w:w="1372" w:type="dxa"/>
            <w:shd w:val="clear" w:color="auto" w:fill="E7E6E6"/>
            <w:vAlign w:val="center"/>
          </w:tcPr>
          <w:p w14:paraId="669FA94C" w14:textId="77777777" w:rsidR="00743C56" w:rsidRDefault="00000000">
            <w:pPr>
              <w:jc w:val="center"/>
              <w:rPr>
                <w:b/>
              </w:rPr>
            </w:pPr>
            <w:r>
              <w:rPr>
                <w:b/>
              </w:rPr>
              <w:t>Limitaciones</w:t>
            </w:r>
          </w:p>
        </w:tc>
        <w:tc>
          <w:tcPr>
            <w:tcW w:w="7122" w:type="dxa"/>
            <w:gridSpan w:val="7"/>
            <w:vAlign w:val="center"/>
          </w:tcPr>
          <w:p w14:paraId="162EAB5E" w14:textId="77777777" w:rsidR="00743C56" w:rsidRDefault="00000000">
            <w:pPr>
              <w:jc w:val="both"/>
            </w:pPr>
            <w:r>
              <w:t xml:space="preserve"> - La voluntad de las personas con discapacidad para aceptar el traslado puede variar, lo que puede afectar el ritmo de la desinstitucionalización.</w:t>
            </w:r>
            <w:r>
              <w:br/>
              <w:t xml:space="preserve"> - La capacidad y disponibilidad de residencias de vida independiente pueden ser limitadas y pueden influir en la cantidad de personas que se pueden trasladar.</w:t>
            </w:r>
          </w:p>
          <w:p w14:paraId="1770F810" w14:textId="77777777" w:rsidR="00743C56" w:rsidRDefault="00000000">
            <w:pPr>
              <w:jc w:val="both"/>
            </w:pPr>
            <w:r>
              <w:t>- Las dificultades en el seguimiento post-traslado pueden afectar la evaluación de la efectividad del proceso.</w:t>
            </w:r>
          </w:p>
        </w:tc>
      </w:tr>
      <w:tr w:rsidR="00743C56" w14:paraId="18AE5FB1" w14:textId="77777777">
        <w:trPr>
          <w:trHeight w:val="2355"/>
        </w:trPr>
        <w:tc>
          <w:tcPr>
            <w:tcW w:w="1372" w:type="dxa"/>
            <w:shd w:val="clear" w:color="auto" w:fill="E7E6E6"/>
            <w:vAlign w:val="center"/>
          </w:tcPr>
          <w:p w14:paraId="054287FB" w14:textId="77777777" w:rsidR="00743C56" w:rsidRDefault="00000000">
            <w:pPr>
              <w:jc w:val="center"/>
              <w:rPr>
                <w:b/>
              </w:rPr>
            </w:pPr>
            <w:r>
              <w:rPr>
                <w:b/>
              </w:rPr>
              <w:t>Fórmula</w:t>
            </w:r>
          </w:p>
        </w:tc>
        <w:tc>
          <w:tcPr>
            <w:tcW w:w="7122" w:type="dxa"/>
            <w:gridSpan w:val="7"/>
            <w:vAlign w:val="center"/>
          </w:tcPr>
          <w:p w14:paraId="6467507E" w14:textId="77777777" w:rsidR="00743C56" w:rsidRDefault="00000000">
            <w:pPr>
              <w:jc w:val="both"/>
              <w:rPr>
                <w:b/>
              </w:rPr>
            </w:pPr>
            <w:r>
              <w:rPr>
                <w:b/>
              </w:rPr>
              <w:t>Fórmula de indicador:</w:t>
            </w:r>
          </w:p>
          <w:p w14:paraId="6A87E755" w14:textId="77777777" w:rsidR="00743C56" w:rsidRDefault="00000000">
            <w:pPr>
              <w:jc w:val="both"/>
              <w:rPr>
                <w:b/>
              </w:rPr>
            </w:pPr>
            <w:r>
              <w:t>(A/B)*100</w:t>
            </w:r>
            <w:r>
              <w:br/>
            </w:r>
            <w:r>
              <w:br/>
            </w:r>
            <w:r>
              <w:rPr>
                <w:b/>
              </w:rPr>
              <w:t>Especificaciones técnicas:</w:t>
            </w:r>
          </w:p>
          <w:p w14:paraId="7AC2A7DA" w14:textId="77777777" w:rsidR="00743C56" w:rsidRDefault="00000000">
            <w:pPr>
              <w:jc w:val="both"/>
            </w:pPr>
            <w:r>
              <w:t>A = Número  de personas con discapacidad adultas trasladadas desde el CAR a las RVI.</w:t>
            </w:r>
            <w:r>
              <w:br/>
              <w:t>B = Total de personas con discapacidad adultas residentes del CAR que manifiesten su voluntad de ser trasladadas a una RVI y que cumplen con los requisitos mínimos para su traslado.</w:t>
            </w:r>
          </w:p>
        </w:tc>
      </w:tr>
      <w:tr w:rsidR="00743C56" w14:paraId="0A63DEC8" w14:textId="77777777">
        <w:trPr>
          <w:trHeight w:val="3542"/>
        </w:trPr>
        <w:tc>
          <w:tcPr>
            <w:tcW w:w="1372" w:type="dxa"/>
            <w:shd w:val="clear" w:color="auto" w:fill="E7E6E6"/>
            <w:vAlign w:val="center"/>
          </w:tcPr>
          <w:p w14:paraId="7499C8C3" w14:textId="77777777" w:rsidR="00743C56" w:rsidRDefault="00000000">
            <w:pPr>
              <w:jc w:val="center"/>
              <w:rPr>
                <w:b/>
              </w:rPr>
            </w:pPr>
            <w:r>
              <w:rPr>
                <w:b/>
              </w:rPr>
              <w:lastRenderedPageBreak/>
              <w:t>Método de cálculo</w:t>
            </w:r>
          </w:p>
        </w:tc>
        <w:tc>
          <w:tcPr>
            <w:tcW w:w="7122" w:type="dxa"/>
            <w:gridSpan w:val="7"/>
            <w:vAlign w:val="center"/>
          </w:tcPr>
          <w:p w14:paraId="4AB7DB46" w14:textId="77777777" w:rsidR="00743C56" w:rsidRDefault="00000000">
            <w:pPr>
              <w:jc w:val="both"/>
            </w:pPr>
            <w:r>
              <w:rPr>
                <w:b/>
                <w:u w:val="single"/>
              </w:rPr>
              <w:t>Notas:</w:t>
            </w:r>
            <w:r>
              <w:rPr>
                <w:b/>
              </w:rPr>
              <w:br/>
            </w:r>
            <w:r>
              <w:t xml:space="preserve">Se entiende por </w:t>
            </w:r>
            <w:r>
              <w:rPr>
                <w:b/>
              </w:rPr>
              <w:t>"Traslado a las RVI"</w:t>
            </w:r>
            <w:r>
              <w:t xml:space="preserve"> al proceso de desinstitucionalización mediante el cual las personas con discapacidad adultas, que anteriormente residían en un CAR, son trasladadas a una RVI para vivir en un entorno más inclusivo.</w:t>
            </w:r>
            <w:r>
              <w:br/>
            </w:r>
            <w:r>
              <w:br/>
              <w:t xml:space="preserve">Se entiende por </w:t>
            </w:r>
            <w:r>
              <w:rPr>
                <w:b/>
              </w:rPr>
              <w:t xml:space="preserve">"requisitos mínimos para su traslado" </w:t>
            </w:r>
            <w:r>
              <w:t>a los requisitos con los que el residente adulto del CAR debe cumplir para poder llevar una vida independiente en la RVI. Dichos requisitos son establecidos por la Dirección de Prevención y Protección Integral y pueden ser: haber sido reinsertado en un puesto de trabajo, haber culminado el entrenamiento para la vida independiente, entre otros.</w:t>
            </w:r>
          </w:p>
        </w:tc>
      </w:tr>
      <w:tr w:rsidR="00743C56" w14:paraId="53164EAC" w14:textId="77777777">
        <w:trPr>
          <w:trHeight w:val="649"/>
        </w:trPr>
        <w:tc>
          <w:tcPr>
            <w:tcW w:w="1372" w:type="dxa"/>
            <w:shd w:val="clear" w:color="auto" w:fill="E7E6E6"/>
            <w:vAlign w:val="center"/>
          </w:tcPr>
          <w:p w14:paraId="346643AC" w14:textId="77777777" w:rsidR="00743C56" w:rsidRDefault="00000000">
            <w:pPr>
              <w:jc w:val="center"/>
              <w:rPr>
                <w:b/>
              </w:rPr>
            </w:pPr>
            <w:r>
              <w:rPr>
                <w:b/>
              </w:rPr>
              <w:t>Unidad de Medida</w:t>
            </w:r>
          </w:p>
        </w:tc>
        <w:tc>
          <w:tcPr>
            <w:tcW w:w="7122" w:type="dxa"/>
            <w:gridSpan w:val="7"/>
            <w:vAlign w:val="center"/>
          </w:tcPr>
          <w:p w14:paraId="523EECFC" w14:textId="77777777" w:rsidR="00743C56" w:rsidRDefault="00000000">
            <w:r>
              <w:t>Porcentaje</w:t>
            </w:r>
          </w:p>
        </w:tc>
      </w:tr>
      <w:tr w:rsidR="00743C56" w14:paraId="646A8589" w14:textId="77777777">
        <w:trPr>
          <w:trHeight w:val="649"/>
        </w:trPr>
        <w:tc>
          <w:tcPr>
            <w:tcW w:w="1372" w:type="dxa"/>
            <w:shd w:val="clear" w:color="auto" w:fill="E7E6E6"/>
            <w:vAlign w:val="center"/>
          </w:tcPr>
          <w:p w14:paraId="19D4EF22" w14:textId="77777777" w:rsidR="00743C56" w:rsidRDefault="00000000">
            <w:pPr>
              <w:jc w:val="center"/>
              <w:rPr>
                <w:b/>
              </w:rPr>
            </w:pPr>
            <w:r>
              <w:rPr>
                <w:b/>
              </w:rPr>
              <w:t>Categoría</w:t>
            </w:r>
          </w:p>
        </w:tc>
        <w:tc>
          <w:tcPr>
            <w:tcW w:w="7122" w:type="dxa"/>
            <w:gridSpan w:val="7"/>
            <w:vAlign w:val="center"/>
          </w:tcPr>
          <w:p w14:paraId="18E6AC3E" w14:textId="77777777" w:rsidR="00743C56" w:rsidRDefault="00000000">
            <w:r>
              <w:t>Por CAR</w:t>
            </w:r>
          </w:p>
        </w:tc>
      </w:tr>
      <w:tr w:rsidR="00743C56" w14:paraId="0579DCD4" w14:textId="77777777">
        <w:trPr>
          <w:trHeight w:val="649"/>
        </w:trPr>
        <w:tc>
          <w:tcPr>
            <w:tcW w:w="1372" w:type="dxa"/>
            <w:shd w:val="clear" w:color="auto" w:fill="E7E6E6"/>
            <w:vAlign w:val="center"/>
          </w:tcPr>
          <w:p w14:paraId="6591CFC1" w14:textId="77777777" w:rsidR="00743C56" w:rsidRDefault="00000000">
            <w:pPr>
              <w:jc w:val="center"/>
              <w:rPr>
                <w:b/>
              </w:rPr>
            </w:pPr>
            <w:r>
              <w:rPr>
                <w:b/>
              </w:rPr>
              <w:t>Frecuencia</w:t>
            </w:r>
          </w:p>
        </w:tc>
        <w:tc>
          <w:tcPr>
            <w:tcW w:w="7122" w:type="dxa"/>
            <w:gridSpan w:val="7"/>
            <w:vAlign w:val="center"/>
          </w:tcPr>
          <w:p w14:paraId="25DC0A0A" w14:textId="77777777" w:rsidR="00743C56" w:rsidRDefault="00000000">
            <w:r>
              <w:t>Trimestral</w:t>
            </w:r>
          </w:p>
        </w:tc>
      </w:tr>
      <w:tr w:rsidR="00743C56" w14:paraId="69D48A08" w14:textId="77777777">
        <w:trPr>
          <w:trHeight w:val="649"/>
        </w:trPr>
        <w:tc>
          <w:tcPr>
            <w:tcW w:w="1372" w:type="dxa"/>
            <w:shd w:val="clear" w:color="auto" w:fill="E7E6E6"/>
            <w:vAlign w:val="center"/>
          </w:tcPr>
          <w:p w14:paraId="2F197786" w14:textId="77777777" w:rsidR="00743C56" w:rsidRDefault="00000000">
            <w:pPr>
              <w:jc w:val="center"/>
              <w:rPr>
                <w:b/>
              </w:rPr>
            </w:pPr>
            <w:r>
              <w:rPr>
                <w:b/>
              </w:rPr>
              <w:t>Sentido esperado del indicador</w:t>
            </w:r>
          </w:p>
        </w:tc>
        <w:tc>
          <w:tcPr>
            <w:tcW w:w="7122" w:type="dxa"/>
            <w:gridSpan w:val="7"/>
            <w:vAlign w:val="center"/>
          </w:tcPr>
          <w:p w14:paraId="7F0B2698" w14:textId="77777777" w:rsidR="00743C56" w:rsidRDefault="00000000">
            <w:r>
              <w:t>Ascendente</w:t>
            </w:r>
          </w:p>
        </w:tc>
      </w:tr>
      <w:tr w:rsidR="00743C56" w14:paraId="2D0B51C8" w14:textId="77777777">
        <w:trPr>
          <w:trHeight w:val="810"/>
        </w:trPr>
        <w:tc>
          <w:tcPr>
            <w:tcW w:w="1372" w:type="dxa"/>
            <w:tcBorders>
              <w:bottom w:val="single" w:sz="4" w:space="0" w:color="000000"/>
            </w:tcBorders>
            <w:shd w:val="clear" w:color="auto" w:fill="E7E6E6"/>
            <w:vAlign w:val="center"/>
          </w:tcPr>
          <w:p w14:paraId="19C035A4" w14:textId="77777777" w:rsidR="00743C56" w:rsidRDefault="00000000">
            <w:pPr>
              <w:jc w:val="center"/>
              <w:rPr>
                <w:b/>
              </w:rPr>
            </w:pPr>
            <w:r>
              <w:rPr>
                <w:b/>
              </w:rPr>
              <w:t>Fuente y base de datos</w:t>
            </w:r>
          </w:p>
        </w:tc>
        <w:tc>
          <w:tcPr>
            <w:tcW w:w="7122" w:type="dxa"/>
            <w:gridSpan w:val="7"/>
            <w:vAlign w:val="center"/>
          </w:tcPr>
          <w:p w14:paraId="7DD69B28" w14:textId="77777777" w:rsidR="00743C56" w:rsidRDefault="00000000">
            <w:r>
              <w:t>Registros administrativos de los CAR y las RVI.</w:t>
            </w:r>
            <w:r>
              <w:br/>
              <w:t>Bases de datos de la Dirección de Prevención y Protección Integral.</w:t>
            </w:r>
          </w:p>
        </w:tc>
      </w:tr>
      <w:tr w:rsidR="00743C56" w14:paraId="118F2764" w14:textId="77777777">
        <w:trPr>
          <w:trHeight w:val="649"/>
        </w:trPr>
        <w:tc>
          <w:tcPr>
            <w:tcW w:w="1372" w:type="dxa"/>
            <w:shd w:val="clear" w:color="auto" w:fill="E7E6E6"/>
            <w:vAlign w:val="center"/>
          </w:tcPr>
          <w:p w14:paraId="264D3010" w14:textId="77777777" w:rsidR="00743C56" w:rsidRDefault="00743C56">
            <w:pPr>
              <w:jc w:val="center"/>
              <w:rPr>
                <w:b/>
              </w:rPr>
            </w:pPr>
          </w:p>
        </w:tc>
        <w:tc>
          <w:tcPr>
            <w:tcW w:w="701" w:type="dxa"/>
            <w:shd w:val="clear" w:color="auto" w:fill="E7E6E6"/>
            <w:vAlign w:val="center"/>
          </w:tcPr>
          <w:p w14:paraId="7A399772" w14:textId="77777777" w:rsidR="00743C56" w:rsidRDefault="00000000">
            <w:pPr>
              <w:jc w:val="center"/>
              <w:rPr>
                <w:b/>
              </w:rPr>
            </w:pPr>
            <w:r>
              <w:rPr>
                <w:b/>
              </w:rPr>
              <w:t>Línea de Base</w:t>
            </w:r>
          </w:p>
        </w:tc>
        <w:tc>
          <w:tcPr>
            <w:tcW w:w="6421" w:type="dxa"/>
            <w:gridSpan w:val="6"/>
            <w:shd w:val="clear" w:color="auto" w:fill="E7E6E6"/>
            <w:vAlign w:val="center"/>
          </w:tcPr>
          <w:p w14:paraId="0E73F51E" w14:textId="77777777" w:rsidR="00743C56" w:rsidRDefault="00000000">
            <w:pPr>
              <w:jc w:val="center"/>
              <w:rPr>
                <w:b/>
              </w:rPr>
            </w:pPr>
            <w:r>
              <w:rPr>
                <w:b/>
              </w:rPr>
              <w:t>Logros esperados</w:t>
            </w:r>
          </w:p>
        </w:tc>
      </w:tr>
      <w:tr w:rsidR="00743C56" w14:paraId="7B4BA9FC" w14:textId="77777777">
        <w:trPr>
          <w:trHeight w:val="540"/>
        </w:trPr>
        <w:tc>
          <w:tcPr>
            <w:tcW w:w="1372" w:type="dxa"/>
            <w:shd w:val="clear" w:color="auto" w:fill="E7E6E6"/>
            <w:vAlign w:val="center"/>
          </w:tcPr>
          <w:p w14:paraId="3BE6D03D" w14:textId="77777777" w:rsidR="00743C56" w:rsidRDefault="00000000">
            <w:pPr>
              <w:jc w:val="center"/>
              <w:rPr>
                <w:b/>
              </w:rPr>
            </w:pPr>
            <w:r>
              <w:rPr>
                <w:b/>
              </w:rPr>
              <w:t>Año</w:t>
            </w:r>
          </w:p>
        </w:tc>
        <w:tc>
          <w:tcPr>
            <w:tcW w:w="701" w:type="dxa"/>
            <w:shd w:val="clear" w:color="auto" w:fill="E7E6E6"/>
            <w:vAlign w:val="center"/>
          </w:tcPr>
          <w:p w14:paraId="20CF94BF" w14:textId="77777777" w:rsidR="00743C56" w:rsidRDefault="00000000">
            <w:pPr>
              <w:jc w:val="center"/>
              <w:rPr>
                <w:b/>
              </w:rPr>
            </w:pPr>
            <w:r>
              <w:rPr>
                <w:b/>
              </w:rPr>
              <w:t>2024</w:t>
            </w:r>
          </w:p>
        </w:tc>
        <w:tc>
          <w:tcPr>
            <w:tcW w:w="663" w:type="dxa"/>
            <w:shd w:val="clear" w:color="auto" w:fill="E7E6E6"/>
            <w:vAlign w:val="center"/>
          </w:tcPr>
          <w:p w14:paraId="568A1C08" w14:textId="77777777" w:rsidR="00743C56" w:rsidRDefault="00000000">
            <w:pPr>
              <w:jc w:val="center"/>
              <w:rPr>
                <w:b/>
              </w:rPr>
            </w:pPr>
            <w:r>
              <w:rPr>
                <w:b/>
              </w:rPr>
              <w:t>2025</w:t>
            </w:r>
          </w:p>
        </w:tc>
        <w:tc>
          <w:tcPr>
            <w:tcW w:w="663" w:type="dxa"/>
            <w:shd w:val="clear" w:color="auto" w:fill="E7E6E6"/>
            <w:vAlign w:val="center"/>
          </w:tcPr>
          <w:p w14:paraId="0B624509" w14:textId="77777777" w:rsidR="00743C56" w:rsidRDefault="00000000">
            <w:pPr>
              <w:jc w:val="center"/>
              <w:rPr>
                <w:b/>
              </w:rPr>
            </w:pPr>
            <w:r>
              <w:rPr>
                <w:b/>
              </w:rPr>
              <w:t>2026</w:t>
            </w:r>
          </w:p>
        </w:tc>
        <w:tc>
          <w:tcPr>
            <w:tcW w:w="1454" w:type="dxa"/>
            <w:shd w:val="clear" w:color="auto" w:fill="E7E6E6"/>
            <w:vAlign w:val="center"/>
          </w:tcPr>
          <w:p w14:paraId="53FF33D9" w14:textId="77777777" w:rsidR="00743C56" w:rsidRDefault="00000000">
            <w:pPr>
              <w:jc w:val="center"/>
              <w:rPr>
                <w:b/>
              </w:rPr>
            </w:pPr>
            <w:r>
              <w:rPr>
                <w:b/>
              </w:rPr>
              <w:t>2027</w:t>
            </w:r>
          </w:p>
        </w:tc>
        <w:tc>
          <w:tcPr>
            <w:tcW w:w="1211" w:type="dxa"/>
            <w:shd w:val="clear" w:color="auto" w:fill="E7E6E6"/>
            <w:vAlign w:val="center"/>
          </w:tcPr>
          <w:p w14:paraId="0074F3E9" w14:textId="77777777" w:rsidR="00743C56" w:rsidRDefault="00000000">
            <w:pPr>
              <w:jc w:val="center"/>
              <w:rPr>
                <w:b/>
              </w:rPr>
            </w:pPr>
            <w:r>
              <w:rPr>
                <w:b/>
              </w:rPr>
              <w:t>2028</w:t>
            </w:r>
          </w:p>
        </w:tc>
        <w:tc>
          <w:tcPr>
            <w:tcW w:w="1211" w:type="dxa"/>
            <w:shd w:val="clear" w:color="auto" w:fill="E7E6E6"/>
            <w:vAlign w:val="center"/>
          </w:tcPr>
          <w:p w14:paraId="21BDF096" w14:textId="77777777" w:rsidR="00743C56" w:rsidRDefault="00000000">
            <w:pPr>
              <w:jc w:val="center"/>
              <w:rPr>
                <w:b/>
              </w:rPr>
            </w:pPr>
            <w:r>
              <w:rPr>
                <w:b/>
              </w:rPr>
              <w:t>2029</w:t>
            </w:r>
          </w:p>
        </w:tc>
        <w:tc>
          <w:tcPr>
            <w:tcW w:w="1219" w:type="dxa"/>
            <w:shd w:val="clear" w:color="auto" w:fill="E7E6E6"/>
            <w:vAlign w:val="center"/>
          </w:tcPr>
          <w:p w14:paraId="0EC37427" w14:textId="77777777" w:rsidR="00743C56" w:rsidRDefault="00000000">
            <w:pPr>
              <w:jc w:val="center"/>
              <w:rPr>
                <w:b/>
              </w:rPr>
            </w:pPr>
            <w:r>
              <w:rPr>
                <w:b/>
              </w:rPr>
              <w:t>2030</w:t>
            </w:r>
          </w:p>
        </w:tc>
      </w:tr>
      <w:tr w:rsidR="00743C56" w14:paraId="3478C5BC" w14:textId="77777777">
        <w:trPr>
          <w:trHeight w:val="563"/>
        </w:trPr>
        <w:tc>
          <w:tcPr>
            <w:tcW w:w="1372" w:type="dxa"/>
            <w:shd w:val="clear" w:color="auto" w:fill="E7E6E6"/>
            <w:vAlign w:val="center"/>
          </w:tcPr>
          <w:p w14:paraId="20C51861" w14:textId="77777777" w:rsidR="00743C56" w:rsidRDefault="00000000">
            <w:pPr>
              <w:jc w:val="center"/>
              <w:rPr>
                <w:b/>
              </w:rPr>
            </w:pPr>
            <w:r>
              <w:rPr>
                <w:b/>
              </w:rPr>
              <w:t>Valor</w:t>
            </w:r>
          </w:p>
        </w:tc>
        <w:tc>
          <w:tcPr>
            <w:tcW w:w="701" w:type="dxa"/>
            <w:vAlign w:val="center"/>
          </w:tcPr>
          <w:p w14:paraId="44450BCB" w14:textId="77777777" w:rsidR="00743C56" w:rsidRDefault="00000000">
            <w:pPr>
              <w:jc w:val="center"/>
            </w:pPr>
            <w:r>
              <w:t>0%</w:t>
            </w:r>
          </w:p>
        </w:tc>
        <w:tc>
          <w:tcPr>
            <w:tcW w:w="663" w:type="dxa"/>
            <w:vAlign w:val="center"/>
          </w:tcPr>
          <w:p w14:paraId="27E23A52" w14:textId="77777777" w:rsidR="00743C56" w:rsidRDefault="00000000">
            <w:pPr>
              <w:jc w:val="center"/>
            </w:pPr>
            <w:r>
              <w:t>0%</w:t>
            </w:r>
          </w:p>
        </w:tc>
        <w:tc>
          <w:tcPr>
            <w:tcW w:w="663" w:type="dxa"/>
            <w:vAlign w:val="center"/>
          </w:tcPr>
          <w:p w14:paraId="2CE431E2" w14:textId="77777777" w:rsidR="00743C56" w:rsidRDefault="00000000">
            <w:pPr>
              <w:jc w:val="center"/>
            </w:pPr>
            <w:r>
              <w:t>10%</w:t>
            </w:r>
          </w:p>
        </w:tc>
        <w:tc>
          <w:tcPr>
            <w:tcW w:w="1454" w:type="dxa"/>
            <w:vAlign w:val="center"/>
          </w:tcPr>
          <w:p w14:paraId="495A79A0" w14:textId="77777777" w:rsidR="00743C56" w:rsidRDefault="00000000">
            <w:pPr>
              <w:jc w:val="center"/>
            </w:pPr>
            <w:r>
              <w:t>25%</w:t>
            </w:r>
          </w:p>
        </w:tc>
        <w:tc>
          <w:tcPr>
            <w:tcW w:w="1211" w:type="dxa"/>
            <w:vAlign w:val="center"/>
          </w:tcPr>
          <w:p w14:paraId="2EF8D6C1" w14:textId="77777777" w:rsidR="00743C56" w:rsidRDefault="00000000">
            <w:pPr>
              <w:jc w:val="center"/>
            </w:pPr>
            <w:r>
              <w:t>45%</w:t>
            </w:r>
          </w:p>
        </w:tc>
        <w:tc>
          <w:tcPr>
            <w:tcW w:w="1211" w:type="dxa"/>
            <w:vAlign w:val="center"/>
          </w:tcPr>
          <w:p w14:paraId="1B53659C" w14:textId="77777777" w:rsidR="00743C56" w:rsidRDefault="00000000">
            <w:pPr>
              <w:jc w:val="center"/>
            </w:pPr>
            <w:r>
              <w:t>70%</w:t>
            </w:r>
          </w:p>
        </w:tc>
        <w:tc>
          <w:tcPr>
            <w:tcW w:w="1219" w:type="dxa"/>
            <w:vAlign w:val="center"/>
          </w:tcPr>
          <w:p w14:paraId="696DCDB0" w14:textId="77777777" w:rsidR="00743C56" w:rsidRDefault="00000000">
            <w:pPr>
              <w:jc w:val="center"/>
            </w:pPr>
            <w:r>
              <w:t>100%</w:t>
            </w:r>
          </w:p>
        </w:tc>
      </w:tr>
    </w:tbl>
    <w:p w14:paraId="18468D40" w14:textId="77777777" w:rsidR="00743C56" w:rsidRDefault="00743C56"/>
    <w:tbl>
      <w:tblPr>
        <w:tblStyle w:val="affffa"/>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701"/>
        <w:gridCol w:w="663"/>
        <w:gridCol w:w="663"/>
        <w:gridCol w:w="1456"/>
        <w:gridCol w:w="1213"/>
        <w:gridCol w:w="1213"/>
        <w:gridCol w:w="1213"/>
      </w:tblGrid>
      <w:tr w:rsidR="00743C56" w14:paraId="18A474CA" w14:textId="77777777">
        <w:trPr>
          <w:trHeight w:val="469"/>
        </w:trPr>
        <w:tc>
          <w:tcPr>
            <w:tcW w:w="8493" w:type="dxa"/>
            <w:gridSpan w:val="8"/>
            <w:shd w:val="clear" w:color="auto" w:fill="E7E6E6"/>
            <w:vAlign w:val="center"/>
          </w:tcPr>
          <w:p w14:paraId="65A57C75" w14:textId="77777777" w:rsidR="00743C56" w:rsidRDefault="00000000">
            <w:pPr>
              <w:jc w:val="center"/>
              <w:rPr>
                <w:b/>
              </w:rPr>
            </w:pPr>
            <w:r>
              <w:rPr>
                <w:b/>
              </w:rPr>
              <w:t>Ficha de Indicador de desempeño</w:t>
            </w:r>
          </w:p>
        </w:tc>
      </w:tr>
      <w:tr w:rsidR="00743C56" w14:paraId="75C314D4" w14:textId="77777777">
        <w:trPr>
          <w:trHeight w:val="852"/>
        </w:trPr>
        <w:tc>
          <w:tcPr>
            <w:tcW w:w="1371" w:type="dxa"/>
            <w:shd w:val="clear" w:color="auto" w:fill="E7E6E6"/>
            <w:vAlign w:val="center"/>
          </w:tcPr>
          <w:p w14:paraId="78212C84" w14:textId="77777777" w:rsidR="00743C56" w:rsidRDefault="00000000">
            <w:pPr>
              <w:jc w:val="center"/>
              <w:rPr>
                <w:b/>
              </w:rPr>
            </w:pPr>
            <w:r>
              <w:rPr>
                <w:b/>
              </w:rPr>
              <w:t>Línea de Acción</w:t>
            </w:r>
          </w:p>
        </w:tc>
        <w:tc>
          <w:tcPr>
            <w:tcW w:w="7122" w:type="dxa"/>
            <w:gridSpan w:val="7"/>
            <w:shd w:val="clear" w:color="auto" w:fill="E7E6E6"/>
            <w:vAlign w:val="center"/>
          </w:tcPr>
          <w:p w14:paraId="2BB5BA91" w14:textId="77777777" w:rsidR="00743C56" w:rsidRDefault="00000000">
            <w:pPr>
              <w:jc w:val="both"/>
              <w:rPr>
                <w:b/>
              </w:rPr>
            </w:pPr>
            <w:r>
              <w:rPr>
                <w:b/>
              </w:rPr>
              <w:t xml:space="preserve">LA6: Establecer un proceso de desinstitucionalización de las personas con discapacidad que residen en los CAR del Conadis que permita la restitución del derecho a la convivencia familiar y comunitaria. </w:t>
            </w:r>
          </w:p>
        </w:tc>
      </w:tr>
      <w:tr w:rsidR="00743C56" w14:paraId="7D8BEC10" w14:textId="77777777">
        <w:trPr>
          <w:trHeight w:val="552"/>
        </w:trPr>
        <w:tc>
          <w:tcPr>
            <w:tcW w:w="1371" w:type="dxa"/>
            <w:shd w:val="clear" w:color="auto" w:fill="E7E6E6"/>
            <w:vAlign w:val="center"/>
          </w:tcPr>
          <w:p w14:paraId="58030625" w14:textId="77777777" w:rsidR="00743C56" w:rsidRDefault="00000000">
            <w:pPr>
              <w:jc w:val="center"/>
              <w:rPr>
                <w:b/>
              </w:rPr>
            </w:pPr>
            <w:r>
              <w:rPr>
                <w:b/>
              </w:rPr>
              <w:t>Actividad Estratégica</w:t>
            </w:r>
          </w:p>
        </w:tc>
        <w:tc>
          <w:tcPr>
            <w:tcW w:w="7122" w:type="dxa"/>
            <w:gridSpan w:val="7"/>
            <w:vAlign w:val="center"/>
          </w:tcPr>
          <w:p w14:paraId="070FA079" w14:textId="77777777" w:rsidR="00743C56" w:rsidRDefault="00000000">
            <w:pPr>
              <w:jc w:val="both"/>
            </w:pPr>
            <w:r>
              <w:t>A4: Implementar las RVI como medida de desinstitucionalización y deshacinamiento.</w:t>
            </w:r>
          </w:p>
        </w:tc>
      </w:tr>
      <w:tr w:rsidR="00743C56" w14:paraId="03E4755F" w14:textId="77777777">
        <w:trPr>
          <w:trHeight w:val="409"/>
        </w:trPr>
        <w:tc>
          <w:tcPr>
            <w:tcW w:w="1371" w:type="dxa"/>
            <w:shd w:val="clear" w:color="auto" w:fill="E7E6E6"/>
            <w:vAlign w:val="center"/>
          </w:tcPr>
          <w:p w14:paraId="7BEC2529" w14:textId="77777777" w:rsidR="00743C56" w:rsidRDefault="00000000">
            <w:pPr>
              <w:jc w:val="center"/>
              <w:rPr>
                <w:b/>
              </w:rPr>
            </w:pPr>
            <w:r>
              <w:rPr>
                <w:b/>
              </w:rPr>
              <w:t>Tarea</w:t>
            </w:r>
          </w:p>
        </w:tc>
        <w:tc>
          <w:tcPr>
            <w:tcW w:w="7122" w:type="dxa"/>
            <w:gridSpan w:val="7"/>
            <w:vAlign w:val="center"/>
          </w:tcPr>
          <w:p w14:paraId="2D5A7FC5" w14:textId="77777777" w:rsidR="00743C56" w:rsidRDefault="00000000">
            <w:pPr>
              <w:jc w:val="both"/>
            </w:pPr>
            <w:r>
              <w:t>T2: Implementar las RVI a nivel nacional de manera priorizada.</w:t>
            </w:r>
          </w:p>
        </w:tc>
      </w:tr>
      <w:tr w:rsidR="00743C56" w14:paraId="0D5E846E" w14:textId="77777777">
        <w:trPr>
          <w:trHeight w:val="409"/>
        </w:trPr>
        <w:tc>
          <w:tcPr>
            <w:tcW w:w="1371" w:type="dxa"/>
            <w:shd w:val="clear" w:color="auto" w:fill="E7E6E6"/>
            <w:vAlign w:val="center"/>
          </w:tcPr>
          <w:p w14:paraId="6E7777F4" w14:textId="77777777" w:rsidR="00743C56" w:rsidRDefault="00000000">
            <w:pPr>
              <w:jc w:val="center"/>
              <w:rPr>
                <w:b/>
              </w:rPr>
            </w:pPr>
            <w:r>
              <w:rPr>
                <w:b/>
              </w:rPr>
              <w:t>Código del Indicador</w:t>
            </w:r>
          </w:p>
        </w:tc>
        <w:tc>
          <w:tcPr>
            <w:tcW w:w="7122" w:type="dxa"/>
            <w:gridSpan w:val="7"/>
            <w:vAlign w:val="center"/>
          </w:tcPr>
          <w:p w14:paraId="7841BF8D" w14:textId="77777777" w:rsidR="00743C56" w:rsidRDefault="00000000">
            <w:pPr>
              <w:jc w:val="both"/>
            </w:pPr>
            <w:r>
              <w:t>LA6.A4.T2.I01</w:t>
            </w:r>
          </w:p>
        </w:tc>
      </w:tr>
      <w:tr w:rsidR="00743C56" w14:paraId="209863C6" w14:textId="77777777">
        <w:trPr>
          <w:trHeight w:val="409"/>
        </w:trPr>
        <w:tc>
          <w:tcPr>
            <w:tcW w:w="1371" w:type="dxa"/>
            <w:shd w:val="clear" w:color="auto" w:fill="E7E6E6"/>
            <w:vAlign w:val="center"/>
          </w:tcPr>
          <w:p w14:paraId="7E0B1B57" w14:textId="77777777" w:rsidR="00743C56" w:rsidRDefault="00000000">
            <w:pPr>
              <w:jc w:val="center"/>
              <w:rPr>
                <w:b/>
              </w:rPr>
            </w:pPr>
            <w:r>
              <w:rPr>
                <w:b/>
              </w:rPr>
              <w:t>Nombre del Indicador</w:t>
            </w:r>
          </w:p>
        </w:tc>
        <w:tc>
          <w:tcPr>
            <w:tcW w:w="7122" w:type="dxa"/>
            <w:gridSpan w:val="7"/>
            <w:vAlign w:val="center"/>
          </w:tcPr>
          <w:p w14:paraId="0B24DF55" w14:textId="77777777" w:rsidR="00743C56" w:rsidRDefault="00000000">
            <w:pPr>
              <w:jc w:val="both"/>
            </w:pPr>
            <w:r>
              <w:t>Número de RVIs implementadas.</w:t>
            </w:r>
          </w:p>
        </w:tc>
      </w:tr>
      <w:tr w:rsidR="00743C56" w14:paraId="3D466A34" w14:textId="77777777">
        <w:trPr>
          <w:trHeight w:val="1838"/>
        </w:trPr>
        <w:tc>
          <w:tcPr>
            <w:tcW w:w="1371" w:type="dxa"/>
            <w:shd w:val="clear" w:color="auto" w:fill="E7E6E6"/>
            <w:vAlign w:val="center"/>
          </w:tcPr>
          <w:p w14:paraId="113856A2" w14:textId="77777777" w:rsidR="00743C56" w:rsidRDefault="00000000">
            <w:pPr>
              <w:jc w:val="center"/>
              <w:rPr>
                <w:b/>
              </w:rPr>
            </w:pPr>
            <w:r>
              <w:rPr>
                <w:b/>
              </w:rPr>
              <w:lastRenderedPageBreak/>
              <w:t>Objetivo del indicador</w:t>
            </w:r>
          </w:p>
        </w:tc>
        <w:tc>
          <w:tcPr>
            <w:tcW w:w="7122" w:type="dxa"/>
            <w:gridSpan w:val="7"/>
            <w:vAlign w:val="center"/>
          </w:tcPr>
          <w:p w14:paraId="39604511" w14:textId="77777777" w:rsidR="00743C56" w:rsidRDefault="00000000">
            <w:pPr>
              <w:jc w:val="both"/>
            </w:pPr>
            <w:r>
              <w:t>Medir el avance en la implementación de RVI a nivel nacional, como parte de las estrategias de desinstitucionalización de personas con discapacidad residentes en los CAR. Este indicador tiene como objetivo asegurar que se están creando suficientes RVI para garantizar que las personas con discapacidad tengan acceso a un entorno más autónomo y comunitario, respetando sus derechos y promoviendo su integración social.</w:t>
            </w:r>
          </w:p>
        </w:tc>
      </w:tr>
      <w:tr w:rsidR="00743C56" w14:paraId="29DB1C02" w14:textId="77777777">
        <w:trPr>
          <w:trHeight w:val="2303"/>
        </w:trPr>
        <w:tc>
          <w:tcPr>
            <w:tcW w:w="1371" w:type="dxa"/>
            <w:shd w:val="clear" w:color="auto" w:fill="E7E6E6"/>
            <w:vAlign w:val="center"/>
          </w:tcPr>
          <w:p w14:paraId="51651C3D" w14:textId="77777777" w:rsidR="00743C56" w:rsidRDefault="00000000">
            <w:pPr>
              <w:jc w:val="center"/>
              <w:rPr>
                <w:b/>
              </w:rPr>
            </w:pPr>
            <w:r>
              <w:rPr>
                <w:b/>
              </w:rPr>
              <w:t>Justificación del Indicador</w:t>
            </w:r>
          </w:p>
        </w:tc>
        <w:tc>
          <w:tcPr>
            <w:tcW w:w="7122" w:type="dxa"/>
            <w:gridSpan w:val="7"/>
            <w:vAlign w:val="center"/>
          </w:tcPr>
          <w:p w14:paraId="2EF937B6" w14:textId="77777777" w:rsidR="00743C56" w:rsidRDefault="00000000">
            <w:pPr>
              <w:jc w:val="both"/>
            </w:pPr>
            <w:r>
              <w:t>Evaluar el progreso en la implementación de políticas de desinstitucionalización, las cuales son clave para garantizar los derechos de las personas con discapacidad a vivir de manera independiente y en comunidad. La creación de RVI es una medida esencial para reducir el hacinamiento en los CAR y ofrecer alternativas de vida que promuevan la autonomía, el bienestar y la inclusión social de las personas con discapacidad. Medir el número de RVI implementadas permite evaluar el compromiso y la efectividad de las acciones dirigidas a transformar los modelos de atención institucionalizados hacia enfoques centrados en la persona.</w:t>
            </w:r>
          </w:p>
        </w:tc>
      </w:tr>
      <w:tr w:rsidR="00743C56" w14:paraId="369F8D3A" w14:textId="77777777">
        <w:trPr>
          <w:trHeight w:val="503"/>
        </w:trPr>
        <w:tc>
          <w:tcPr>
            <w:tcW w:w="1371" w:type="dxa"/>
            <w:shd w:val="clear" w:color="auto" w:fill="E7E6E6"/>
            <w:vAlign w:val="center"/>
          </w:tcPr>
          <w:p w14:paraId="55CE38DD" w14:textId="77777777" w:rsidR="00743C56" w:rsidRDefault="00000000">
            <w:pPr>
              <w:jc w:val="center"/>
              <w:rPr>
                <w:b/>
              </w:rPr>
            </w:pPr>
            <w:r>
              <w:rPr>
                <w:b/>
              </w:rPr>
              <w:t>Responsable</w:t>
            </w:r>
          </w:p>
        </w:tc>
        <w:tc>
          <w:tcPr>
            <w:tcW w:w="7122" w:type="dxa"/>
            <w:gridSpan w:val="7"/>
            <w:vAlign w:val="center"/>
          </w:tcPr>
          <w:p w14:paraId="636862B4" w14:textId="77777777" w:rsidR="00743C56" w:rsidRDefault="00000000">
            <w:pPr>
              <w:jc w:val="both"/>
            </w:pPr>
            <w:r>
              <w:t>Dirección de Prevención y Protección Integral (DPPI).</w:t>
            </w:r>
          </w:p>
        </w:tc>
      </w:tr>
      <w:tr w:rsidR="00743C56" w14:paraId="408B3C56" w14:textId="77777777">
        <w:trPr>
          <w:trHeight w:val="720"/>
        </w:trPr>
        <w:tc>
          <w:tcPr>
            <w:tcW w:w="1371" w:type="dxa"/>
            <w:shd w:val="clear" w:color="auto" w:fill="E7E6E6"/>
            <w:vAlign w:val="center"/>
          </w:tcPr>
          <w:p w14:paraId="21F9AAE3" w14:textId="77777777" w:rsidR="00743C56" w:rsidRDefault="00000000">
            <w:pPr>
              <w:jc w:val="center"/>
              <w:rPr>
                <w:b/>
              </w:rPr>
            </w:pPr>
            <w:r>
              <w:rPr>
                <w:b/>
              </w:rPr>
              <w:t>Limitaciones</w:t>
            </w:r>
          </w:p>
        </w:tc>
        <w:tc>
          <w:tcPr>
            <w:tcW w:w="7122" w:type="dxa"/>
            <w:gridSpan w:val="7"/>
            <w:vAlign w:val="center"/>
          </w:tcPr>
          <w:p w14:paraId="021D7E84" w14:textId="77777777" w:rsidR="00743C56" w:rsidRDefault="00000000">
            <w:pPr>
              <w:jc w:val="both"/>
            </w:pPr>
            <w:r>
              <w:t xml:space="preserve"> - La implementación de RVI puede estar limitada por la disponibilidad de recursos financieros y humanos, lo que podría ralentizar el proceso.</w:t>
            </w:r>
          </w:p>
        </w:tc>
      </w:tr>
      <w:tr w:rsidR="00743C56" w14:paraId="02759854" w14:textId="77777777">
        <w:trPr>
          <w:trHeight w:val="828"/>
        </w:trPr>
        <w:tc>
          <w:tcPr>
            <w:tcW w:w="1371" w:type="dxa"/>
            <w:vMerge w:val="restart"/>
            <w:shd w:val="clear" w:color="auto" w:fill="E7E6E6"/>
            <w:vAlign w:val="center"/>
          </w:tcPr>
          <w:p w14:paraId="3896736E" w14:textId="77777777" w:rsidR="00743C56" w:rsidRDefault="00000000">
            <w:pPr>
              <w:jc w:val="center"/>
              <w:rPr>
                <w:b/>
              </w:rPr>
            </w:pPr>
            <w:r>
              <w:rPr>
                <w:b/>
              </w:rPr>
              <w:t>Método de cálculo</w:t>
            </w:r>
          </w:p>
        </w:tc>
        <w:tc>
          <w:tcPr>
            <w:tcW w:w="7122" w:type="dxa"/>
            <w:gridSpan w:val="7"/>
            <w:vAlign w:val="center"/>
          </w:tcPr>
          <w:p w14:paraId="7ED718AD" w14:textId="77777777" w:rsidR="00743C56" w:rsidRDefault="00000000">
            <w:pPr>
              <w:rPr>
                <w:b/>
              </w:rPr>
            </w:pPr>
            <w:r>
              <w:rPr>
                <w:b/>
              </w:rPr>
              <w:t xml:space="preserve">Fórmula: </w:t>
            </w:r>
          </w:p>
          <w:p w14:paraId="1CDA9D43" w14:textId="77777777" w:rsidR="00743C56" w:rsidRDefault="00000000">
            <w:r>
              <w:t>∑ A</w:t>
            </w:r>
          </w:p>
          <w:p w14:paraId="09CFC2EC" w14:textId="77777777" w:rsidR="00743C56" w:rsidRDefault="00000000">
            <w:r>
              <w:t>A= Número de RVIs implementadas de manera priorizada</w:t>
            </w:r>
          </w:p>
        </w:tc>
      </w:tr>
      <w:tr w:rsidR="00743C56" w14:paraId="3DE80E38" w14:textId="77777777">
        <w:trPr>
          <w:trHeight w:val="4920"/>
        </w:trPr>
        <w:tc>
          <w:tcPr>
            <w:tcW w:w="1371" w:type="dxa"/>
            <w:vMerge/>
            <w:shd w:val="clear" w:color="auto" w:fill="E7E6E6"/>
            <w:vAlign w:val="center"/>
          </w:tcPr>
          <w:p w14:paraId="746171A7" w14:textId="77777777" w:rsidR="00743C56" w:rsidRDefault="00743C56">
            <w:pPr>
              <w:widowControl w:val="0"/>
              <w:pBdr>
                <w:top w:val="nil"/>
                <w:left w:val="nil"/>
                <w:bottom w:val="nil"/>
                <w:right w:val="nil"/>
                <w:between w:val="nil"/>
              </w:pBdr>
              <w:spacing w:line="276" w:lineRule="auto"/>
            </w:pPr>
          </w:p>
        </w:tc>
        <w:tc>
          <w:tcPr>
            <w:tcW w:w="7122" w:type="dxa"/>
            <w:gridSpan w:val="7"/>
            <w:vAlign w:val="center"/>
          </w:tcPr>
          <w:p w14:paraId="59521B24" w14:textId="77777777" w:rsidR="00743C56" w:rsidRDefault="00000000">
            <w:pPr>
              <w:jc w:val="both"/>
            </w:pPr>
            <w:r>
              <w:rPr>
                <w:b/>
                <w:u w:val="single"/>
              </w:rPr>
              <w:t>Notas:</w:t>
            </w:r>
            <w:r>
              <w:br/>
              <w:t>Se entiende por</w:t>
            </w:r>
            <w:r>
              <w:rPr>
                <w:b/>
              </w:rPr>
              <w:t xml:space="preserve"> "RVI implementadas de manera priorizada"</w:t>
            </w:r>
            <w:r>
              <w:t xml:space="preserve"> a aquellas unidades habitacionales diseñadas y puestas en operación específicamente para personas con discapacidad que residen en los CAR del Conadis. Estas RVI son implementadas con base en una evaluación estratégica que prioriza ciertas localidades y grupos  según criterios previamente definidos. La priorización busca maximizar el impacto positivo en la desinstitucionalización y en la calidad de vida de las personas con discapacidad; dicha priorización se basará en los siguientes criterios: i) Nivel de Hacinamiento en los CAR; ii) Personas con discapacidad adulta que manifiesten su voluntad de egresar del CAR; iii) Capacidad de Apoyo Comunitario; iv) Disponibilidad de Recursos Presupuestales y Humanos; v) Participación de la Comunidad y Familiares</w:t>
            </w:r>
            <w:r>
              <w:br/>
            </w:r>
            <w:r>
              <w:br/>
              <w:t>El método de cálculo se basa en el registro y conteo de todas las RVI que han sido implementadas a nivel nacional durante el periodo de evaluación. Esto incluye la verificación de que cada RVI cumpla con los estándares requeridos para ser consideradas operativas y adecuadas para recibir a personas con discapacidad provenientes de los CAR.</w:t>
            </w:r>
          </w:p>
        </w:tc>
      </w:tr>
      <w:tr w:rsidR="00743C56" w14:paraId="60775A00" w14:textId="77777777">
        <w:trPr>
          <w:trHeight w:val="578"/>
        </w:trPr>
        <w:tc>
          <w:tcPr>
            <w:tcW w:w="1371" w:type="dxa"/>
            <w:shd w:val="clear" w:color="auto" w:fill="E7E6E6"/>
            <w:vAlign w:val="center"/>
          </w:tcPr>
          <w:p w14:paraId="0A764187" w14:textId="77777777" w:rsidR="00743C56" w:rsidRDefault="00000000">
            <w:pPr>
              <w:jc w:val="center"/>
              <w:rPr>
                <w:b/>
              </w:rPr>
            </w:pPr>
            <w:r>
              <w:rPr>
                <w:b/>
              </w:rPr>
              <w:t>Unidad de Medida</w:t>
            </w:r>
          </w:p>
        </w:tc>
        <w:tc>
          <w:tcPr>
            <w:tcW w:w="7122" w:type="dxa"/>
            <w:gridSpan w:val="7"/>
            <w:vAlign w:val="center"/>
          </w:tcPr>
          <w:p w14:paraId="75BCA0F2" w14:textId="77777777" w:rsidR="00743C56" w:rsidRDefault="00000000">
            <w:r>
              <w:t>Número</w:t>
            </w:r>
          </w:p>
        </w:tc>
      </w:tr>
      <w:tr w:rsidR="00743C56" w14:paraId="2E3554D0" w14:textId="77777777">
        <w:trPr>
          <w:trHeight w:val="578"/>
        </w:trPr>
        <w:tc>
          <w:tcPr>
            <w:tcW w:w="1371" w:type="dxa"/>
            <w:shd w:val="clear" w:color="auto" w:fill="E7E6E6"/>
            <w:vAlign w:val="center"/>
          </w:tcPr>
          <w:p w14:paraId="5DC49607" w14:textId="77777777" w:rsidR="00743C56" w:rsidRDefault="00000000">
            <w:pPr>
              <w:jc w:val="center"/>
              <w:rPr>
                <w:b/>
              </w:rPr>
            </w:pPr>
            <w:r>
              <w:rPr>
                <w:b/>
              </w:rPr>
              <w:t>Categoría</w:t>
            </w:r>
          </w:p>
        </w:tc>
        <w:tc>
          <w:tcPr>
            <w:tcW w:w="7122" w:type="dxa"/>
            <w:gridSpan w:val="7"/>
            <w:vAlign w:val="center"/>
          </w:tcPr>
          <w:p w14:paraId="59BC7730" w14:textId="77777777" w:rsidR="00743C56" w:rsidRDefault="00000000">
            <w:r>
              <w:t>Entidad</w:t>
            </w:r>
          </w:p>
        </w:tc>
      </w:tr>
      <w:tr w:rsidR="00743C56" w14:paraId="1C78DA53" w14:textId="77777777">
        <w:trPr>
          <w:trHeight w:val="578"/>
        </w:trPr>
        <w:tc>
          <w:tcPr>
            <w:tcW w:w="1371" w:type="dxa"/>
            <w:shd w:val="clear" w:color="auto" w:fill="E7E6E6"/>
            <w:vAlign w:val="center"/>
          </w:tcPr>
          <w:p w14:paraId="4F038A60" w14:textId="77777777" w:rsidR="00743C56" w:rsidRDefault="00000000">
            <w:pPr>
              <w:jc w:val="center"/>
              <w:rPr>
                <w:b/>
              </w:rPr>
            </w:pPr>
            <w:r>
              <w:rPr>
                <w:b/>
              </w:rPr>
              <w:t>Frecuencia</w:t>
            </w:r>
          </w:p>
        </w:tc>
        <w:tc>
          <w:tcPr>
            <w:tcW w:w="7122" w:type="dxa"/>
            <w:gridSpan w:val="7"/>
            <w:vAlign w:val="center"/>
          </w:tcPr>
          <w:p w14:paraId="55E06468" w14:textId="77777777" w:rsidR="00743C56" w:rsidRDefault="00000000">
            <w:r>
              <w:t>Anual</w:t>
            </w:r>
          </w:p>
        </w:tc>
      </w:tr>
      <w:tr w:rsidR="00743C56" w14:paraId="54BD3325" w14:textId="77777777">
        <w:trPr>
          <w:trHeight w:val="578"/>
        </w:trPr>
        <w:tc>
          <w:tcPr>
            <w:tcW w:w="1371" w:type="dxa"/>
            <w:shd w:val="clear" w:color="auto" w:fill="E7E6E6"/>
            <w:vAlign w:val="center"/>
          </w:tcPr>
          <w:p w14:paraId="635C753F" w14:textId="77777777" w:rsidR="00743C56" w:rsidRDefault="00000000">
            <w:pPr>
              <w:jc w:val="center"/>
              <w:rPr>
                <w:b/>
              </w:rPr>
            </w:pPr>
            <w:r>
              <w:rPr>
                <w:b/>
              </w:rPr>
              <w:t xml:space="preserve">Sentido esperado </w:t>
            </w:r>
            <w:r>
              <w:rPr>
                <w:b/>
              </w:rPr>
              <w:lastRenderedPageBreak/>
              <w:t>del indicador</w:t>
            </w:r>
          </w:p>
        </w:tc>
        <w:tc>
          <w:tcPr>
            <w:tcW w:w="7122" w:type="dxa"/>
            <w:gridSpan w:val="7"/>
            <w:vAlign w:val="center"/>
          </w:tcPr>
          <w:p w14:paraId="6D0ADC95" w14:textId="77777777" w:rsidR="00743C56" w:rsidRDefault="00000000">
            <w:r>
              <w:lastRenderedPageBreak/>
              <w:t>Ascendente</w:t>
            </w:r>
          </w:p>
        </w:tc>
      </w:tr>
      <w:tr w:rsidR="00743C56" w14:paraId="04002B9E" w14:textId="77777777">
        <w:trPr>
          <w:trHeight w:val="792"/>
        </w:trPr>
        <w:tc>
          <w:tcPr>
            <w:tcW w:w="1371" w:type="dxa"/>
            <w:tcBorders>
              <w:bottom w:val="single" w:sz="4" w:space="0" w:color="000000"/>
            </w:tcBorders>
            <w:shd w:val="clear" w:color="auto" w:fill="E7E6E6"/>
            <w:vAlign w:val="center"/>
          </w:tcPr>
          <w:p w14:paraId="795FE562" w14:textId="77777777" w:rsidR="00743C56" w:rsidRDefault="00000000">
            <w:pPr>
              <w:jc w:val="center"/>
              <w:rPr>
                <w:b/>
              </w:rPr>
            </w:pPr>
            <w:r>
              <w:rPr>
                <w:b/>
              </w:rPr>
              <w:t>Fuente y base de datos</w:t>
            </w:r>
          </w:p>
        </w:tc>
        <w:tc>
          <w:tcPr>
            <w:tcW w:w="7122" w:type="dxa"/>
            <w:gridSpan w:val="7"/>
            <w:vAlign w:val="center"/>
          </w:tcPr>
          <w:p w14:paraId="6EEFE3B9" w14:textId="77777777" w:rsidR="00743C56" w:rsidRDefault="00000000">
            <w:r>
              <w:t>Registros administrativos de la Dirección de Prevención y Protección Integral.</w:t>
            </w:r>
            <w:r>
              <w:br/>
              <w:t>Bases de datos del Conadis.</w:t>
            </w:r>
          </w:p>
        </w:tc>
      </w:tr>
      <w:tr w:rsidR="00743C56" w14:paraId="6CAC8C01" w14:textId="77777777">
        <w:trPr>
          <w:trHeight w:val="623"/>
        </w:trPr>
        <w:tc>
          <w:tcPr>
            <w:tcW w:w="1371" w:type="dxa"/>
            <w:shd w:val="clear" w:color="auto" w:fill="E7E6E6"/>
            <w:vAlign w:val="center"/>
          </w:tcPr>
          <w:p w14:paraId="1596062C" w14:textId="77777777" w:rsidR="00743C56" w:rsidRDefault="00743C56">
            <w:pPr>
              <w:jc w:val="center"/>
              <w:rPr>
                <w:b/>
              </w:rPr>
            </w:pPr>
          </w:p>
        </w:tc>
        <w:tc>
          <w:tcPr>
            <w:tcW w:w="701" w:type="dxa"/>
            <w:shd w:val="clear" w:color="auto" w:fill="E7E6E6"/>
            <w:vAlign w:val="center"/>
          </w:tcPr>
          <w:p w14:paraId="37777B2F" w14:textId="77777777" w:rsidR="00743C56" w:rsidRDefault="00000000">
            <w:pPr>
              <w:jc w:val="center"/>
              <w:rPr>
                <w:b/>
              </w:rPr>
            </w:pPr>
            <w:r>
              <w:rPr>
                <w:b/>
              </w:rPr>
              <w:t>Línea de Base</w:t>
            </w:r>
          </w:p>
        </w:tc>
        <w:tc>
          <w:tcPr>
            <w:tcW w:w="6421" w:type="dxa"/>
            <w:gridSpan w:val="6"/>
            <w:shd w:val="clear" w:color="auto" w:fill="E7E6E6"/>
            <w:vAlign w:val="center"/>
          </w:tcPr>
          <w:p w14:paraId="7DBD9290" w14:textId="77777777" w:rsidR="00743C56" w:rsidRDefault="00000000">
            <w:pPr>
              <w:jc w:val="center"/>
              <w:rPr>
                <w:b/>
              </w:rPr>
            </w:pPr>
            <w:r>
              <w:rPr>
                <w:b/>
              </w:rPr>
              <w:t>Logros esperados</w:t>
            </w:r>
          </w:p>
        </w:tc>
      </w:tr>
      <w:tr w:rsidR="00743C56" w14:paraId="0BD05600" w14:textId="77777777">
        <w:trPr>
          <w:trHeight w:val="623"/>
        </w:trPr>
        <w:tc>
          <w:tcPr>
            <w:tcW w:w="1371" w:type="dxa"/>
            <w:shd w:val="clear" w:color="auto" w:fill="E7E6E6"/>
            <w:vAlign w:val="center"/>
          </w:tcPr>
          <w:p w14:paraId="3283FF92" w14:textId="77777777" w:rsidR="00743C56" w:rsidRDefault="00000000">
            <w:pPr>
              <w:jc w:val="center"/>
              <w:rPr>
                <w:b/>
              </w:rPr>
            </w:pPr>
            <w:r>
              <w:rPr>
                <w:b/>
              </w:rPr>
              <w:t>Año</w:t>
            </w:r>
          </w:p>
        </w:tc>
        <w:tc>
          <w:tcPr>
            <w:tcW w:w="701" w:type="dxa"/>
            <w:shd w:val="clear" w:color="auto" w:fill="E7E6E6"/>
            <w:vAlign w:val="center"/>
          </w:tcPr>
          <w:p w14:paraId="0CF04B99" w14:textId="77777777" w:rsidR="00743C56" w:rsidRDefault="00000000">
            <w:pPr>
              <w:jc w:val="center"/>
              <w:rPr>
                <w:b/>
              </w:rPr>
            </w:pPr>
            <w:r>
              <w:rPr>
                <w:b/>
              </w:rPr>
              <w:t>2024</w:t>
            </w:r>
          </w:p>
        </w:tc>
        <w:tc>
          <w:tcPr>
            <w:tcW w:w="663" w:type="dxa"/>
            <w:shd w:val="clear" w:color="auto" w:fill="E7E6E6"/>
            <w:vAlign w:val="center"/>
          </w:tcPr>
          <w:p w14:paraId="7990F1F6" w14:textId="77777777" w:rsidR="00743C56" w:rsidRDefault="00000000">
            <w:pPr>
              <w:jc w:val="center"/>
              <w:rPr>
                <w:b/>
              </w:rPr>
            </w:pPr>
            <w:r>
              <w:rPr>
                <w:b/>
              </w:rPr>
              <w:t>2025</w:t>
            </w:r>
          </w:p>
        </w:tc>
        <w:tc>
          <w:tcPr>
            <w:tcW w:w="663" w:type="dxa"/>
            <w:shd w:val="clear" w:color="auto" w:fill="E7E6E6"/>
            <w:vAlign w:val="center"/>
          </w:tcPr>
          <w:p w14:paraId="489F7236" w14:textId="77777777" w:rsidR="00743C56" w:rsidRDefault="00000000">
            <w:pPr>
              <w:jc w:val="center"/>
              <w:rPr>
                <w:b/>
              </w:rPr>
            </w:pPr>
            <w:r>
              <w:rPr>
                <w:b/>
              </w:rPr>
              <w:t>2026</w:t>
            </w:r>
          </w:p>
        </w:tc>
        <w:tc>
          <w:tcPr>
            <w:tcW w:w="1456" w:type="dxa"/>
            <w:shd w:val="clear" w:color="auto" w:fill="E7E6E6"/>
            <w:vAlign w:val="center"/>
          </w:tcPr>
          <w:p w14:paraId="27ED6799" w14:textId="77777777" w:rsidR="00743C56" w:rsidRDefault="00000000">
            <w:pPr>
              <w:jc w:val="center"/>
              <w:rPr>
                <w:b/>
              </w:rPr>
            </w:pPr>
            <w:r>
              <w:rPr>
                <w:b/>
              </w:rPr>
              <w:t>2027</w:t>
            </w:r>
          </w:p>
        </w:tc>
        <w:tc>
          <w:tcPr>
            <w:tcW w:w="1213" w:type="dxa"/>
            <w:shd w:val="clear" w:color="auto" w:fill="E7E6E6"/>
            <w:vAlign w:val="center"/>
          </w:tcPr>
          <w:p w14:paraId="59AC1439" w14:textId="77777777" w:rsidR="00743C56" w:rsidRDefault="00000000">
            <w:pPr>
              <w:jc w:val="center"/>
              <w:rPr>
                <w:b/>
              </w:rPr>
            </w:pPr>
            <w:r>
              <w:rPr>
                <w:b/>
              </w:rPr>
              <w:t>2028</w:t>
            </w:r>
          </w:p>
        </w:tc>
        <w:tc>
          <w:tcPr>
            <w:tcW w:w="1213" w:type="dxa"/>
            <w:shd w:val="clear" w:color="auto" w:fill="E7E6E6"/>
            <w:vAlign w:val="center"/>
          </w:tcPr>
          <w:p w14:paraId="3990BF06" w14:textId="77777777" w:rsidR="00743C56" w:rsidRDefault="00000000">
            <w:pPr>
              <w:jc w:val="center"/>
              <w:rPr>
                <w:b/>
              </w:rPr>
            </w:pPr>
            <w:r>
              <w:rPr>
                <w:b/>
              </w:rPr>
              <w:t>2029</w:t>
            </w:r>
          </w:p>
        </w:tc>
        <w:tc>
          <w:tcPr>
            <w:tcW w:w="1213" w:type="dxa"/>
            <w:shd w:val="clear" w:color="auto" w:fill="E7E6E6"/>
            <w:vAlign w:val="center"/>
          </w:tcPr>
          <w:p w14:paraId="00FD2DBD" w14:textId="77777777" w:rsidR="00743C56" w:rsidRDefault="00000000">
            <w:pPr>
              <w:jc w:val="center"/>
              <w:rPr>
                <w:b/>
              </w:rPr>
            </w:pPr>
            <w:r>
              <w:rPr>
                <w:b/>
              </w:rPr>
              <w:t>2030</w:t>
            </w:r>
          </w:p>
        </w:tc>
      </w:tr>
      <w:tr w:rsidR="00743C56" w14:paraId="4FCBAE9D" w14:textId="77777777">
        <w:trPr>
          <w:trHeight w:val="600"/>
        </w:trPr>
        <w:tc>
          <w:tcPr>
            <w:tcW w:w="1371" w:type="dxa"/>
            <w:shd w:val="clear" w:color="auto" w:fill="E7E6E6"/>
            <w:vAlign w:val="center"/>
          </w:tcPr>
          <w:p w14:paraId="527FE32A" w14:textId="77777777" w:rsidR="00743C56" w:rsidRDefault="00000000">
            <w:pPr>
              <w:jc w:val="center"/>
              <w:rPr>
                <w:b/>
              </w:rPr>
            </w:pPr>
            <w:r>
              <w:rPr>
                <w:b/>
              </w:rPr>
              <w:t>Valor</w:t>
            </w:r>
          </w:p>
        </w:tc>
        <w:tc>
          <w:tcPr>
            <w:tcW w:w="701" w:type="dxa"/>
            <w:vAlign w:val="center"/>
          </w:tcPr>
          <w:p w14:paraId="0F3AAB33" w14:textId="77777777" w:rsidR="00743C56" w:rsidRDefault="00000000">
            <w:pPr>
              <w:jc w:val="center"/>
            </w:pPr>
            <w:r>
              <w:t>0</w:t>
            </w:r>
          </w:p>
        </w:tc>
        <w:tc>
          <w:tcPr>
            <w:tcW w:w="663" w:type="dxa"/>
            <w:vAlign w:val="center"/>
          </w:tcPr>
          <w:p w14:paraId="58C672BB" w14:textId="77777777" w:rsidR="00743C56" w:rsidRDefault="00000000">
            <w:pPr>
              <w:jc w:val="center"/>
            </w:pPr>
            <w:r>
              <w:t>1</w:t>
            </w:r>
          </w:p>
        </w:tc>
        <w:tc>
          <w:tcPr>
            <w:tcW w:w="663" w:type="dxa"/>
            <w:vAlign w:val="center"/>
          </w:tcPr>
          <w:p w14:paraId="502C5A68" w14:textId="77777777" w:rsidR="00743C56" w:rsidRDefault="00000000">
            <w:pPr>
              <w:jc w:val="center"/>
            </w:pPr>
            <w:r>
              <w:t>0</w:t>
            </w:r>
          </w:p>
        </w:tc>
        <w:tc>
          <w:tcPr>
            <w:tcW w:w="1456" w:type="dxa"/>
            <w:vAlign w:val="center"/>
          </w:tcPr>
          <w:p w14:paraId="509525E4" w14:textId="77777777" w:rsidR="00743C56" w:rsidRDefault="00000000">
            <w:pPr>
              <w:jc w:val="center"/>
            </w:pPr>
            <w:r>
              <w:t>1</w:t>
            </w:r>
          </w:p>
        </w:tc>
        <w:tc>
          <w:tcPr>
            <w:tcW w:w="1213" w:type="dxa"/>
            <w:vAlign w:val="center"/>
          </w:tcPr>
          <w:p w14:paraId="04DB7B11" w14:textId="77777777" w:rsidR="00743C56" w:rsidRDefault="00000000">
            <w:pPr>
              <w:jc w:val="center"/>
            </w:pPr>
            <w:r>
              <w:t>0</w:t>
            </w:r>
          </w:p>
        </w:tc>
        <w:tc>
          <w:tcPr>
            <w:tcW w:w="1213" w:type="dxa"/>
            <w:vAlign w:val="center"/>
          </w:tcPr>
          <w:p w14:paraId="730CE97B" w14:textId="77777777" w:rsidR="00743C56" w:rsidRDefault="00000000">
            <w:pPr>
              <w:jc w:val="center"/>
            </w:pPr>
            <w:r>
              <w:t>1</w:t>
            </w:r>
          </w:p>
        </w:tc>
        <w:tc>
          <w:tcPr>
            <w:tcW w:w="1213" w:type="dxa"/>
            <w:vAlign w:val="center"/>
          </w:tcPr>
          <w:p w14:paraId="5165F743" w14:textId="77777777" w:rsidR="00743C56" w:rsidRDefault="00000000">
            <w:pPr>
              <w:jc w:val="center"/>
            </w:pPr>
            <w:r>
              <w:t>0</w:t>
            </w:r>
          </w:p>
        </w:tc>
      </w:tr>
    </w:tbl>
    <w:p w14:paraId="53F69EBE" w14:textId="77777777" w:rsidR="00743C56" w:rsidRDefault="00743C56"/>
    <w:tbl>
      <w:tblPr>
        <w:tblStyle w:val="affffb"/>
        <w:tblW w:w="8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701"/>
        <w:gridCol w:w="663"/>
        <w:gridCol w:w="663"/>
        <w:gridCol w:w="663"/>
        <w:gridCol w:w="1640"/>
        <w:gridCol w:w="1340"/>
        <w:gridCol w:w="1340"/>
      </w:tblGrid>
      <w:tr w:rsidR="00743C56" w14:paraId="7BD5D144" w14:textId="77777777">
        <w:trPr>
          <w:trHeight w:val="383"/>
        </w:trPr>
        <w:tc>
          <w:tcPr>
            <w:tcW w:w="8382" w:type="dxa"/>
            <w:gridSpan w:val="8"/>
            <w:shd w:val="clear" w:color="auto" w:fill="E7E6E6"/>
            <w:vAlign w:val="center"/>
          </w:tcPr>
          <w:p w14:paraId="3734B378" w14:textId="77777777" w:rsidR="00743C56" w:rsidRDefault="00000000">
            <w:pPr>
              <w:jc w:val="center"/>
              <w:rPr>
                <w:b/>
              </w:rPr>
            </w:pPr>
            <w:r>
              <w:rPr>
                <w:b/>
              </w:rPr>
              <w:t>Ficha de Indicador de desempeño</w:t>
            </w:r>
          </w:p>
        </w:tc>
      </w:tr>
      <w:tr w:rsidR="00743C56" w14:paraId="4DA6736D" w14:textId="77777777">
        <w:trPr>
          <w:trHeight w:val="1095"/>
        </w:trPr>
        <w:tc>
          <w:tcPr>
            <w:tcW w:w="1372" w:type="dxa"/>
            <w:shd w:val="clear" w:color="auto" w:fill="E7E6E6"/>
            <w:vAlign w:val="center"/>
          </w:tcPr>
          <w:p w14:paraId="54CA1344" w14:textId="77777777" w:rsidR="00743C56" w:rsidRDefault="00000000">
            <w:pPr>
              <w:jc w:val="center"/>
              <w:rPr>
                <w:b/>
              </w:rPr>
            </w:pPr>
            <w:r>
              <w:rPr>
                <w:b/>
              </w:rPr>
              <w:t>Línea de Acción</w:t>
            </w:r>
          </w:p>
        </w:tc>
        <w:tc>
          <w:tcPr>
            <w:tcW w:w="7010" w:type="dxa"/>
            <w:gridSpan w:val="7"/>
            <w:shd w:val="clear" w:color="auto" w:fill="E7E6E6"/>
            <w:vAlign w:val="center"/>
          </w:tcPr>
          <w:p w14:paraId="6751F164" w14:textId="77777777" w:rsidR="00743C56" w:rsidRDefault="00000000">
            <w:pPr>
              <w:jc w:val="both"/>
              <w:rPr>
                <w:b/>
              </w:rPr>
            </w:pPr>
            <w:r>
              <w:rPr>
                <w:b/>
              </w:rPr>
              <w:t xml:space="preserve">LA6: Establecer un proceso de desinstitucionalización de las personas con discapacidad que residen en los CAR del Conadis que permita la restitución del derecho a la convivencia familiar y comunitaria. </w:t>
            </w:r>
          </w:p>
        </w:tc>
      </w:tr>
      <w:tr w:rsidR="00743C56" w14:paraId="6407BF70" w14:textId="77777777">
        <w:trPr>
          <w:trHeight w:val="649"/>
        </w:trPr>
        <w:tc>
          <w:tcPr>
            <w:tcW w:w="1372" w:type="dxa"/>
            <w:shd w:val="clear" w:color="auto" w:fill="E7E6E6"/>
            <w:vAlign w:val="center"/>
          </w:tcPr>
          <w:p w14:paraId="05A6FE3C" w14:textId="77777777" w:rsidR="00743C56" w:rsidRDefault="00000000">
            <w:pPr>
              <w:jc w:val="center"/>
              <w:rPr>
                <w:b/>
              </w:rPr>
            </w:pPr>
            <w:r>
              <w:rPr>
                <w:b/>
              </w:rPr>
              <w:t>Actividad Estratégica</w:t>
            </w:r>
          </w:p>
        </w:tc>
        <w:tc>
          <w:tcPr>
            <w:tcW w:w="7010" w:type="dxa"/>
            <w:gridSpan w:val="7"/>
            <w:vAlign w:val="center"/>
          </w:tcPr>
          <w:p w14:paraId="7273EAE8" w14:textId="77777777" w:rsidR="00743C56" w:rsidRDefault="00000000">
            <w:pPr>
              <w:jc w:val="both"/>
            </w:pPr>
            <w:r>
              <w:t>A4: Implementar las residencias de vida independiente (RVI) como medida de desinstitucionalización y deshacinamiento.</w:t>
            </w:r>
          </w:p>
        </w:tc>
      </w:tr>
      <w:tr w:rsidR="00743C56" w14:paraId="7DD9F2D9" w14:textId="77777777">
        <w:trPr>
          <w:trHeight w:val="409"/>
        </w:trPr>
        <w:tc>
          <w:tcPr>
            <w:tcW w:w="1372" w:type="dxa"/>
            <w:shd w:val="clear" w:color="auto" w:fill="E7E6E6"/>
            <w:vAlign w:val="center"/>
          </w:tcPr>
          <w:p w14:paraId="184820F4" w14:textId="77777777" w:rsidR="00743C56" w:rsidRDefault="00000000">
            <w:pPr>
              <w:jc w:val="center"/>
              <w:rPr>
                <w:b/>
              </w:rPr>
            </w:pPr>
            <w:r>
              <w:rPr>
                <w:b/>
              </w:rPr>
              <w:t>Tarea</w:t>
            </w:r>
          </w:p>
        </w:tc>
        <w:tc>
          <w:tcPr>
            <w:tcW w:w="7010" w:type="dxa"/>
            <w:gridSpan w:val="7"/>
            <w:vAlign w:val="center"/>
          </w:tcPr>
          <w:p w14:paraId="2224EE62" w14:textId="77777777" w:rsidR="00743C56" w:rsidRDefault="00000000">
            <w:pPr>
              <w:jc w:val="both"/>
            </w:pPr>
            <w:r>
              <w:t>T3: Garantizar apoyos necesarios en las RVI</w:t>
            </w:r>
          </w:p>
        </w:tc>
      </w:tr>
      <w:tr w:rsidR="00743C56" w14:paraId="47139E7C" w14:textId="77777777">
        <w:trPr>
          <w:trHeight w:val="409"/>
        </w:trPr>
        <w:tc>
          <w:tcPr>
            <w:tcW w:w="1372" w:type="dxa"/>
            <w:shd w:val="clear" w:color="auto" w:fill="E7E6E6"/>
            <w:vAlign w:val="center"/>
          </w:tcPr>
          <w:p w14:paraId="2D467973" w14:textId="77777777" w:rsidR="00743C56" w:rsidRDefault="00000000">
            <w:pPr>
              <w:jc w:val="center"/>
              <w:rPr>
                <w:b/>
              </w:rPr>
            </w:pPr>
            <w:r>
              <w:rPr>
                <w:b/>
              </w:rPr>
              <w:t>Código del Indicador</w:t>
            </w:r>
          </w:p>
        </w:tc>
        <w:tc>
          <w:tcPr>
            <w:tcW w:w="7010" w:type="dxa"/>
            <w:gridSpan w:val="7"/>
            <w:vAlign w:val="center"/>
          </w:tcPr>
          <w:p w14:paraId="03AE0C1E" w14:textId="77777777" w:rsidR="00743C56" w:rsidRDefault="00000000">
            <w:pPr>
              <w:jc w:val="both"/>
            </w:pPr>
            <w:r>
              <w:t>LA6.A4.T3.I01</w:t>
            </w:r>
          </w:p>
        </w:tc>
      </w:tr>
      <w:tr w:rsidR="00743C56" w14:paraId="1F015F12" w14:textId="77777777">
        <w:trPr>
          <w:trHeight w:val="649"/>
        </w:trPr>
        <w:tc>
          <w:tcPr>
            <w:tcW w:w="1372" w:type="dxa"/>
            <w:shd w:val="clear" w:color="auto" w:fill="E7E6E6"/>
            <w:vAlign w:val="center"/>
          </w:tcPr>
          <w:p w14:paraId="56B3CEBE" w14:textId="77777777" w:rsidR="00743C56" w:rsidRDefault="00000000">
            <w:pPr>
              <w:jc w:val="center"/>
              <w:rPr>
                <w:b/>
              </w:rPr>
            </w:pPr>
            <w:r>
              <w:rPr>
                <w:b/>
              </w:rPr>
              <w:t>Nombre del Indicador</w:t>
            </w:r>
          </w:p>
        </w:tc>
        <w:tc>
          <w:tcPr>
            <w:tcW w:w="7010" w:type="dxa"/>
            <w:gridSpan w:val="7"/>
            <w:vAlign w:val="center"/>
          </w:tcPr>
          <w:p w14:paraId="4B0F24BE" w14:textId="77777777" w:rsidR="00743C56" w:rsidRDefault="00000000">
            <w:pPr>
              <w:jc w:val="both"/>
            </w:pPr>
            <w:r>
              <w:t>Número de personas con discapacidad en las RVI beneficiadas con apoyos.</w:t>
            </w:r>
          </w:p>
        </w:tc>
      </w:tr>
      <w:tr w:rsidR="00743C56" w14:paraId="56B750D4" w14:textId="77777777">
        <w:trPr>
          <w:trHeight w:val="1200"/>
        </w:trPr>
        <w:tc>
          <w:tcPr>
            <w:tcW w:w="1372" w:type="dxa"/>
            <w:shd w:val="clear" w:color="auto" w:fill="E7E6E6"/>
            <w:vAlign w:val="center"/>
          </w:tcPr>
          <w:p w14:paraId="12A90B69" w14:textId="77777777" w:rsidR="00743C56" w:rsidRDefault="00000000">
            <w:pPr>
              <w:jc w:val="center"/>
              <w:rPr>
                <w:b/>
              </w:rPr>
            </w:pPr>
            <w:r>
              <w:rPr>
                <w:b/>
              </w:rPr>
              <w:t>Objetivo del indicador</w:t>
            </w:r>
          </w:p>
        </w:tc>
        <w:tc>
          <w:tcPr>
            <w:tcW w:w="7010" w:type="dxa"/>
            <w:gridSpan w:val="7"/>
            <w:vAlign w:val="center"/>
          </w:tcPr>
          <w:p w14:paraId="7A2774C3" w14:textId="77777777" w:rsidR="00743C56" w:rsidRDefault="00000000">
            <w:pPr>
              <w:jc w:val="both"/>
            </w:pPr>
            <w:r>
              <w:t>Evaluar la efectividad de la implementación de las RVI asegurando que las personas con discapacidad que son trasladan a estas residencias reciban los apoyos necesarios para facilitar su vida independiente y garantizar una integración efectiva en la comunidad.</w:t>
            </w:r>
          </w:p>
        </w:tc>
      </w:tr>
      <w:tr w:rsidR="00743C56" w14:paraId="62EC93C3" w14:textId="77777777">
        <w:trPr>
          <w:trHeight w:val="2138"/>
        </w:trPr>
        <w:tc>
          <w:tcPr>
            <w:tcW w:w="1372" w:type="dxa"/>
            <w:shd w:val="clear" w:color="auto" w:fill="E7E6E6"/>
            <w:vAlign w:val="center"/>
          </w:tcPr>
          <w:p w14:paraId="51A4B5BF" w14:textId="77777777" w:rsidR="00743C56" w:rsidRDefault="00000000">
            <w:pPr>
              <w:jc w:val="center"/>
              <w:rPr>
                <w:b/>
              </w:rPr>
            </w:pPr>
            <w:r>
              <w:rPr>
                <w:b/>
              </w:rPr>
              <w:t>Justificación del Indicador</w:t>
            </w:r>
          </w:p>
        </w:tc>
        <w:tc>
          <w:tcPr>
            <w:tcW w:w="7010" w:type="dxa"/>
            <w:gridSpan w:val="7"/>
            <w:vAlign w:val="center"/>
          </w:tcPr>
          <w:p w14:paraId="36DD4D55" w14:textId="77777777" w:rsidR="00743C56" w:rsidRDefault="00000000">
            <w:pPr>
              <w:jc w:val="both"/>
            </w:pPr>
            <w:r>
              <w:t>Medir la eficacia del proceso de desinstitucionalización y garantizar que las personas con discapacidad que se trasladan a las RVI no solo cuenten con un nuevo lugar de residencia, sino también con el apoyo necesario para vivir de manera independiente. Los apoyos, como asistentes personales, son fundamentales para asegurar la adaptación y el bienestar de las personas con discapacidad en sus nuevas residencias. Medir el número de personas con discapacidad beneficiadas con estos apoyos proporciona una visión clara de la calidad del soporte ofrecido y permite realizar ajustes si es necesario para mejorar el proceso.</w:t>
            </w:r>
          </w:p>
        </w:tc>
      </w:tr>
      <w:tr w:rsidR="00743C56" w14:paraId="5BD4B524" w14:textId="77777777">
        <w:trPr>
          <w:trHeight w:val="480"/>
        </w:trPr>
        <w:tc>
          <w:tcPr>
            <w:tcW w:w="1372" w:type="dxa"/>
            <w:shd w:val="clear" w:color="auto" w:fill="E7E6E6"/>
            <w:vAlign w:val="center"/>
          </w:tcPr>
          <w:p w14:paraId="28ED9089" w14:textId="77777777" w:rsidR="00743C56" w:rsidRDefault="00000000">
            <w:pPr>
              <w:jc w:val="center"/>
              <w:rPr>
                <w:b/>
              </w:rPr>
            </w:pPr>
            <w:r>
              <w:rPr>
                <w:b/>
              </w:rPr>
              <w:t>Responsable</w:t>
            </w:r>
          </w:p>
        </w:tc>
        <w:tc>
          <w:tcPr>
            <w:tcW w:w="7010" w:type="dxa"/>
            <w:gridSpan w:val="7"/>
            <w:vAlign w:val="center"/>
          </w:tcPr>
          <w:p w14:paraId="3CCE9270" w14:textId="77777777" w:rsidR="00743C56" w:rsidRDefault="00000000">
            <w:pPr>
              <w:jc w:val="both"/>
            </w:pPr>
            <w:r>
              <w:t>Dirección de Prevención y Protección Integral (DPPI).</w:t>
            </w:r>
          </w:p>
        </w:tc>
      </w:tr>
      <w:tr w:rsidR="00743C56" w14:paraId="4AAB198E" w14:textId="77777777">
        <w:trPr>
          <w:trHeight w:val="1249"/>
        </w:trPr>
        <w:tc>
          <w:tcPr>
            <w:tcW w:w="1372" w:type="dxa"/>
            <w:shd w:val="clear" w:color="auto" w:fill="E7E6E6"/>
            <w:vAlign w:val="center"/>
          </w:tcPr>
          <w:p w14:paraId="0A3619D9" w14:textId="77777777" w:rsidR="00743C56" w:rsidRDefault="00000000">
            <w:pPr>
              <w:jc w:val="center"/>
              <w:rPr>
                <w:b/>
              </w:rPr>
            </w:pPr>
            <w:r>
              <w:rPr>
                <w:b/>
              </w:rPr>
              <w:t>Limitaciones</w:t>
            </w:r>
          </w:p>
        </w:tc>
        <w:tc>
          <w:tcPr>
            <w:tcW w:w="7010" w:type="dxa"/>
            <w:gridSpan w:val="7"/>
            <w:vAlign w:val="center"/>
          </w:tcPr>
          <w:p w14:paraId="588A3F4C" w14:textId="77777777" w:rsidR="00743C56" w:rsidRDefault="00000000">
            <w:pPr>
              <w:jc w:val="both"/>
            </w:pPr>
            <w:r>
              <w:t xml:space="preserve"> - La disponibilidad de recursos puede limitar la capacidad de proporcionar el número adecuado de apoyos necesarios en cada RVI.</w:t>
            </w:r>
            <w:r>
              <w:br/>
              <w:t xml:space="preserve"> - La efectividad del apoyo puede variar dependiendo de las necesidades individuales de cada persona, lo cual puede complicar la evaluación del indicador.</w:t>
            </w:r>
          </w:p>
        </w:tc>
      </w:tr>
      <w:tr w:rsidR="00743C56" w14:paraId="66076826" w14:textId="77777777">
        <w:trPr>
          <w:trHeight w:val="1860"/>
        </w:trPr>
        <w:tc>
          <w:tcPr>
            <w:tcW w:w="1372" w:type="dxa"/>
            <w:shd w:val="clear" w:color="auto" w:fill="E7E6E6"/>
            <w:vAlign w:val="center"/>
          </w:tcPr>
          <w:p w14:paraId="21003959" w14:textId="77777777" w:rsidR="00743C56" w:rsidRDefault="00000000">
            <w:pPr>
              <w:jc w:val="center"/>
              <w:rPr>
                <w:b/>
              </w:rPr>
            </w:pPr>
            <w:r>
              <w:rPr>
                <w:b/>
              </w:rPr>
              <w:lastRenderedPageBreak/>
              <w:t>Fórmula</w:t>
            </w:r>
          </w:p>
        </w:tc>
        <w:tc>
          <w:tcPr>
            <w:tcW w:w="7010" w:type="dxa"/>
            <w:gridSpan w:val="7"/>
            <w:vAlign w:val="center"/>
          </w:tcPr>
          <w:p w14:paraId="20A4E03A" w14:textId="77777777" w:rsidR="00743C56" w:rsidRDefault="00000000">
            <w:pPr>
              <w:jc w:val="both"/>
              <w:rPr>
                <w:b/>
              </w:rPr>
            </w:pPr>
            <w:r>
              <w:rPr>
                <w:b/>
              </w:rPr>
              <w:t>Fórmula de indicador:</w:t>
            </w:r>
          </w:p>
          <w:p w14:paraId="703AE330" w14:textId="77777777" w:rsidR="00743C56" w:rsidRDefault="00000000">
            <w:pPr>
              <w:jc w:val="both"/>
              <w:rPr>
                <w:b/>
              </w:rPr>
            </w:pPr>
            <w:r>
              <w:t>(A/B)*100</w:t>
            </w:r>
            <w:r>
              <w:br/>
            </w:r>
            <w:r>
              <w:br/>
            </w:r>
            <w:r>
              <w:rPr>
                <w:b/>
              </w:rPr>
              <w:t>Especificaciones técnicas:</w:t>
            </w:r>
          </w:p>
          <w:p w14:paraId="1E2AABA4" w14:textId="77777777" w:rsidR="00743C56" w:rsidRDefault="00000000">
            <w:pPr>
              <w:jc w:val="both"/>
            </w:pPr>
            <w:r>
              <w:t>A: Número de personas con discapacidad en las RVI que reciben apoyos.</w:t>
            </w:r>
            <w:r>
              <w:br/>
              <w:t>B: Total de personas con discapacidad en las RVI que necesitan apoyos.</w:t>
            </w:r>
          </w:p>
        </w:tc>
      </w:tr>
      <w:tr w:rsidR="00743C56" w14:paraId="38C5D076" w14:textId="77777777">
        <w:trPr>
          <w:trHeight w:val="1402"/>
        </w:trPr>
        <w:tc>
          <w:tcPr>
            <w:tcW w:w="1372" w:type="dxa"/>
            <w:vMerge w:val="restart"/>
            <w:shd w:val="clear" w:color="auto" w:fill="E7E6E6"/>
            <w:vAlign w:val="center"/>
          </w:tcPr>
          <w:p w14:paraId="45337523" w14:textId="77777777" w:rsidR="00743C56" w:rsidRDefault="00000000">
            <w:pPr>
              <w:jc w:val="center"/>
              <w:rPr>
                <w:b/>
              </w:rPr>
            </w:pPr>
            <w:r>
              <w:rPr>
                <w:b/>
              </w:rPr>
              <w:t>Método de cálculo</w:t>
            </w:r>
          </w:p>
        </w:tc>
        <w:tc>
          <w:tcPr>
            <w:tcW w:w="7010" w:type="dxa"/>
            <w:gridSpan w:val="7"/>
            <w:vMerge w:val="restart"/>
            <w:vAlign w:val="center"/>
          </w:tcPr>
          <w:p w14:paraId="622198CE" w14:textId="77777777" w:rsidR="00743C56" w:rsidRDefault="00000000">
            <w:pPr>
              <w:jc w:val="both"/>
            </w:pPr>
            <w:r>
              <w:rPr>
                <w:b/>
                <w:u w:val="single"/>
              </w:rPr>
              <w:t>Notas:</w:t>
            </w:r>
            <w:r>
              <w:br/>
              <w:t xml:space="preserve">Se entiende por </w:t>
            </w:r>
            <w:r>
              <w:rPr>
                <w:b/>
              </w:rPr>
              <w:t>"RVI"</w:t>
            </w:r>
            <w:r>
              <w:t xml:space="preserve"> al espacio diseñado para que las personas con discapacidad puedan vivir de manera autónoma e integrada en la comunidad, con los apoyos adecuados a sus necesidades individuales. Estas residencias están configuradas para ofrecer un entorno accesible y seguro, permitiendo a las personas con discapacidad ejercer su derecho a la vida independiente y a la participación en la vida comunitaria.</w:t>
            </w:r>
            <w:r>
              <w:br/>
            </w:r>
            <w:r>
              <w:br/>
              <w:t xml:space="preserve">Se entiende por </w:t>
            </w:r>
            <w:r>
              <w:rPr>
                <w:b/>
              </w:rPr>
              <w:t>"persona con discapacidad beneficiadas con Apoyos"</w:t>
            </w:r>
            <w:r>
              <w:t xml:space="preserve"> al número de personas con discapacidad que reciben los apoyos necesarios en las RVI, permitiéndoles desarrollar una vida independiente y adaptada a sus necesidades específicas.</w:t>
            </w:r>
            <w:r>
              <w:br/>
            </w:r>
            <w:r>
              <w:br/>
              <w:t xml:space="preserve">Se entiende por </w:t>
            </w:r>
            <w:r>
              <w:rPr>
                <w:b/>
              </w:rPr>
              <w:t>"Apoyos en el contexto de las RVI"</w:t>
            </w:r>
            <w:r>
              <w:t xml:space="preserve"> a la variedad de recursos y servicios diseñados para facilitar la vida autónoma de las personas con discapacidad en estas residencias.  Estos apoyos pueden ser físicos, tecnológicos, emocionales, y de otro tipo, y se deben adaptar a las necesidades individuales de cada residente.</w:t>
            </w:r>
            <w:r>
              <w:br/>
            </w:r>
            <w:r>
              <w:br/>
              <w:t xml:space="preserve">Se entiende por </w:t>
            </w:r>
            <w:r>
              <w:rPr>
                <w:b/>
              </w:rPr>
              <w:t>"Apoyos Físicos"</w:t>
            </w:r>
            <w:r>
              <w:t xml:space="preserve"> a los i) equipos de Movilidad: sillas de ruedas, andadores y bastones, entre otros; ii) Dispositivos de Asistencia: Elevadores y sillas salvaescaleras; rampas para sillas de ruedas, barras de apoyo en baños y duchas, y pasamanos; iii) Equipos de Cuidado Personal: Pañales y productos de incontinencia; almohadillas o cojines especiales para mejorar la postura y prevenir úlceras por presión.</w:t>
            </w:r>
            <w:r>
              <w:br/>
            </w:r>
            <w:r>
              <w:br/>
              <w:t xml:space="preserve">Se entiende por </w:t>
            </w:r>
            <w:r>
              <w:rPr>
                <w:b/>
              </w:rPr>
              <w:t xml:space="preserve">"Apoyos Tecnológicos" </w:t>
            </w:r>
            <w:r>
              <w:t>a los i) Dispositivos de Comunicación:</w:t>
            </w:r>
            <w:r>
              <w:br/>
              <w:t>Computadoras adaptadas y software especializado: Para comunicación y acceso a información; ii) Dispositivos de asistencia para personas con dificultades de comunicación: Como dispositivos de comunicación aumentativa y alternativa (CAA); iii) Tecnología para el Hogar: Sistemas de control ambiental, Sensores de seguridad.</w:t>
            </w:r>
            <w:r>
              <w:br/>
            </w:r>
            <w:r>
              <w:br/>
              <w:t xml:space="preserve">Se entiende por </w:t>
            </w:r>
            <w:r>
              <w:rPr>
                <w:b/>
              </w:rPr>
              <w:t>"Apoyos para la Autonomía Personal"</w:t>
            </w:r>
            <w:r>
              <w:t xml:space="preserve"> a los i) Servicios de Asistencia Personal: Asistentes personales; ii) Servicios de apoyo en el hogar: Como la limpieza, la lavandería y la compra de alimentos; iii) Programas de Capacitación: Formación en habilidades de vida diaria, entrenamiento en el uso de dispositivos asistidos y tecnología.</w:t>
            </w:r>
            <w:r>
              <w:br/>
            </w:r>
            <w:r>
              <w:br/>
              <w:t xml:space="preserve">Se entiende por </w:t>
            </w:r>
            <w:r>
              <w:rPr>
                <w:b/>
              </w:rPr>
              <w:t>"Apoyos Psicosociales"</w:t>
            </w:r>
            <w:r>
              <w:t xml:space="preserve"> a i) Apoyo Emocional: Terapias y asesoramiento; Grupos de apoyo; ii) Actividades Recreativas y Sociales: Programas de integración comunitaria; actividades dentro de la RVI.</w:t>
            </w:r>
            <w:r>
              <w:br/>
            </w:r>
          </w:p>
          <w:p w14:paraId="3DEFEF8D" w14:textId="77777777" w:rsidR="00743C56" w:rsidRDefault="00000000">
            <w:pPr>
              <w:jc w:val="both"/>
            </w:pPr>
            <w:r>
              <w:lastRenderedPageBreak/>
              <w:t xml:space="preserve">Se entiende por </w:t>
            </w:r>
            <w:r>
              <w:rPr>
                <w:b/>
              </w:rPr>
              <w:t xml:space="preserve">"Apoyos de Salud y Cuidado" </w:t>
            </w:r>
            <w:r>
              <w:t>a la i) Atención Médica y Terapéutica, ii) Servicios de salud a domicilio: Como visitas de enfermería y fisioterapia; iii) Equipos médicos especializados: Como máquinas de oxígeno o monitores de salud.</w:t>
            </w:r>
          </w:p>
        </w:tc>
      </w:tr>
      <w:tr w:rsidR="00743C56" w14:paraId="7BC0C866" w14:textId="77777777">
        <w:trPr>
          <w:trHeight w:val="2580"/>
        </w:trPr>
        <w:tc>
          <w:tcPr>
            <w:tcW w:w="1372" w:type="dxa"/>
            <w:vMerge/>
            <w:shd w:val="clear" w:color="auto" w:fill="E7E6E6"/>
            <w:vAlign w:val="center"/>
          </w:tcPr>
          <w:p w14:paraId="17DB0959" w14:textId="77777777" w:rsidR="00743C56" w:rsidRDefault="00743C56">
            <w:pPr>
              <w:widowControl w:val="0"/>
              <w:pBdr>
                <w:top w:val="nil"/>
                <w:left w:val="nil"/>
                <w:bottom w:val="nil"/>
                <w:right w:val="nil"/>
                <w:between w:val="nil"/>
              </w:pBdr>
              <w:spacing w:line="276" w:lineRule="auto"/>
            </w:pPr>
          </w:p>
        </w:tc>
        <w:tc>
          <w:tcPr>
            <w:tcW w:w="7010" w:type="dxa"/>
            <w:gridSpan w:val="7"/>
            <w:vMerge/>
            <w:vAlign w:val="center"/>
          </w:tcPr>
          <w:p w14:paraId="490263F0" w14:textId="77777777" w:rsidR="00743C56" w:rsidRDefault="00743C56">
            <w:pPr>
              <w:widowControl w:val="0"/>
              <w:pBdr>
                <w:top w:val="nil"/>
                <w:left w:val="nil"/>
                <w:bottom w:val="nil"/>
                <w:right w:val="nil"/>
                <w:between w:val="nil"/>
              </w:pBdr>
              <w:spacing w:line="276" w:lineRule="auto"/>
            </w:pPr>
          </w:p>
        </w:tc>
      </w:tr>
      <w:tr w:rsidR="00743C56" w14:paraId="1F7C0CA0" w14:textId="77777777">
        <w:trPr>
          <w:trHeight w:val="480"/>
        </w:trPr>
        <w:tc>
          <w:tcPr>
            <w:tcW w:w="1372" w:type="dxa"/>
            <w:shd w:val="clear" w:color="auto" w:fill="E7E6E6"/>
            <w:vAlign w:val="center"/>
          </w:tcPr>
          <w:p w14:paraId="2DD4E592" w14:textId="77777777" w:rsidR="00743C56" w:rsidRDefault="00000000">
            <w:pPr>
              <w:jc w:val="center"/>
              <w:rPr>
                <w:b/>
              </w:rPr>
            </w:pPr>
            <w:r>
              <w:rPr>
                <w:b/>
              </w:rPr>
              <w:t>Unidad de Medida</w:t>
            </w:r>
          </w:p>
        </w:tc>
        <w:tc>
          <w:tcPr>
            <w:tcW w:w="7010" w:type="dxa"/>
            <w:gridSpan w:val="7"/>
            <w:vAlign w:val="center"/>
          </w:tcPr>
          <w:p w14:paraId="5B77D6E6" w14:textId="77777777" w:rsidR="00743C56" w:rsidRDefault="00000000">
            <w:pPr>
              <w:jc w:val="both"/>
            </w:pPr>
            <w:r>
              <w:t>Porcentaje</w:t>
            </w:r>
          </w:p>
        </w:tc>
      </w:tr>
      <w:tr w:rsidR="00743C56" w14:paraId="51D7D912" w14:textId="77777777">
        <w:trPr>
          <w:trHeight w:val="480"/>
        </w:trPr>
        <w:tc>
          <w:tcPr>
            <w:tcW w:w="1372" w:type="dxa"/>
            <w:shd w:val="clear" w:color="auto" w:fill="E7E6E6"/>
            <w:vAlign w:val="center"/>
          </w:tcPr>
          <w:p w14:paraId="74FD0C25" w14:textId="77777777" w:rsidR="00743C56" w:rsidRDefault="00000000">
            <w:pPr>
              <w:jc w:val="center"/>
              <w:rPr>
                <w:b/>
              </w:rPr>
            </w:pPr>
            <w:r>
              <w:rPr>
                <w:b/>
              </w:rPr>
              <w:t>Categoría</w:t>
            </w:r>
          </w:p>
        </w:tc>
        <w:tc>
          <w:tcPr>
            <w:tcW w:w="7010" w:type="dxa"/>
            <w:gridSpan w:val="7"/>
            <w:vAlign w:val="center"/>
          </w:tcPr>
          <w:p w14:paraId="2AC7E639" w14:textId="77777777" w:rsidR="00743C56" w:rsidRDefault="00000000">
            <w:pPr>
              <w:jc w:val="both"/>
            </w:pPr>
            <w:r>
              <w:t>Por Residencia de Vida Independiente</w:t>
            </w:r>
          </w:p>
        </w:tc>
      </w:tr>
      <w:tr w:rsidR="00743C56" w14:paraId="3CEBD365" w14:textId="77777777">
        <w:trPr>
          <w:trHeight w:val="480"/>
        </w:trPr>
        <w:tc>
          <w:tcPr>
            <w:tcW w:w="1372" w:type="dxa"/>
            <w:shd w:val="clear" w:color="auto" w:fill="E7E6E6"/>
            <w:vAlign w:val="center"/>
          </w:tcPr>
          <w:p w14:paraId="60AF6280" w14:textId="77777777" w:rsidR="00743C56" w:rsidRDefault="00000000">
            <w:pPr>
              <w:jc w:val="center"/>
              <w:rPr>
                <w:b/>
              </w:rPr>
            </w:pPr>
            <w:r>
              <w:rPr>
                <w:b/>
              </w:rPr>
              <w:t>Frecuencia</w:t>
            </w:r>
          </w:p>
        </w:tc>
        <w:tc>
          <w:tcPr>
            <w:tcW w:w="7010" w:type="dxa"/>
            <w:gridSpan w:val="7"/>
            <w:vAlign w:val="center"/>
          </w:tcPr>
          <w:p w14:paraId="4362B5F8" w14:textId="77777777" w:rsidR="00743C56" w:rsidRDefault="00000000">
            <w:pPr>
              <w:jc w:val="both"/>
            </w:pPr>
            <w:r>
              <w:t>Semestral</w:t>
            </w:r>
          </w:p>
        </w:tc>
      </w:tr>
      <w:tr w:rsidR="00743C56" w14:paraId="3A284367" w14:textId="77777777">
        <w:trPr>
          <w:trHeight w:val="480"/>
        </w:trPr>
        <w:tc>
          <w:tcPr>
            <w:tcW w:w="1372" w:type="dxa"/>
            <w:shd w:val="clear" w:color="auto" w:fill="E7E6E6"/>
            <w:vAlign w:val="center"/>
          </w:tcPr>
          <w:p w14:paraId="3E199D89" w14:textId="77777777" w:rsidR="00743C56" w:rsidRDefault="00000000">
            <w:pPr>
              <w:jc w:val="center"/>
              <w:rPr>
                <w:b/>
              </w:rPr>
            </w:pPr>
            <w:r>
              <w:rPr>
                <w:b/>
              </w:rPr>
              <w:t>Sentido esperado del indicador</w:t>
            </w:r>
          </w:p>
        </w:tc>
        <w:tc>
          <w:tcPr>
            <w:tcW w:w="7010" w:type="dxa"/>
            <w:gridSpan w:val="7"/>
            <w:vAlign w:val="center"/>
          </w:tcPr>
          <w:p w14:paraId="77BD746C" w14:textId="77777777" w:rsidR="00743C56" w:rsidRDefault="00000000">
            <w:pPr>
              <w:jc w:val="both"/>
            </w:pPr>
            <w:r>
              <w:t>Ascendente</w:t>
            </w:r>
          </w:p>
        </w:tc>
      </w:tr>
      <w:tr w:rsidR="00743C56" w14:paraId="2BF1BB4A" w14:textId="77777777">
        <w:trPr>
          <w:trHeight w:val="829"/>
        </w:trPr>
        <w:tc>
          <w:tcPr>
            <w:tcW w:w="1372" w:type="dxa"/>
            <w:tcBorders>
              <w:bottom w:val="single" w:sz="4" w:space="0" w:color="000000"/>
            </w:tcBorders>
            <w:shd w:val="clear" w:color="auto" w:fill="E7E6E6"/>
            <w:vAlign w:val="center"/>
          </w:tcPr>
          <w:p w14:paraId="35AE9D1C" w14:textId="77777777" w:rsidR="00743C56" w:rsidRDefault="00000000">
            <w:pPr>
              <w:jc w:val="center"/>
              <w:rPr>
                <w:b/>
              </w:rPr>
            </w:pPr>
            <w:r>
              <w:rPr>
                <w:b/>
              </w:rPr>
              <w:t>Fuente y base de datos</w:t>
            </w:r>
          </w:p>
        </w:tc>
        <w:tc>
          <w:tcPr>
            <w:tcW w:w="7010" w:type="dxa"/>
            <w:gridSpan w:val="7"/>
            <w:vAlign w:val="center"/>
          </w:tcPr>
          <w:p w14:paraId="06CE1B15" w14:textId="77777777" w:rsidR="00743C56" w:rsidRDefault="00000000">
            <w:pPr>
              <w:jc w:val="both"/>
            </w:pPr>
            <w:r>
              <w:t>Documentos y registros de los apoyos proporcionados a las personas con discapacidad en las RVI y los Informes periódicos sobre la implementación y la eficacia de los apoyos en las RVI.</w:t>
            </w:r>
          </w:p>
        </w:tc>
      </w:tr>
      <w:tr w:rsidR="00743C56" w14:paraId="74FBA825" w14:textId="77777777">
        <w:trPr>
          <w:trHeight w:val="612"/>
        </w:trPr>
        <w:tc>
          <w:tcPr>
            <w:tcW w:w="1372" w:type="dxa"/>
            <w:shd w:val="clear" w:color="auto" w:fill="E7E6E6"/>
            <w:vAlign w:val="center"/>
          </w:tcPr>
          <w:p w14:paraId="73AAC45F" w14:textId="77777777" w:rsidR="00743C56" w:rsidRDefault="00743C56">
            <w:pPr>
              <w:jc w:val="center"/>
              <w:rPr>
                <w:b/>
              </w:rPr>
            </w:pPr>
          </w:p>
        </w:tc>
        <w:tc>
          <w:tcPr>
            <w:tcW w:w="701" w:type="dxa"/>
            <w:shd w:val="clear" w:color="auto" w:fill="E7E6E6"/>
            <w:vAlign w:val="center"/>
          </w:tcPr>
          <w:p w14:paraId="793C5D14" w14:textId="77777777" w:rsidR="00743C56" w:rsidRDefault="00000000">
            <w:pPr>
              <w:jc w:val="center"/>
              <w:rPr>
                <w:b/>
              </w:rPr>
            </w:pPr>
            <w:r>
              <w:rPr>
                <w:b/>
              </w:rPr>
              <w:t>Línea de Base</w:t>
            </w:r>
          </w:p>
        </w:tc>
        <w:tc>
          <w:tcPr>
            <w:tcW w:w="6309" w:type="dxa"/>
            <w:gridSpan w:val="6"/>
            <w:shd w:val="clear" w:color="auto" w:fill="E7E6E6"/>
            <w:vAlign w:val="center"/>
          </w:tcPr>
          <w:p w14:paraId="1BCBD01D" w14:textId="77777777" w:rsidR="00743C56" w:rsidRDefault="00000000">
            <w:pPr>
              <w:jc w:val="center"/>
              <w:rPr>
                <w:b/>
              </w:rPr>
            </w:pPr>
            <w:r>
              <w:rPr>
                <w:b/>
              </w:rPr>
              <w:t>Logros esperados</w:t>
            </w:r>
          </w:p>
        </w:tc>
      </w:tr>
      <w:tr w:rsidR="00743C56" w14:paraId="21F30774" w14:textId="77777777">
        <w:trPr>
          <w:trHeight w:val="612"/>
        </w:trPr>
        <w:tc>
          <w:tcPr>
            <w:tcW w:w="1372" w:type="dxa"/>
            <w:shd w:val="clear" w:color="auto" w:fill="E7E6E6"/>
            <w:vAlign w:val="center"/>
          </w:tcPr>
          <w:p w14:paraId="756E9BCF" w14:textId="77777777" w:rsidR="00743C56" w:rsidRDefault="00000000">
            <w:pPr>
              <w:jc w:val="center"/>
              <w:rPr>
                <w:b/>
              </w:rPr>
            </w:pPr>
            <w:r>
              <w:rPr>
                <w:b/>
              </w:rPr>
              <w:t>Año</w:t>
            </w:r>
          </w:p>
        </w:tc>
        <w:tc>
          <w:tcPr>
            <w:tcW w:w="701" w:type="dxa"/>
            <w:shd w:val="clear" w:color="auto" w:fill="E7E6E6"/>
            <w:vAlign w:val="center"/>
          </w:tcPr>
          <w:p w14:paraId="2F5C4485" w14:textId="77777777" w:rsidR="00743C56" w:rsidRDefault="00000000">
            <w:pPr>
              <w:jc w:val="center"/>
              <w:rPr>
                <w:b/>
              </w:rPr>
            </w:pPr>
            <w:r>
              <w:rPr>
                <w:b/>
              </w:rPr>
              <w:t>2024</w:t>
            </w:r>
          </w:p>
        </w:tc>
        <w:tc>
          <w:tcPr>
            <w:tcW w:w="663" w:type="dxa"/>
            <w:shd w:val="clear" w:color="auto" w:fill="E7E6E6"/>
            <w:vAlign w:val="center"/>
          </w:tcPr>
          <w:p w14:paraId="01BD6096" w14:textId="77777777" w:rsidR="00743C56" w:rsidRDefault="00000000">
            <w:pPr>
              <w:jc w:val="center"/>
              <w:rPr>
                <w:b/>
              </w:rPr>
            </w:pPr>
            <w:r>
              <w:rPr>
                <w:b/>
              </w:rPr>
              <w:t>2025</w:t>
            </w:r>
          </w:p>
        </w:tc>
        <w:tc>
          <w:tcPr>
            <w:tcW w:w="663" w:type="dxa"/>
            <w:shd w:val="clear" w:color="auto" w:fill="E7E6E6"/>
            <w:vAlign w:val="center"/>
          </w:tcPr>
          <w:p w14:paraId="592F0BCB" w14:textId="77777777" w:rsidR="00743C56" w:rsidRDefault="00000000">
            <w:pPr>
              <w:jc w:val="center"/>
              <w:rPr>
                <w:b/>
              </w:rPr>
            </w:pPr>
            <w:r>
              <w:rPr>
                <w:b/>
              </w:rPr>
              <w:t>2026</w:t>
            </w:r>
          </w:p>
        </w:tc>
        <w:tc>
          <w:tcPr>
            <w:tcW w:w="663" w:type="dxa"/>
            <w:shd w:val="clear" w:color="auto" w:fill="E7E6E6"/>
            <w:vAlign w:val="center"/>
          </w:tcPr>
          <w:p w14:paraId="7CE45884" w14:textId="77777777" w:rsidR="00743C56" w:rsidRDefault="00000000">
            <w:pPr>
              <w:jc w:val="center"/>
              <w:rPr>
                <w:b/>
              </w:rPr>
            </w:pPr>
            <w:r>
              <w:rPr>
                <w:b/>
              </w:rPr>
              <w:t>2027</w:t>
            </w:r>
          </w:p>
        </w:tc>
        <w:tc>
          <w:tcPr>
            <w:tcW w:w="1640" w:type="dxa"/>
            <w:shd w:val="clear" w:color="auto" w:fill="E7E6E6"/>
            <w:vAlign w:val="center"/>
          </w:tcPr>
          <w:p w14:paraId="5F24B4C4" w14:textId="77777777" w:rsidR="00743C56" w:rsidRDefault="00000000">
            <w:pPr>
              <w:jc w:val="center"/>
              <w:rPr>
                <w:b/>
              </w:rPr>
            </w:pPr>
            <w:r>
              <w:rPr>
                <w:b/>
              </w:rPr>
              <w:t>2028</w:t>
            </w:r>
          </w:p>
        </w:tc>
        <w:tc>
          <w:tcPr>
            <w:tcW w:w="1340" w:type="dxa"/>
            <w:shd w:val="clear" w:color="auto" w:fill="E7E6E6"/>
            <w:vAlign w:val="center"/>
          </w:tcPr>
          <w:p w14:paraId="1E37A3F0" w14:textId="77777777" w:rsidR="00743C56" w:rsidRDefault="00000000">
            <w:pPr>
              <w:jc w:val="center"/>
              <w:rPr>
                <w:b/>
              </w:rPr>
            </w:pPr>
            <w:r>
              <w:rPr>
                <w:b/>
              </w:rPr>
              <w:t>2029</w:t>
            </w:r>
          </w:p>
        </w:tc>
        <w:tc>
          <w:tcPr>
            <w:tcW w:w="1340" w:type="dxa"/>
            <w:shd w:val="clear" w:color="auto" w:fill="E7E6E6"/>
            <w:vAlign w:val="center"/>
          </w:tcPr>
          <w:p w14:paraId="5798F4C5" w14:textId="77777777" w:rsidR="00743C56" w:rsidRDefault="00000000">
            <w:pPr>
              <w:jc w:val="center"/>
              <w:rPr>
                <w:b/>
              </w:rPr>
            </w:pPr>
            <w:r>
              <w:rPr>
                <w:b/>
              </w:rPr>
              <w:t>2030</w:t>
            </w:r>
          </w:p>
        </w:tc>
      </w:tr>
      <w:tr w:rsidR="00743C56" w14:paraId="77A1E020" w14:textId="77777777">
        <w:trPr>
          <w:trHeight w:val="612"/>
        </w:trPr>
        <w:tc>
          <w:tcPr>
            <w:tcW w:w="1372" w:type="dxa"/>
            <w:shd w:val="clear" w:color="auto" w:fill="E7E6E6"/>
            <w:vAlign w:val="center"/>
          </w:tcPr>
          <w:p w14:paraId="0371B779" w14:textId="77777777" w:rsidR="00743C56" w:rsidRDefault="00000000">
            <w:pPr>
              <w:jc w:val="center"/>
              <w:rPr>
                <w:b/>
              </w:rPr>
            </w:pPr>
            <w:r>
              <w:rPr>
                <w:b/>
              </w:rPr>
              <w:t>Valor</w:t>
            </w:r>
          </w:p>
        </w:tc>
        <w:tc>
          <w:tcPr>
            <w:tcW w:w="701" w:type="dxa"/>
            <w:vAlign w:val="center"/>
          </w:tcPr>
          <w:p w14:paraId="3C9857A0" w14:textId="77777777" w:rsidR="00743C56" w:rsidRDefault="00000000">
            <w:pPr>
              <w:jc w:val="center"/>
            </w:pPr>
            <w:r>
              <w:t>0%</w:t>
            </w:r>
          </w:p>
        </w:tc>
        <w:tc>
          <w:tcPr>
            <w:tcW w:w="663" w:type="dxa"/>
            <w:vAlign w:val="center"/>
          </w:tcPr>
          <w:p w14:paraId="3B667795" w14:textId="77777777" w:rsidR="00743C56" w:rsidRDefault="00000000">
            <w:pPr>
              <w:jc w:val="center"/>
            </w:pPr>
            <w:r>
              <w:t>70%</w:t>
            </w:r>
          </w:p>
        </w:tc>
        <w:tc>
          <w:tcPr>
            <w:tcW w:w="663" w:type="dxa"/>
            <w:vAlign w:val="center"/>
          </w:tcPr>
          <w:p w14:paraId="65065C87" w14:textId="77777777" w:rsidR="00743C56" w:rsidRDefault="00000000">
            <w:pPr>
              <w:jc w:val="center"/>
            </w:pPr>
            <w:r>
              <w:t>80%</w:t>
            </w:r>
          </w:p>
        </w:tc>
        <w:tc>
          <w:tcPr>
            <w:tcW w:w="663" w:type="dxa"/>
            <w:vAlign w:val="center"/>
          </w:tcPr>
          <w:p w14:paraId="4018993C" w14:textId="77777777" w:rsidR="00743C56" w:rsidRDefault="00000000">
            <w:pPr>
              <w:jc w:val="center"/>
            </w:pPr>
            <w:r>
              <w:t>90%</w:t>
            </w:r>
          </w:p>
        </w:tc>
        <w:tc>
          <w:tcPr>
            <w:tcW w:w="1640" w:type="dxa"/>
            <w:vAlign w:val="center"/>
          </w:tcPr>
          <w:p w14:paraId="0ABB65BF" w14:textId="77777777" w:rsidR="00743C56" w:rsidRDefault="00000000">
            <w:pPr>
              <w:jc w:val="center"/>
            </w:pPr>
            <w:r>
              <w:t>95%</w:t>
            </w:r>
          </w:p>
        </w:tc>
        <w:tc>
          <w:tcPr>
            <w:tcW w:w="1340" w:type="dxa"/>
            <w:vAlign w:val="center"/>
          </w:tcPr>
          <w:p w14:paraId="523B06C9" w14:textId="77777777" w:rsidR="00743C56" w:rsidRDefault="00000000">
            <w:pPr>
              <w:jc w:val="center"/>
            </w:pPr>
            <w:r>
              <w:t>100%</w:t>
            </w:r>
          </w:p>
        </w:tc>
        <w:tc>
          <w:tcPr>
            <w:tcW w:w="1340" w:type="dxa"/>
            <w:vAlign w:val="center"/>
          </w:tcPr>
          <w:p w14:paraId="3D8021EA" w14:textId="77777777" w:rsidR="00743C56" w:rsidRDefault="00000000">
            <w:pPr>
              <w:jc w:val="center"/>
            </w:pPr>
            <w:r>
              <w:t>100%</w:t>
            </w:r>
          </w:p>
        </w:tc>
      </w:tr>
    </w:tbl>
    <w:p w14:paraId="18202ED4" w14:textId="77777777" w:rsidR="00743C56" w:rsidRDefault="00743C56"/>
    <w:p w14:paraId="25B13097" w14:textId="77777777" w:rsidR="00743C56" w:rsidRDefault="00743C56"/>
    <w:p w14:paraId="19A1E5D4" w14:textId="77777777" w:rsidR="00743C56" w:rsidRDefault="00743C56"/>
    <w:sectPr w:rsidR="00743C56">
      <w:pgSz w:w="11906" w:h="16838"/>
      <w:pgMar w:top="1418" w:right="1701" w:bottom="1418" w:left="1701" w:header="709" w:footer="709"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78236" w14:textId="77777777" w:rsidR="005A3027" w:rsidRDefault="005A3027">
      <w:pPr>
        <w:spacing w:after="0" w:line="240" w:lineRule="auto"/>
      </w:pPr>
      <w:r>
        <w:separator/>
      </w:r>
    </w:p>
  </w:endnote>
  <w:endnote w:type="continuationSeparator" w:id="0">
    <w:p w14:paraId="134665DE" w14:textId="77777777" w:rsidR="005A3027" w:rsidRDefault="005A3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516A5E-92F8-48AD-87E3-7619A00F02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B0EB928-97CD-4C02-BAF8-5432A2563605}"/>
    <w:embedBold r:id="rId3" w:fontKey="{DB946FCE-120A-4861-AB7E-250BF46A88D5}"/>
    <w:embedItalic r:id="rId4" w:fontKey="{877ADB63-FF5D-4BAE-B380-3A063C0129C2}"/>
    <w:embedBoldItalic r:id="rId5" w:fontKey="{12324861-3117-4C37-BC2A-F907FE1A5CE3}"/>
  </w:font>
  <w:font w:name="Georgia">
    <w:panose1 w:val="02040502050405020303"/>
    <w:charset w:val="00"/>
    <w:family w:val="auto"/>
    <w:pitch w:val="default"/>
    <w:embedRegular r:id="rId6" w:fontKey="{88292FBA-FD5D-4E44-8328-5402C160448A}"/>
    <w:embedItalic r:id="rId7" w:fontKey="{21A00C0D-31FB-4A42-9928-B36BFE9F2946}"/>
  </w:font>
  <w:font w:name="Aptos Narrow">
    <w:charset w:val="00"/>
    <w:family w:val="swiss"/>
    <w:pitch w:val="variable"/>
    <w:sig w:usb0="20000287" w:usb1="00000003" w:usb2="00000000" w:usb3="00000000" w:csb0="0000019F" w:csb1="00000000"/>
    <w:embedRegular r:id="rId8" w:fontKey="{7909C115-37E2-4D42-A735-2864818404DA}"/>
    <w:embedBold r:id="rId9" w:fontKey="{8B646A7E-F8B7-4F3D-90D7-6B258BE70DC8}"/>
  </w:font>
  <w:font w:name="Calibri Light">
    <w:panose1 w:val="020F0302020204030204"/>
    <w:charset w:val="00"/>
    <w:family w:val="swiss"/>
    <w:pitch w:val="variable"/>
    <w:sig w:usb0="E4002EFF" w:usb1="C200247B" w:usb2="00000009" w:usb3="00000000" w:csb0="000001FF" w:csb1="00000000"/>
    <w:embedRegular r:id="rId10" w:fontKey="{9856D7E5-58C5-4285-8A6B-FA8864F2B644}"/>
  </w:font>
  <w:font w:name="Quattrocento Sans">
    <w:charset w:val="00"/>
    <w:family w:val="swiss"/>
    <w:pitch w:val="variable"/>
    <w:sig w:usb0="800000BF" w:usb1="4000005B" w:usb2="00000000" w:usb3="00000000" w:csb0="00000001" w:csb1="00000000"/>
    <w:embedRegular r:id="rId11" w:fontKey="{583D5416-4E9D-449D-9EAA-7C0FA5FDC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0888" w14:textId="77777777" w:rsidR="00743C5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5273D">
      <w:rPr>
        <w:noProof/>
        <w:color w:val="000000"/>
      </w:rPr>
      <w:t>1</w:t>
    </w:r>
    <w:r>
      <w:rPr>
        <w:color w:val="000000"/>
      </w:rPr>
      <w:fldChar w:fldCharType="end"/>
    </w:r>
  </w:p>
  <w:p w14:paraId="25C73515" w14:textId="77777777" w:rsidR="00743C56" w:rsidRDefault="00743C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2E52" w14:textId="788D26D3" w:rsidR="00743C5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5273D">
      <w:rPr>
        <w:noProof/>
        <w:color w:val="000000"/>
      </w:rPr>
      <w:t>14</w:t>
    </w:r>
    <w:r>
      <w:rPr>
        <w:color w:val="000000"/>
      </w:rPr>
      <w:fldChar w:fldCharType="end"/>
    </w:r>
  </w:p>
  <w:p w14:paraId="3879B417" w14:textId="77777777" w:rsidR="00743C56" w:rsidRDefault="00743C5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1FC06" w14:textId="77777777" w:rsidR="005A3027" w:rsidRDefault="005A3027">
      <w:pPr>
        <w:spacing w:after="0" w:line="240" w:lineRule="auto"/>
      </w:pPr>
      <w:r>
        <w:separator/>
      </w:r>
    </w:p>
  </w:footnote>
  <w:footnote w:type="continuationSeparator" w:id="0">
    <w:p w14:paraId="6C0F446B" w14:textId="77777777" w:rsidR="005A3027" w:rsidRDefault="005A3027">
      <w:pPr>
        <w:spacing w:after="0" w:line="240" w:lineRule="auto"/>
      </w:pPr>
      <w:r>
        <w:continuationSeparator/>
      </w:r>
    </w:p>
  </w:footnote>
  <w:footnote w:id="1">
    <w:p w14:paraId="19EE4E29" w14:textId="77777777" w:rsidR="00743C5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 información que se compare se encuentra actualizada a </w:t>
      </w:r>
      <w:r>
        <w:rPr>
          <w:sz w:val="20"/>
          <w:szCs w:val="20"/>
        </w:rPr>
        <w:t>abril</w:t>
      </w:r>
      <w:r>
        <w:rPr>
          <w:color w:val="000000"/>
          <w:sz w:val="20"/>
          <w:szCs w:val="20"/>
        </w:rPr>
        <w:t xml:space="preserve"> de 202</w:t>
      </w:r>
      <w:r>
        <w:rPr>
          <w:sz w:val="20"/>
          <w:szCs w:val="20"/>
        </w:rPr>
        <w:t>5</w:t>
      </w:r>
      <w:r>
        <w:rPr>
          <w:color w:val="000000"/>
          <w:sz w:val="20"/>
          <w:szCs w:val="20"/>
        </w:rPr>
        <w:t>.</w:t>
      </w:r>
    </w:p>
  </w:footnote>
  <w:footnote w:id="2">
    <w:p w14:paraId="66394645" w14:textId="77777777" w:rsidR="00743C56" w:rsidRDefault="00000000">
      <w:pPr>
        <w:spacing w:after="0" w:line="240" w:lineRule="auto"/>
        <w:jc w:val="both"/>
        <w:rPr>
          <w:sz w:val="20"/>
          <w:szCs w:val="20"/>
        </w:rPr>
      </w:pPr>
      <w:r>
        <w:rPr>
          <w:rStyle w:val="FootnoteReference"/>
        </w:rPr>
        <w:footnoteRef/>
      </w:r>
      <w:r>
        <w:rPr>
          <w:sz w:val="20"/>
          <w:szCs w:val="20"/>
        </w:rPr>
        <w:t xml:space="preserve"> Se entiende por "Residentes del CAR con necesidades de apoyo complejas" a la persona con discapacidad intelectual que presenta necesidades significativas de asistencia, y que requieran tecnologías de apoyo o dispositivos de comunicación alternativas o aumentativas para facilitar su independencia en actividades diarias, movilidad, comunicación, acceso a la información o cualquier otra área que requiera apoyo especializado dentro del Centros de Acogida Residencial.</w:t>
      </w:r>
    </w:p>
  </w:footnote>
  <w:footnote w:id="3">
    <w:p w14:paraId="3E49BAEE"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Cabe resaltar que los "Lineamientos Metodológicos para la Atención Integral y la prevención del abandono de las personas con Discapacidad", aprobados mediante Resolución de Dirección Ejecutiva N° 107-2015, especifican que estas residencias albergan a un máximo de 10 personas con discapacidad intelectual o psicosocial leve o moderada que estén en proceso de independización y que hayan pasado por una evaluación de sus capacidades para mantener una vida independiente. </w:t>
      </w:r>
    </w:p>
  </w:footnote>
  <w:footnote w:id="4">
    <w:p w14:paraId="2D950B96"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sz w:val="20"/>
          <w:szCs w:val="20"/>
        </w:rPr>
        <w:t xml:space="preserve"> </w:t>
      </w:r>
      <w:r>
        <w:rPr>
          <w:color w:val="000000"/>
          <w:sz w:val="20"/>
          <w:szCs w:val="20"/>
        </w:rPr>
        <w:t>Despersonalización, rigidez en las rutinas, trato en bloque, enfoque paternalista en la prestación de servicios de protección social. Comité sobre los Derechos de las Personas con Discapacidad. (2017) Observación general núm. 5 sobre el derecho a vivir de forma independiente y a ser incluido en la comunidad, p. 5; European Expert Group on the Transition from Institutional to Community-based Care. (2012). The Common European Guidelines on the Transition from Institutional to Community-based Care, p. 157.</w:t>
      </w:r>
    </w:p>
    <w:p w14:paraId="49EA4C23" w14:textId="77777777" w:rsidR="00743C56" w:rsidRDefault="00743C56">
      <w:pPr>
        <w:pBdr>
          <w:top w:val="nil"/>
          <w:left w:val="nil"/>
          <w:bottom w:val="nil"/>
          <w:right w:val="nil"/>
          <w:between w:val="nil"/>
        </w:pBdr>
        <w:spacing w:after="0" w:line="240" w:lineRule="auto"/>
        <w:jc w:val="both"/>
        <w:rPr>
          <w:color w:val="000000"/>
          <w:sz w:val="20"/>
          <w:szCs w:val="20"/>
        </w:rPr>
      </w:pPr>
    </w:p>
  </w:footnote>
  <w:footnote w:id="5">
    <w:p w14:paraId="3C77C1F7"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Política Nacional para la Transversalización del Enfoque Intercultural, aprobada con Decreto Supremo N° 003-2015-MC</w:t>
      </w:r>
    </w:p>
  </w:footnote>
  <w:footnote w:id="6">
    <w:p w14:paraId="5959061B"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sz w:val="20"/>
          <w:szCs w:val="20"/>
        </w:rPr>
        <w:t xml:space="preserve"> </w:t>
      </w:r>
      <w:r>
        <w:rPr>
          <w:color w:val="000000"/>
          <w:sz w:val="20"/>
          <w:szCs w:val="20"/>
        </w:rPr>
        <w:t>European Union agency for fundamental rights (2018). From institutions to community living for people with disabilities: perspectives from the ground. Traducción tomada de Plena Inclusión (2021). Apoyos 2030, p.94.</w:t>
      </w:r>
    </w:p>
  </w:footnote>
  <w:footnote w:id="7">
    <w:p w14:paraId="474C30CB" w14:textId="77777777" w:rsidR="00743C5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Considerado como un elemento cultural por el Comité DPCD en su Observación general núm. 5 sobre el derecho a vivir de forma independiente y a ser incluido en la comunidad.</w:t>
      </w:r>
    </w:p>
  </w:footnote>
  <w:footnote w:id="8">
    <w:p w14:paraId="50F8C6AB"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sz w:val="20"/>
          <w:szCs w:val="20"/>
        </w:rPr>
        <w:t xml:space="preserve"> </w:t>
      </w:r>
      <w:r>
        <w:rPr>
          <w:color w:val="000000"/>
          <w:sz w:val="20"/>
          <w:szCs w:val="20"/>
        </w:rPr>
        <w:t>Comité sobre los Derechos de las Personas con Discapacidad. (2017) Observación general núm. 5 sobre el derecho a vivir de forma independiente y a ser incluido en la comunidad, p. 5; European Expert Group on the Transition from Institutional to Community-based Care. (2012). The Common European Guidelines on the Transition from Institutional to Community-based Care, p. 157.</w:t>
      </w:r>
    </w:p>
  </w:footnote>
  <w:footnote w:id="9">
    <w:p w14:paraId="72EA6FAD"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Oficina del Alto Comisionado de las Naciones Unidas para los Derechos Humanos. (2014). Estudio temático sobre el derecho de las personas con discapacidad a vivir de forma independiente y a ser incluidas en la comunidad. A/HRC/28/37, párr. 25.</w:t>
      </w:r>
    </w:p>
  </w:footnote>
  <w:footnote w:id="10">
    <w:p w14:paraId="26CB2CB8"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European Expert Group on the Transition from Institutional to Community-based Care. (2012). The Common European Guidelines on the Transition from Institutional to Community-based Care, p. 27)</w:t>
      </w:r>
    </w:p>
  </w:footnote>
  <w:footnote w:id="11">
    <w:p w14:paraId="5B7F65D6"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Comité sobre los Derechos de las Personas con Discapacidad. (2022). Directrices sobre la desinstitucionalización, incluso en situaciones de emergencia. CRPD/C/5 párr. 19.</w:t>
      </w:r>
    </w:p>
  </w:footnote>
  <w:footnote w:id="12">
    <w:p w14:paraId="41729829" w14:textId="77777777" w:rsidR="00743C56" w:rsidRDefault="00000000">
      <w:pPr>
        <w:spacing w:after="0"/>
        <w:jc w:val="both"/>
        <w:rPr>
          <w:sz w:val="20"/>
          <w:szCs w:val="20"/>
        </w:rPr>
      </w:pPr>
      <w:r>
        <w:rPr>
          <w:rStyle w:val="FootnoteReference"/>
        </w:rPr>
        <w:footnoteRef/>
      </w:r>
      <w:r>
        <w:rPr>
          <w:sz w:val="20"/>
          <w:szCs w:val="20"/>
        </w:rPr>
        <w:t xml:space="preserve"> European Expert Group on the Transition from Institutional to Community-based Care. (2012). The Common European Guidelines on the Transition from Institutional to Community-based Care, p. 10. </w:t>
      </w:r>
    </w:p>
  </w:footnote>
  <w:footnote w:id="13">
    <w:p w14:paraId="6444396E"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European Expert Group on the Transition from Institutional to Community-based Care. (2012). The Common European Guidelines on the Transition from Institutional to Community-based Care. https://deinstitutionalisationdotcom.files.wordpress.com/2017/07/guidelines-final-english.pdf</w:t>
      </w:r>
    </w:p>
  </w:footnote>
  <w:footnote w:id="14">
    <w:p w14:paraId="285C1751"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Comité sobre los Derechos de las Personas con Discapacidad. (2022). Directrices sobre la desinstitucionalización, incluso en situaciones de emergencia. CRPD/C/5, párr. 32.</w:t>
      </w:r>
    </w:p>
  </w:footnote>
  <w:footnote w:id="15">
    <w:p w14:paraId="6FF7368B"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Vásquez, Alerto y Pereira, María Antonella (2023). Autonomía: un desafío regional. Construyendo sistemas de apoyos para la vida en comunidad de las personas con discapacidad en América Latina y el Caribe. Center for Inclusive Policy, p.6. </w:t>
      </w:r>
      <w:hyperlink r:id="rId1">
        <w:r>
          <w:rPr>
            <w:color w:val="0563C1"/>
            <w:sz w:val="20"/>
            <w:szCs w:val="20"/>
            <w:u w:val="single"/>
          </w:rPr>
          <w:t>https://scioteca.caf.com/handle/123456789/2048</w:t>
        </w:r>
      </w:hyperlink>
      <w:r>
        <w:rPr>
          <w:color w:val="000000"/>
          <w:sz w:val="20"/>
          <w:szCs w:val="20"/>
        </w:rPr>
        <w:t xml:space="preserve"> </w:t>
      </w:r>
    </w:p>
  </w:footnote>
  <w:footnote w:id="16">
    <w:p w14:paraId="79F47492" w14:textId="77777777" w:rsidR="00743C56"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Organización Panamericana de la Salud. (2020). Desinstitucionalización de la atención psiquiátrica en América Latina y el Caribe.</w:t>
      </w:r>
    </w:p>
  </w:footnote>
  <w:footnote w:id="17">
    <w:p w14:paraId="3228EB78" w14:textId="77777777" w:rsidR="00743C56" w:rsidRDefault="00000000">
      <w:pPr>
        <w:pBdr>
          <w:top w:val="nil"/>
          <w:left w:val="nil"/>
          <w:bottom w:val="nil"/>
          <w:right w:val="nil"/>
          <w:between w:val="nil"/>
        </w:pBdr>
        <w:spacing w:after="0" w:line="240" w:lineRule="auto"/>
        <w:jc w:val="both"/>
        <w:rPr>
          <w:rFonts w:ascii="Quattrocento Sans" w:eastAsia="Quattrocento Sans" w:hAnsi="Quattrocento Sans" w:cs="Quattrocento Sans"/>
          <w:color w:val="333333"/>
          <w:sz w:val="20"/>
          <w:szCs w:val="20"/>
        </w:rPr>
      </w:pPr>
      <w:r>
        <w:rPr>
          <w:rStyle w:val="FootnoteReference"/>
        </w:rPr>
        <w:footnoteRef/>
      </w:r>
      <w:r>
        <w:rPr>
          <w:color w:val="000000"/>
          <w:sz w:val="20"/>
          <w:szCs w:val="20"/>
        </w:rPr>
        <w:t xml:space="preserve"> Política de puertas abiertas entendida como aquella que prioriza la ejecución de actividades extramuros; actividades dentro del CAR con participación de la comunidad y previamente programadas, tales como actividades de voluntariado para el apoyo de las personas residentes; y visitas en horarios flexibles siempre que no contravengan la salud y bienestar de las personas residentes.</w:t>
      </w:r>
    </w:p>
  </w:footnote>
  <w:footnote w:id="18">
    <w:p w14:paraId="66DE19C2" w14:textId="77777777" w:rsidR="00743C5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Artículo 19 de la Convención Internacional sobre los Derechos de las Personas con Discapacidad.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EA72" w14:textId="77777777" w:rsidR="00743C56" w:rsidRDefault="00743C56">
    <w:pPr>
      <w:widowControl w:val="0"/>
      <w:pBdr>
        <w:top w:val="nil"/>
        <w:left w:val="nil"/>
        <w:bottom w:val="nil"/>
        <w:right w:val="nil"/>
        <w:between w:val="nil"/>
      </w:pBdr>
      <w:spacing w:after="0" w:line="276" w:lineRule="auto"/>
      <w:rPr>
        <w:color w:val="000000"/>
        <w:sz w:val="20"/>
        <w:szCs w:val="20"/>
      </w:rPr>
    </w:pPr>
  </w:p>
  <w:p w14:paraId="2123EF75" w14:textId="77777777" w:rsidR="00743C56" w:rsidRDefault="00743C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56F4E"/>
    <w:multiLevelType w:val="multilevel"/>
    <w:tmpl w:val="8D9AEB1C"/>
    <w:lvl w:ilvl="0">
      <w:start w:val="10"/>
      <w:numFmt w:val="decimal"/>
      <w:lvlText w:val="%1"/>
      <w:lvlJc w:val="left"/>
      <w:pPr>
        <w:ind w:left="384" w:hanging="384"/>
      </w:pPr>
      <w:rPr>
        <w:color w:val="000000"/>
      </w:rPr>
    </w:lvl>
    <w:lvl w:ilvl="1">
      <w:start w:val="1"/>
      <w:numFmt w:val="decimal"/>
      <w:lvlText w:val="%1.%2"/>
      <w:lvlJc w:val="left"/>
      <w:pPr>
        <w:ind w:left="1104" w:hanging="384"/>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2880" w:hanging="720"/>
      </w:pPr>
      <w:rPr>
        <w:color w:val="000000"/>
      </w:rPr>
    </w:lvl>
    <w:lvl w:ilvl="4">
      <w:start w:val="1"/>
      <w:numFmt w:val="decimal"/>
      <w:lvlText w:val="%1.%2.%3.%4.%5"/>
      <w:lvlJc w:val="left"/>
      <w:pPr>
        <w:ind w:left="3960" w:hanging="1080"/>
      </w:pPr>
      <w:rPr>
        <w:color w:val="000000"/>
      </w:rPr>
    </w:lvl>
    <w:lvl w:ilvl="5">
      <w:start w:val="1"/>
      <w:numFmt w:val="decimal"/>
      <w:lvlText w:val="%1.%2.%3.%4.%5.%6"/>
      <w:lvlJc w:val="left"/>
      <w:pPr>
        <w:ind w:left="4680" w:hanging="1080"/>
      </w:pPr>
      <w:rPr>
        <w:color w:val="000000"/>
      </w:rPr>
    </w:lvl>
    <w:lvl w:ilvl="6">
      <w:start w:val="1"/>
      <w:numFmt w:val="decimal"/>
      <w:lvlText w:val="%1.%2.%3.%4.%5.%6.%7"/>
      <w:lvlJc w:val="left"/>
      <w:pPr>
        <w:ind w:left="5760" w:hanging="1440"/>
      </w:pPr>
      <w:rPr>
        <w:color w:val="000000"/>
      </w:rPr>
    </w:lvl>
    <w:lvl w:ilvl="7">
      <w:start w:val="1"/>
      <w:numFmt w:val="decimal"/>
      <w:lvlText w:val="%1.%2.%3.%4.%5.%6.%7.%8"/>
      <w:lvlJc w:val="left"/>
      <w:pPr>
        <w:ind w:left="6480" w:hanging="1440"/>
      </w:pPr>
      <w:rPr>
        <w:color w:val="000000"/>
      </w:rPr>
    </w:lvl>
    <w:lvl w:ilvl="8">
      <w:start w:val="1"/>
      <w:numFmt w:val="decimal"/>
      <w:lvlText w:val="%1.%2.%3.%4.%5.%6.%7.%8.%9"/>
      <w:lvlJc w:val="left"/>
      <w:pPr>
        <w:ind w:left="7560" w:hanging="1800"/>
      </w:pPr>
      <w:rPr>
        <w:color w:val="000000"/>
      </w:rPr>
    </w:lvl>
  </w:abstractNum>
  <w:abstractNum w:abstractNumId="1" w15:restartNumberingAfterBreak="0">
    <w:nsid w:val="18B75EB2"/>
    <w:multiLevelType w:val="multilevel"/>
    <w:tmpl w:val="553C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4E0F1A"/>
    <w:multiLevelType w:val="multilevel"/>
    <w:tmpl w:val="21B2169A"/>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28017D"/>
    <w:multiLevelType w:val="multilevel"/>
    <w:tmpl w:val="8670E3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E63E0F"/>
    <w:multiLevelType w:val="multilevel"/>
    <w:tmpl w:val="2CC25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8B6770"/>
    <w:multiLevelType w:val="multilevel"/>
    <w:tmpl w:val="FE9A062C"/>
    <w:lvl w:ilvl="0">
      <w:start w:val="3"/>
      <w:numFmt w:val="bullet"/>
      <w:pStyle w:val="Heading1"/>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6474A6"/>
    <w:multiLevelType w:val="multilevel"/>
    <w:tmpl w:val="8AECEA1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4902D8"/>
    <w:multiLevelType w:val="multilevel"/>
    <w:tmpl w:val="8834C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01793D"/>
    <w:multiLevelType w:val="multilevel"/>
    <w:tmpl w:val="EDAC9A58"/>
    <w:lvl w:ilvl="0">
      <w:start w:val="1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7949CA"/>
    <w:multiLevelType w:val="hybridMultilevel"/>
    <w:tmpl w:val="FDC65638"/>
    <w:lvl w:ilvl="0" w:tplc="114250E2">
      <w:start w:val="1"/>
      <w:numFmt w:val="upperRoman"/>
      <w:lvlText w:val="%1."/>
      <w:lvlJc w:val="left"/>
      <w:pPr>
        <w:ind w:left="1004" w:hanging="720"/>
      </w:pPr>
      <w:rPr>
        <w:rFonts w:cs="Times New Roman" w:hint="default"/>
        <w:color w:val="000000" w:themeColor="text1"/>
        <w:sz w:val="22"/>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5E93F78"/>
    <w:multiLevelType w:val="multilevel"/>
    <w:tmpl w:val="62724EB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2527044">
    <w:abstractNumId w:val="10"/>
  </w:num>
  <w:num w:numId="2" w16cid:durableId="384378544">
    <w:abstractNumId w:val="3"/>
  </w:num>
  <w:num w:numId="3" w16cid:durableId="1420715000">
    <w:abstractNumId w:val="2"/>
  </w:num>
  <w:num w:numId="4" w16cid:durableId="1927953775">
    <w:abstractNumId w:val="4"/>
  </w:num>
  <w:num w:numId="5" w16cid:durableId="936672779">
    <w:abstractNumId w:val="0"/>
  </w:num>
  <w:num w:numId="6" w16cid:durableId="1090350605">
    <w:abstractNumId w:val="8"/>
  </w:num>
  <w:num w:numId="7" w16cid:durableId="1470827125">
    <w:abstractNumId w:val="6"/>
  </w:num>
  <w:num w:numId="8" w16cid:durableId="1489204643">
    <w:abstractNumId w:val="5"/>
  </w:num>
  <w:num w:numId="9" w16cid:durableId="1941572002">
    <w:abstractNumId w:val="7"/>
  </w:num>
  <w:num w:numId="10" w16cid:durableId="181745111">
    <w:abstractNumId w:val="1"/>
  </w:num>
  <w:num w:numId="11" w16cid:durableId="15114061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C56"/>
    <w:rsid w:val="00066684"/>
    <w:rsid w:val="005A3027"/>
    <w:rsid w:val="00633F74"/>
    <w:rsid w:val="00743C56"/>
    <w:rsid w:val="009A5440"/>
    <w:rsid w:val="00A5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71A8"/>
  <w15:docId w15:val="{432D3991-2232-4CF3-BEF3-370C27FE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E7F"/>
  </w:style>
  <w:style w:type="paragraph" w:styleId="Heading1">
    <w:name w:val="heading 1"/>
    <w:basedOn w:val="Normal"/>
    <w:next w:val="Normal"/>
    <w:link w:val="Heading1Char"/>
    <w:uiPriority w:val="9"/>
    <w:qFormat/>
    <w:rsid w:val="00C65B47"/>
    <w:pPr>
      <w:keepNext/>
      <w:keepLines/>
      <w:numPr>
        <w:numId w:val="8"/>
      </w:numPr>
      <w:spacing w:before="480" w:after="120"/>
      <w:outlineLvl w:val="0"/>
    </w:pPr>
    <w:rPr>
      <w:b/>
      <w:szCs w:val="48"/>
    </w:rPr>
  </w:style>
  <w:style w:type="paragraph" w:styleId="Heading2">
    <w:name w:val="heading 2"/>
    <w:basedOn w:val="Normal"/>
    <w:next w:val="Normal"/>
    <w:link w:val="Heading2Char"/>
    <w:uiPriority w:val="9"/>
    <w:unhideWhenUsed/>
    <w:qFormat/>
    <w:rsid w:val="00C65B47"/>
    <w:pPr>
      <w:keepNext/>
      <w:keepLines/>
      <w:spacing w:before="360" w:after="80"/>
      <w:outlineLvl w:val="1"/>
    </w:pPr>
    <w:rPr>
      <w:b/>
      <w:szCs w:val="36"/>
    </w:rPr>
  </w:style>
  <w:style w:type="paragraph" w:styleId="Heading3">
    <w:name w:val="heading 3"/>
    <w:basedOn w:val="Normal"/>
    <w:next w:val="Normal"/>
    <w:link w:val="Heading3Char"/>
    <w:uiPriority w:val="9"/>
    <w:unhideWhenUsed/>
    <w:qFormat/>
    <w:rsid w:val="00C65B47"/>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paragraph" w:styleId="ListParagraph">
    <w:name w:val="List Paragraph"/>
    <w:basedOn w:val="Normal"/>
    <w:uiPriority w:val="34"/>
    <w:qFormat/>
    <w:rsid w:val="00781344"/>
    <w:pPr>
      <w:ind w:left="720"/>
      <w:contextualSpacing/>
    </w:pPr>
  </w:style>
  <w:style w:type="table" w:styleId="TableGrid">
    <w:name w:val="Table Grid"/>
    <w:basedOn w:val="TableNormal"/>
    <w:uiPriority w:val="39"/>
    <w:rsid w:val="00491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2074"/>
    <w:rPr>
      <w:sz w:val="16"/>
      <w:szCs w:val="16"/>
    </w:rPr>
  </w:style>
  <w:style w:type="paragraph" w:styleId="CommentText">
    <w:name w:val="annotation text"/>
    <w:basedOn w:val="Normal"/>
    <w:link w:val="CommentTextChar"/>
    <w:uiPriority w:val="99"/>
    <w:unhideWhenUsed/>
    <w:rsid w:val="00C02074"/>
    <w:pPr>
      <w:spacing w:line="240" w:lineRule="auto"/>
    </w:pPr>
    <w:rPr>
      <w:sz w:val="20"/>
      <w:szCs w:val="20"/>
    </w:rPr>
  </w:style>
  <w:style w:type="character" w:customStyle="1" w:styleId="CommentTextChar">
    <w:name w:val="Comment Text Char"/>
    <w:basedOn w:val="DefaultParagraphFont"/>
    <w:link w:val="CommentText"/>
    <w:uiPriority w:val="99"/>
    <w:rsid w:val="00C02074"/>
    <w:rPr>
      <w:sz w:val="20"/>
      <w:szCs w:val="20"/>
    </w:rPr>
  </w:style>
  <w:style w:type="paragraph" w:styleId="CommentSubject">
    <w:name w:val="annotation subject"/>
    <w:basedOn w:val="CommentText"/>
    <w:next w:val="CommentText"/>
    <w:link w:val="CommentSubjectChar"/>
    <w:uiPriority w:val="99"/>
    <w:semiHidden/>
    <w:unhideWhenUsed/>
    <w:rsid w:val="00C02074"/>
    <w:rPr>
      <w:b/>
      <w:bCs/>
    </w:rPr>
  </w:style>
  <w:style w:type="character" w:customStyle="1" w:styleId="CommentSubjectChar">
    <w:name w:val="Comment Subject Char"/>
    <w:basedOn w:val="CommentTextChar"/>
    <w:link w:val="CommentSubject"/>
    <w:uiPriority w:val="99"/>
    <w:semiHidden/>
    <w:rsid w:val="00C02074"/>
    <w:rPr>
      <w:b/>
      <w:bCs/>
      <w:sz w:val="20"/>
      <w:szCs w:val="20"/>
    </w:rPr>
  </w:style>
  <w:style w:type="paragraph" w:styleId="NormalWeb">
    <w:name w:val="Normal (Web)"/>
    <w:basedOn w:val="Normal"/>
    <w:uiPriority w:val="99"/>
    <w:unhideWhenUsed/>
    <w:rsid w:val="0038294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382941"/>
    <w:pPr>
      <w:spacing w:after="0" w:line="240" w:lineRule="auto"/>
    </w:pPr>
    <w:rPr>
      <w:sz w:val="20"/>
      <w:szCs w:val="20"/>
    </w:rPr>
  </w:style>
  <w:style w:type="character" w:customStyle="1" w:styleId="FootnoteTextChar">
    <w:name w:val="Footnote Text Char"/>
    <w:basedOn w:val="DefaultParagraphFont"/>
    <w:link w:val="FootnoteText"/>
    <w:uiPriority w:val="99"/>
    <w:rsid w:val="00382941"/>
    <w:rPr>
      <w:sz w:val="20"/>
      <w:szCs w:val="20"/>
    </w:rPr>
  </w:style>
  <w:style w:type="character" w:styleId="FootnoteReference">
    <w:name w:val="footnote reference"/>
    <w:basedOn w:val="DefaultParagraphFont"/>
    <w:uiPriority w:val="99"/>
    <w:semiHidden/>
    <w:unhideWhenUsed/>
    <w:rsid w:val="00382941"/>
    <w:rPr>
      <w:vertAlign w:val="superscript"/>
    </w:rPr>
  </w:style>
  <w:style w:type="character" w:styleId="Hyperlink">
    <w:name w:val="Hyperlink"/>
    <w:basedOn w:val="DefaultParagraphFont"/>
    <w:uiPriority w:val="99"/>
    <w:unhideWhenUsed/>
    <w:rsid w:val="00AA7E80"/>
    <w:rPr>
      <w:color w:val="0563C1" w:themeColor="hyperlink"/>
      <w:u w:val="single"/>
    </w:rPr>
  </w:style>
  <w:style w:type="character" w:customStyle="1" w:styleId="Mencinsinresolver1">
    <w:name w:val="Mención sin resolver1"/>
    <w:basedOn w:val="DefaultParagraphFont"/>
    <w:uiPriority w:val="99"/>
    <w:semiHidden/>
    <w:unhideWhenUsed/>
    <w:rsid w:val="00AA7E8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943466"/>
    <w:pPr>
      <w:spacing w:after="0" w:line="240" w:lineRule="auto"/>
    </w:pPr>
  </w:style>
  <w:style w:type="character" w:customStyle="1" w:styleId="normaltextrun">
    <w:name w:val="normaltextrun"/>
    <w:basedOn w:val="DefaultParagraphFont"/>
    <w:rsid w:val="00C473B9"/>
  </w:style>
  <w:style w:type="character" w:customStyle="1" w:styleId="eop">
    <w:name w:val="eop"/>
    <w:basedOn w:val="DefaultParagraphFont"/>
    <w:rsid w:val="00C473B9"/>
  </w:style>
  <w:style w:type="paragraph" w:customStyle="1" w:styleId="paragraph">
    <w:name w:val="paragraph"/>
    <w:basedOn w:val="Normal"/>
    <w:rsid w:val="00174E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62329C"/>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scxw242131686">
    <w:name w:val="scxw242131686"/>
    <w:basedOn w:val="DefaultParagraphFont"/>
    <w:rsid w:val="002B3A3B"/>
  </w:style>
  <w:style w:type="character" w:customStyle="1" w:styleId="font111">
    <w:name w:val="font111"/>
    <w:basedOn w:val="DefaultParagraphFont"/>
    <w:rsid w:val="00082FC4"/>
    <w:rPr>
      <w:rFonts w:ascii="Aptos Narrow" w:hAnsi="Aptos Narrow" w:hint="default"/>
      <w:b/>
      <w:bCs/>
      <w:i w:val="0"/>
      <w:iCs w:val="0"/>
      <w:strike w:val="0"/>
      <w:dstrike w:val="0"/>
      <w:color w:val="000000"/>
      <w:sz w:val="22"/>
      <w:szCs w:val="22"/>
      <w:u w:val="none"/>
      <w:effect w:val="none"/>
    </w:rPr>
  </w:style>
  <w:style w:type="character" w:customStyle="1" w:styleId="font131">
    <w:name w:val="font131"/>
    <w:basedOn w:val="DefaultParagraphFont"/>
    <w:rsid w:val="00082FC4"/>
    <w:rPr>
      <w:rFonts w:ascii="Aptos Narrow" w:hAnsi="Aptos Narrow" w:hint="default"/>
      <w:b w:val="0"/>
      <w:bCs w:val="0"/>
      <w:i w:val="0"/>
      <w:iCs w:val="0"/>
      <w:strike w:val="0"/>
      <w:dstrike w:val="0"/>
      <w:color w:val="000000"/>
      <w:sz w:val="22"/>
      <w:szCs w:val="22"/>
      <w:u w:val="none"/>
      <w:effect w:val="none"/>
    </w:rPr>
  </w:style>
  <w:style w:type="paragraph" w:styleId="TOCHeading">
    <w:name w:val="TOC Heading"/>
    <w:basedOn w:val="Heading1"/>
    <w:next w:val="Normal"/>
    <w:uiPriority w:val="39"/>
    <w:unhideWhenUsed/>
    <w:qFormat/>
    <w:rsid w:val="004B0F2B"/>
    <w:pPr>
      <w:numPr>
        <w:numId w:val="0"/>
      </w:num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4B537C"/>
    <w:pPr>
      <w:tabs>
        <w:tab w:val="right" w:leader="dot" w:pos="8494"/>
      </w:tabs>
      <w:spacing w:after="100"/>
      <w:ind w:left="426"/>
    </w:pPr>
    <w:rPr>
      <w:rFonts w:asciiTheme="minorHAnsi" w:eastAsiaTheme="minorEastAsia" w:hAnsiTheme="minorHAnsi" w:cs="Times New Roman"/>
    </w:rPr>
  </w:style>
  <w:style w:type="paragraph" w:styleId="TOC1">
    <w:name w:val="toc 1"/>
    <w:basedOn w:val="Normal"/>
    <w:next w:val="Normal"/>
    <w:autoRedefine/>
    <w:uiPriority w:val="39"/>
    <w:unhideWhenUsed/>
    <w:rsid w:val="004B537C"/>
    <w:pPr>
      <w:tabs>
        <w:tab w:val="left" w:pos="709"/>
        <w:tab w:val="right" w:leader="dot" w:pos="8494"/>
      </w:tabs>
      <w:spacing w:after="100"/>
      <w:ind w:left="426" w:hanging="142"/>
    </w:pPr>
    <w:rPr>
      <w:rFonts w:asciiTheme="minorHAnsi" w:eastAsiaTheme="minorEastAsia" w:hAnsiTheme="minorHAnsi" w:cs="Times New Roman"/>
    </w:rPr>
  </w:style>
  <w:style w:type="paragraph" w:styleId="TOC3">
    <w:name w:val="toc 3"/>
    <w:basedOn w:val="Normal"/>
    <w:next w:val="Normal"/>
    <w:autoRedefine/>
    <w:uiPriority w:val="39"/>
    <w:unhideWhenUsed/>
    <w:rsid w:val="004B0F2B"/>
    <w:pPr>
      <w:spacing w:after="100"/>
      <w:ind w:left="440"/>
    </w:pPr>
    <w:rPr>
      <w:rFonts w:asciiTheme="minorHAnsi" w:eastAsiaTheme="minorEastAsia" w:hAnsiTheme="minorHAnsi" w:cs="Times New Roman"/>
    </w:rPr>
  </w:style>
  <w:style w:type="character" w:customStyle="1" w:styleId="Heading1Char">
    <w:name w:val="Heading 1 Char"/>
    <w:basedOn w:val="DefaultParagraphFont"/>
    <w:link w:val="Heading1"/>
    <w:uiPriority w:val="9"/>
    <w:rsid w:val="00F53C0C"/>
    <w:rPr>
      <w:b/>
      <w:szCs w:val="48"/>
    </w:rPr>
  </w:style>
  <w:style w:type="character" w:customStyle="1" w:styleId="Heading2Char">
    <w:name w:val="Heading 2 Char"/>
    <w:basedOn w:val="DefaultParagraphFont"/>
    <w:link w:val="Heading2"/>
    <w:uiPriority w:val="9"/>
    <w:rsid w:val="00F53C0C"/>
    <w:rPr>
      <w:b/>
      <w:szCs w:val="36"/>
    </w:rPr>
  </w:style>
  <w:style w:type="character" w:customStyle="1" w:styleId="Heading3Char">
    <w:name w:val="Heading 3 Char"/>
    <w:basedOn w:val="DefaultParagraphFont"/>
    <w:link w:val="Heading3"/>
    <w:uiPriority w:val="9"/>
    <w:rsid w:val="00F53C0C"/>
    <w:rPr>
      <w:b/>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664C2"/>
    <w:rPr>
      <w:color w:val="605E5C"/>
      <w:shd w:val="clear" w:color="auto" w:fill="E1DFDD"/>
    </w:r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scioteca.caf.com/handle/123456789/204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Sn+bY4ns542Cz3KWcfwn/NN3g==">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16C9F-C762-4568-909B-FA4B017B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99</Pages>
  <Words>27625</Words>
  <Characters>157463</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dc:creator>
  <cp:lastModifiedBy>Flores, Astrid</cp:lastModifiedBy>
  <cp:revision>2</cp:revision>
  <dcterms:created xsi:type="dcterms:W3CDTF">2025-05-21T15:17:00Z</dcterms:created>
  <dcterms:modified xsi:type="dcterms:W3CDTF">2025-05-21T15:17:00Z</dcterms:modified>
</cp:coreProperties>
</file>