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3"/>
        <w:ind w:left="1117" w:right="1257" w:firstLine="0"/>
        <w:jc w:val="center"/>
        <w:rPr>
          <w:b/>
          <w:sz w:val="22"/>
        </w:rPr>
      </w:pPr>
      <w:r>
        <w:rPr>
          <w:b/>
          <w:sz w:val="22"/>
          <w:u w:val="single"/>
        </w:rPr>
        <w:t>EXPOSICIÓN</w:t>
      </w:r>
      <w:r>
        <w:rPr>
          <w:b/>
          <w:spacing w:val="-4"/>
          <w:sz w:val="22"/>
          <w:u w:val="single"/>
        </w:rPr>
        <w:t> </w:t>
      </w:r>
      <w:r>
        <w:rPr>
          <w:b/>
          <w:sz w:val="22"/>
          <w:u w:val="single"/>
        </w:rPr>
        <w:t>DE</w:t>
      </w:r>
      <w:r>
        <w:rPr>
          <w:b/>
          <w:spacing w:val="-5"/>
          <w:sz w:val="22"/>
          <w:u w:val="single"/>
        </w:rPr>
        <w:t> </w:t>
      </w:r>
      <w:r>
        <w:rPr>
          <w:b/>
          <w:spacing w:val="-2"/>
          <w:sz w:val="22"/>
          <w:u w:val="single"/>
        </w:rPr>
        <w:t>MOTIVOS</w:t>
      </w:r>
    </w:p>
    <w:p>
      <w:pPr>
        <w:pStyle w:val="BodyText"/>
        <w:jc w:val="left"/>
        <w:rPr>
          <w:b/>
        </w:rPr>
      </w:pPr>
    </w:p>
    <w:p>
      <w:pPr>
        <w:spacing w:before="0"/>
        <w:ind w:left="147" w:right="287" w:hanging="3"/>
        <w:jc w:val="center"/>
        <w:rPr>
          <w:b/>
          <w:sz w:val="22"/>
        </w:rPr>
      </w:pPr>
      <w:r>
        <w:rPr>
          <w:b/>
          <w:sz w:val="22"/>
          <w:u w:val="single"/>
        </w:rPr>
        <w:t>DECRETO SUPREMO QUE MODIFICA</w:t>
      </w:r>
      <w:r>
        <w:rPr>
          <w:b/>
          <w:spacing w:val="-1"/>
          <w:sz w:val="22"/>
          <w:u w:val="single"/>
        </w:rPr>
        <w:t> </w:t>
      </w:r>
      <w:r>
        <w:rPr>
          <w:b/>
          <w:sz w:val="22"/>
          <w:u w:val="single"/>
        </w:rPr>
        <w:t>EL REGLAMENTO DEL DECRETO</w:t>
      </w:r>
      <w:r>
        <w:rPr>
          <w:b/>
          <w:sz w:val="22"/>
          <w:u w:val="none"/>
        </w:rPr>
        <w:t> </w:t>
      </w:r>
      <w:r>
        <w:rPr>
          <w:b/>
          <w:sz w:val="22"/>
          <w:u w:val="single"/>
        </w:rPr>
        <w:t>LEGISLATIVO</w:t>
      </w:r>
      <w:r>
        <w:rPr>
          <w:b/>
          <w:spacing w:val="-12"/>
          <w:sz w:val="22"/>
          <w:u w:val="single"/>
        </w:rPr>
        <w:t> </w:t>
      </w:r>
      <w:r>
        <w:rPr>
          <w:b/>
          <w:sz w:val="22"/>
          <w:u w:val="single"/>
        </w:rPr>
        <w:t>N°</w:t>
      </w:r>
      <w:r>
        <w:rPr>
          <w:b/>
          <w:spacing w:val="-10"/>
          <w:sz w:val="22"/>
          <w:u w:val="single"/>
        </w:rPr>
        <w:t> </w:t>
      </w:r>
      <w:r>
        <w:rPr>
          <w:b/>
          <w:sz w:val="22"/>
          <w:u w:val="single"/>
        </w:rPr>
        <w:t>1428,</w:t>
      </w:r>
      <w:r>
        <w:rPr>
          <w:b/>
          <w:spacing w:val="-13"/>
          <w:sz w:val="22"/>
          <w:u w:val="single"/>
        </w:rPr>
        <w:t> </w:t>
      </w:r>
      <w:r>
        <w:rPr>
          <w:b/>
          <w:sz w:val="22"/>
          <w:u w:val="single"/>
        </w:rPr>
        <w:t>DECRETO</w:t>
      </w:r>
      <w:r>
        <w:rPr>
          <w:b/>
          <w:spacing w:val="-9"/>
          <w:sz w:val="22"/>
          <w:u w:val="single"/>
        </w:rPr>
        <w:t> </w:t>
      </w:r>
      <w:r>
        <w:rPr>
          <w:b/>
          <w:sz w:val="22"/>
          <w:u w:val="single"/>
        </w:rPr>
        <w:t>LEGISLATIVO</w:t>
      </w:r>
      <w:r>
        <w:rPr>
          <w:b/>
          <w:spacing w:val="-10"/>
          <w:sz w:val="22"/>
          <w:u w:val="single"/>
        </w:rPr>
        <w:t> </w:t>
      </w:r>
      <w:r>
        <w:rPr>
          <w:b/>
          <w:sz w:val="22"/>
          <w:u w:val="single"/>
        </w:rPr>
        <w:t>QUE</w:t>
      </w:r>
      <w:r>
        <w:rPr>
          <w:b/>
          <w:spacing w:val="-10"/>
          <w:sz w:val="22"/>
          <w:u w:val="single"/>
        </w:rPr>
        <w:t> </w:t>
      </w:r>
      <w:r>
        <w:rPr>
          <w:b/>
          <w:sz w:val="22"/>
          <w:u w:val="single"/>
        </w:rPr>
        <w:t>DESARROLLA</w:t>
      </w:r>
      <w:r>
        <w:rPr>
          <w:b/>
          <w:spacing w:val="-16"/>
          <w:sz w:val="22"/>
          <w:u w:val="single"/>
        </w:rPr>
        <w:t> </w:t>
      </w:r>
      <w:r>
        <w:rPr>
          <w:b/>
          <w:sz w:val="22"/>
          <w:u w:val="single"/>
        </w:rPr>
        <w:t>MEDIDAS</w:t>
      </w:r>
      <w:r>
        <w:rPr>
          <w:b/>
          <w:sz w:val="22"/>
          <w:u w:val="none"/>
        </w:rPr>
        <w:t> </w:t>
      </w:r>
      <w:r>
        <w:rPr>
          <w:b/>
          <w:sz w:val="22"/>
          <w:u w:val="single"/>
        </w:rPr>
        <w:t>PARA</w:t>
      </w:r>
      <w:r>
        <w:rPr>
          <w:b/>
          <w:spacing w:val="-6"/>
          <w:sz w:val="22"/>
          <w:u w:val="single"/>
        </w:rPr>
        <w:t> </w:t>
      </w:r>
      <w:r>
        <w:rPr>
          <w:b/>
          <w:sz w:val="22"/>
          <w:u w:val="single"/>
        </w:rPr>
        <w:t>LA</w:t>
      </w:r>
      <w:r>
        <w:rPr>
          <w:b/>
          <w:spacing w:val="-9"/>
          <w:sz w:val="22"/>
          <w:u w:val="single"/>
        </w:rPr>
        <w:t> </w:t>
      </w:r>
      <w:r>
        <w:rPr>
          <w:b/>
          <w:sz w:val="22"/>
          <w:u w:val="single"/>
        </w:rPr>
        <w:t>ATENCIÓN DE CASOS DE DESAPARICIÓN DE PERSONAS EN</w:t>
      </w:r>
      <w:r>
        <w:rPr>
          <w:b/>
          <w:sz w:val="22"/>
          <w:u w:val="none"/>
        </w:rPr>
        <w:t> </w:t>
      </w:r>
      <w:r>
        <w:rPr>
          <w:b/>
          <w:sz w:val="22"/>
          <w:u w:val="single"/>
        </w:rPr>
        <w:t>SITUACIÓN DE VULNERABILIDAD,</w:t>
      </w:r>
      <w:r>
        <w:rPr>
          <w:b/>
          <w:spacing w:val="-1"/>
          <w:sz w:val="22"/>
          <w:u w:val="single"/>
        </w:rPr>
        <w:t> </w:t>
      </w:r>
      <w:r>
        <w:rPr>
          <w:b/>
          <w:sz w:val="22"/>
          <w:u w:val="single"/>
        </w:rPr>
        <w:t>APROBADO POR DECRETO SUPREMO N°</w:t>
      </w:r>
      <w:r>
        <w:rPr>
          <w:b/>
          <w:sz w:val="22"/>
          <w:u w:val="none"/>
        </w:rPr>
        <w:t> </w:t>
      </w:r>
      <w:r>
        <w:rPr>
          <w:b/>
          <w:spacing w:val="-2"/>
          <w:sz w:val="22"/>
          <w:u w:val="single"/>
        </w:rPr>
        <w:t>003-2019-IN</w:t>
      </w:r>
    </w:p>
    <w:p>
      <w:pPr>
        <w:pStyle w:val="BodyText"/>
        <w:spacing w:before="1"/>
        <w:jc w:val="left"/>
        <w:rPr>
          <w:b/>
        </w:rPr>
      </w:pPr>
    </w:p>
    <w:p>
      <w:pPr>
        <w:pStyle w:val="ListParagraph"/>
        <w:numPr>
          <w:ilvl w:val="0"/>
          <w:numId w:val="1"/>
        </w:numPr>
        <w:tabs>
          <w:tab w:pos="721" w:val="left" w:leader="none"/>
        </w:tabs>
        <w:spacing w:line="240" w:lineRule="auto" w:before="0" w:after="0"/>
        <w:ind w:left="721" w:right="0" w:hanging="482"/>
        <w:jc w:val="left"/>
        <w:rPr>
          <w:b/>
          <w:sz w:val="22"/>
        </w:rPr>
      </w:pPr>
      <w:r>
        <w:rPr>
          <w:b/>
          <w:sz w:val="22"/>
        </w:rPr>
        <w:t>DESCRIPCIÓN</w:t>
      </w:r>
      <w:r>
        <w:rPr>
          <w:b/>
          <w:spacing w:val="-18"/>
          <w:sz w:val="22"/>
        </w:rPr>
        <w:t> </w:t>
      </w:r>
      <w:r>
        <w:rPr>
          <w:b/>
          <w:sz w:val="22"/>
        </w:rPr>
        <w:t>DEL</w:t>
      </w:r>
      <w:r>
        <w:rPr>
          <w:b/>
          <w:spacing w:val="-14"/>
          <w:sz w:val="22"/>
        </w:rPr>
        <w:t> </w:t>
      </w:r>
      <w:r>
        <w:rPr>
          <w:b/>
          <w:sz w:val="22"/>
        </w:rPr>
        <w:t>CONTENIDO</w:t>
      </w:r>
      <w:r>
        <w:rPr>
          <w:b/>
          <w:spacing w:val="-7"/>
          <w:sz w:val="22"/>
        </w:rPr>
        <w:t> </w:t>
      </w:r>
      <w:r>
        <w:rPr>
          <w:b/>
          <w:sz w:val="22"/>
        </w:rPr>
        <w:t>DE</w:t>
      </w:r>
      <w:r>
        <w:rPr>
          <w:b/>
          <w:spacing w:val="-8"/>
          <w:sz w:val="22"/>
        </w:rPr>
        <w:t> </w:t>
      </w:r>
      <w:r>
        <w:rPr>
          <w:b/>
          <w:sz w:val="22"/>
        </w:rPr>
        <w:t>LA</w:t>
      </w:r>
      <w:r>
        <w:rPr>
          <w:b/>
          <w:spacing w:val="-15"/>
          <w:sz w:val="22"/>
        </w:rPr>
        <w:t> </w:t>
      </w:r>
      <w:r>
        <w:rPr>
          <w:b/>
          <w:sz w:val="22"/>
        </w:rPr>
        <w:t>PROPUESTA</w:t>
      </w:r>
      <w:r>
        <w:rPr>
          <w:b/>
          <w:spacing w:val="-15"/>
          <w:sz w:val="22"/>
        </w:rPr>
        <w:t> </w:t>
      </w:r>
      <w:r>
        <w:rPr>
          <w:b/>
          <w:spacing w:val="-2"/>
          <w:sz w:val="22"/>
        </w:rPr>
        <w:t>NORMATIVA</w:t>
      </w:r>
    </w:p>
    <w:p>
      <w:pPr>
        <w:pStyle w:val="ListParagraph"/>
        <w:numPr>
          <w:ilvl w:val="1"/>
          <w:numId w:val="2"/>
        </w:numPr>
        <w:tabs>
          <w:tab w:pos="1412" w:val="left" w:leader="none"/>
        </w:tabs>
        <w:spacing w:line="240" w:lineRule="auto" w:before="251" w:after="0"/>
        <w:ind w:left="1412" w:right="0" w:hanging="691"/>
        <w:jc w:val="left"/>
        <w:rPr>
          <w:b/>
          <w:sz w:val="22"/>
        </w:rPr>
      </w:pPr>
      <w:r>
        <w:rPr>
          <w:b/>
          <w:spacing w:val="-2"/>
          <w:sz w:val="22"/>
        </w:rPr>
        <w:t>OBJETO</w:t>
      </w:r>
    </w:p>
    <w:p>
      <w:pPr>
        <w:pStyle w:val="BodyText"/>
        <w:spacing w:before="3"/>
        <w:jc w:val="left"/>
        <w:rPr>
          <w:b/>
        </w:rPr>
      </w:pPr>
    </w:p>
    <w:p>
      <w:pPr>
        <w:pStyle w:val="BodyText"/>
        <w:ind w:left="721" w:right="139"/>
      </w:pPr>
      <w:r>
        <w:rPr/>
        <w:t>El Decreto Supremo tiene por objeto modificar el Reglamento del Decreto Legislativo</w:t>
      </w:r>
      <w:r>
        <w:rPr>
          <w:spacing w:val="-10"/>
        </w:rPr>
        <w:t> </w:t>
      </w:r>
      <w:r>
        <w:rPr/>
        <w:t>N°</w:t>
      </w:r>
      <w:r>
        <w:rPr>
          <w:spacing w:val="-11"/>
        </w:rPr>
        <w:t> </w:t>
      </w:r>
      <w:r>
        <w:rPr/>
        <w:t>1428,</w:t>
      </w:r>
      <w:r>
        <w:rPr>
          <w:spacing w:val="-11"/>
        </w:rPr>
        <w:t> </w:t>
      </w:r>
      <w:r>
        <w:rPr/>
        <w:t>Decreto</w:t>
      </w:r>
      <w:r>
        <w:rPr>
          <w:spacing w:val="-12"/>
        </w:rPr>
        <w:t> </w:t>
      </w:r>
      <w:r>
        <w:rPr/>
        <w:t>Legislativo</w:t>
      </w:r>
      <w:r>
        <w:rPr>
          <w:spacing w:val="-12"/>
        </w:rPr>
        <w:t> </w:t>
      </w:r>
      <w:r>
        <w:rPr/>
        <w:t>que</w:t>
      </w:r>
      <w:r>
        <w:rPr>
          <w:spacing w:val="-12"/>
        </w:rPr>
        <w:t> </w:t>
      </w:r>
      <w:r>
        <w:rPr/>
        <w:t>desarrolla</w:t>
      </w:r>
      <w:r>
        <w:rPr>
          <w:spacing w:val="-12"/>
        </w:rPr>
        <w:t> </w:t>
      </w:r>
      <w:r>
        <w:rPr/>
        <w:t>medidas</w:t>
      </w:r>
      <w:r>
        <w:rPr>
          <w:spacing w:val="-12"/>
        </w:rPr>
        <w:t> </w:t>
      </w:r>
      <w:r>
        <w:rPr/>
        <w:t>para</w:t>
      </w:r>
      <w:r>
        <w:rPr>
          <w:spacing w:val="-12"/>
        </w:rPr>
        <w:t> </w:t>
      </w:r>
      <w:r>
        <w:rPr/>
        <w:t>la</w:t>
      </w:r>
      <w:r>
        <w:rPr>
          <w:spacing w:val="-12"/>
        </w:rPr>
        <w:t> </w:t>
      </w:r>
      <w:r>
        <w:rPr/>
        <w:t>atención de</w:t>
      </w:r>
      <w:r>
        <w:rPr>
          <w:spacing w:val="-3"/>
        </w:rPr>
        <w:t> </w:t>
      </w:r>
      <w:r>
        <w:rPr/>
        <w:t>casos</w:t>
      </w:r>
      <w:r>
        <w:rPr>
          <w:spacing w:val="-3"/>
        </w:rPr>
        <w:t> </w:t>
      </w:r>
      <w:r>
        <w:rPr/>
        <w:t>de</w:t>
      </w:r>
      <w:r>
        <w:rPr>
          <w:spacing w:val="-5"/>
        </w:rPr>
        <w:t> </w:t>
      </w:r>
      <w:r>
        <w:rPr/>
        <w:t>desaparición</w:t>
      </w:r>
      <w:r>
        <w:rPr>
          <w:spacing w:val="-3"/>
        </w:rPr>
        <w:t> </w:t>
      </w:r>
      <w:r>
        <w:rPr/>
        <w:t>de</w:t>
      </w:r>
      <w:r>
        <w:rPr>
          <w:spacing w:val="-3"/>
        </w:rPr>
        <w:t> </w:t>
      </w:r>
      <w:r>
        <w:rPr/>
        <w:t>personas</w:t>
      </w:r>
      <w:r>
        <w:rPr>
          <w:spacing w:val="-3"/>
        </w:rPr>
        <w:t> </w:t>
      </w:r>
      <w:r>
        <w:rPr/>
        <w:t>en</w:t>
      </w:r>
      <w:r>
        <w:rPr>
          <w:spacing w:val="-3"/>
        </w:rPr>
        <w:t> </w:t>
      </w:r>
      <w:r>
        <w:rPr/>
        <w:t>situación</w:t>
      </w:r>
      <w:r>
        <w:rPr>
          <w:spacing w:val="-3"/>
        </w:rPr>
        <w:t> </w:t>
      </w:r>
      <w:r>
        <w:rPr/>
        <w:t>de</w:t>
      </w:r>
      <w:r>
        <w:rPr>
          <w:spacing w:val="-3"/>
        </w:rPr>
        <w:t> </w:t>
      </w:r>
      <w:r>
        <w:rPr/>
        <w:t>vulnerabilidad,</w:t>
      </w:r>
      <w:r>
        <w:rPr>
          <w:spacing w:val="-2"/>
        </w:rPr>
        <w:t> </w:t>
      </w:r>
      <w:r>
        <w:rPr/>
        <w:t>aprobado por Decreto Supremo N° 003-2019-IN.</w:t>
      </w:r>
    </w:p>
    <w:p>
      <w:pPr>
        <w:pStyle w:val="Heading1"/>
        <w:numPr>
          <w:ilvl w:val="1"/>
          <w:numId w:val="2"/>
        </w:numPr>
        <w:tabs>
          <w:tab w:pos="1412" w:val="left" w:leader="none"/>
        </w:tabs>
        <w:spacing w:line="240" w:lineRule="auto" w:before="250" w:after="0"/>
        <w:ind w:left="1412" w:right="0" w:hanging="691"/>
        <w:jc w:val="left"/>
      </w:pPr>
      <w:r>
        <w:rPr>
          <w:spacing w:val="-2"/>
        </w:rPr>
        <w:t>FINALIDAD</w:t>
      </w:r>
    </w:p>
    <w:p>
      <w:pPr>
        <w:pStyle w:val="BodyText"/>
        <w:spacing w:before="3"/>
        <w:jc w:val="left"/>
        <w:rPr>
          <w:b/>
        </w:rPr>
      </w:pPr>
    </w:p>
    <w:p>
      <w:pPr>
        <w:pStyle w:val="BodyText"/>
        <w:ind w:left="721" w:right="136"/>
      </w:pPr>
      <w:r>
        <w:rPr/>
        <w:t>Adecuar el Reglamento del Decreto Legislativo N° 1428, aprobado por Decreto Supremo N° 003-2019-IN, conforme a las modificaciones y disposiciones establecidas en la Ley N° 32305, con el fin de incorporar a las personas con discapacidad dentro de los alcances de la</w:t>
      </w:r>
      <w:r>
        <w:rPr>
          <w:spacing w:val="-11"/>
        </w:rPr>
        <w:t> </w:t>
      </w:r>
      <w:r>
        <w:rPr/>
        <w:t>Alerta</w:t>
      </w:r>
      <w:r>
        <w:rPr>
          <w:spacing w:val="-14"/>
        </w:rPr>
        <w:t> </w:t>
      </w:r>
      <w:r>
        <w:rPr/>
        <w:t>Amber y</w:t>
      </w:r>
      <w:r>
        <w:rPr>
          <w:spacing w:val="-2"/>
        </w:rPr>
        <w:t> </w:t>
      </w:r>
      <w:r>
        <w:rPr/>
        <w:t>garantizar la atención policial inmediata de las denuncias por desaparición.</w:t>
      </w:r>
    </w:p>
    <w:p>
      <w:pPr>
        <w:pStyle w:val="Heading1"/>
        <w:numPr>
          <w:ilvl w:val="1"/>
          <w:numId w:val="2"/>
        </w:numPr>
        <w:tabs>
          <w:tab w:pos="1412" w:val="left" w:leader="none"/>
        </w:tabs>
        <w:spacing w:line="240" w:lineRule="auto" w:before="251" w:after="0"/>
        <w:ind w:left="1412" w:right="0" w:hanging="691"/>
        <w:jc w:val="left"/>
      </w:pPr>
      <w:r>
        <w:rPr>
          <w:spacing w:val="-2"/>
        </w:rPr>
        <w:t>ANTECEDENTES</w:t>
      </w:r>
    </w:p>
    <w:p>
      <w:pPr>
        <w:pStyle w:val="BodyText"/>
        <w:spacing w:before="1"/>
        <w:jc w:val="left"/>
        <w:rPr>
          <w:b/>
        </w:rPr>
      </w:pPr>
    </w:p>
    <w:p>
      <w:pPr>
        <w:pStyle w:val="BodyText"/>
        <w:ind w:left="721" w:right="136" w:hanging="1"/>
      </w:pPr>
      <w:r>
        <w:rPr/>
        <w:t>El 16 de setiembre de 2018 se publicó el Decreto Legislativo N° 1428, Decreto Legislativo</w:t>
      </w:r>
      <w:r>
        <w:rPr>
          <w:spacing w:val="-12"/>
        </w:rPr>
        <w:t> </w:t>
      </w:r>
      <w:r>
        <w:rPr/>
        <w:t>que</w:t>
      </w:r>
      <w:r>
        <w:rPr>
          <w:spacing w:val="-12"/>
        </w:rPr>
        <w:t> </w:t>
      </w:r>
      <w:r>
        <w:rPr/>
        <w:t>desarrolla</w:t>
      </w:r>
      <w:r>
        <w:rPr>
          <w:spacing w:val="-12"/>
        </w:rPr>
        <w:t> </w:t>
      </w:r>
      <w:r>
        <w:rPr/>
        <w:t>medidas</w:t>
      </w:r>
      <w:r>
        <w:rPr>
          <w:spacing w:val="-12"/>
        </w:rPr>
        <w:t> </w:t>
      </w:r>
      <w:r>
        <w:rPr/>
        <w:t>para</w:t>
      </w:r>
      <w:r>
        <w:rPr>
          <w:spacing w:val="-12"/>
        </w:rPr>
        <w:t> </w:t>
      </w:r>
      <w:r>
        <w:rPr/>
        <w:t>la</w:t>
      </w:r>
      <w:r>
        <w:rPr>
          <w:spacing w:val="-12"/>
        </w:rPr>
        <w:t> </w:t>
      </w:r>
      <w:r>
        <w:rPr/>
        <w:t>atención</w:t>
      </w:r>
      <w:r>
        <w:rPr>
          <w:spacing w:val="-10"/>
        </w:rPr>
        <w:t> </w:t>
      </w:r>
      <w:r>
        <w:rPr/>
        <w:t>de</w:t>
      </w:r>
      <w:r>
        <w:rPr>
          <w:spacing w:val="-12"/>
        </w:rPr>
        <w:t> </w:t>
      </w:r>
      <w:r>
        <w:rPr/>
        <w:t>casos</w:t>
      </w:r>
      <w:r>
        <w:rPr>
          <w:spacing w:val="-12"/>
        </w:rPr>
        <w:t> </w:t>
      </w:r>
      <w:r>
        <w:rPr/>
        <w:t>de</w:t>
      </w:r>
      <w:r>
        <w:rPr>
          <w:spacing w:val="-12"/>
        </w:rPr>
        <w:t> </w:t>
      </w:r>
      <w:r>
        <w:rPr/>
        <w:t>desaparición</w:t>
      </w:r>
      <w:r>
        <w:rPr>
          <w:spacing w:val="-10"/>
        </w:rPr>
        <w:t> </w:t>
      </w:r>
      <w:r>
        <w:rPr/>
        <w:t>de personas</w:t>
      </w:r>
      <w:r>
        <w:rPr>
          <w:spacing w:val="-16"/>
        </w:rPr>
        <w:t> </w:t>
      </w:r>
      <w:r>
        <w:rPr/>
        <w:t>en</w:t>
      </w:r>
      <w:r>
        <w:rPr>
          <w:spacing w:val="-15"/>
        </w:rPr>
        <w:t> </w:t>
      </w:r>
      <w:r>
        <w:rPr/>
        <w:t>situación</w:t>
      </w:r>
      <w:r>
        <w:rPr>
          <w:spacing w:val="-15"/>
        </w:rPr>
        <w:t> </w:t>
      </w:r>
      <w:r>
        <w:rPr/>
        <w:t>de</w:t>
      </w:r>
      <w:r>
        <w:rPr>
          <w:spacing w:val="-16"/>
        </w:rPr>
        <w:t> </w:t>
      </w:r>
      <w:r>
        <w:rPr/>
        <w:t>vulnerabilidad,</w:t>
      </w:r>
      <w:r>
        <w:rPr>
          <w:spacing w:val="-14"/>
        </w:rPr>
        <w:t> </w:t>
      </w:r>
      <w:r>
        <w:rPr/>
        <w:t>cuyo</w:t>
      </w:r>
      <w:r>
        <w:rPr>
          <w:spacing w:val="-15"/>
        </w:rPr>
        <w:t> </w:t>
      </w:r>
      <w:r>
        <w:rPr/>
        <w:t>objeto</w:t>
      </w:r>
      <w:r>
        <w:rPr>
          <w:spacing w:val="-15"/>
        </w:rPr>
        <w:t> </w:t>
      </w:r>
      <w:r>
        <w:rPr/>
        <w:t>es</w:t>
      </w:r>
      <w:r>
        <w:rPr>
          <w:spacing w:val="-14"/>
        </w:rPr>
        <w:t> </w:t>
      </w:r>
      <w:r>
        <w:rPr/>
        <w:t>desarrollar</w:t>
      </w:r>
      <w:r>
        <w:rPr>
          <w:spacing w:val="-13"/>
        </w:rPr>
        <w:t> </w:t>
      </w:r>
      <w:r>
        <w:rPr/>
        <w:t>medidas</w:t>
      </w:r>
      <w:r>
        <w:rPr>
          <w:spacing w:val="-16"/>
        </w:rPr>
        <w:t> </w:t>
      </w:r>
      <w:r>
        <w:rPr/>
        <w:t>para la atención de casos de desaparición de personas, así como de personas</w:t>
      </w:r>
      <w:r>
        <w:rPr>
          <w:spacing w:val="-1"/>
        </w:rPr>
        <w:t> </w:t>
      </w:r>
      <w:r>
        <w:rPr/>
        <w:t>en situación de vulnerabilidad denunciadas como desaparecidas, abarcando la atención</w:t>
      </w:r>
      <w:r>
        <w:rPr>
          <w:spacing w:val="-14"/>
        </w:rPr>
        <w:t> </w:t>
      </w:r>
      <w:r>
        <w:rPr/>
        <w:t>de</w:t>
      </w:r>
      <w:r>
        <w:rPr>
          <w:spacing w:val="-16"/>
        </w:rPr>
        <w:t> </w:t>
      </w:r>
      <w:r>
        <w:rPr/>
        <w:t>denuncias,</w:t>
      </w:r>
      <w:r>
        <w:rPr>
          <w:spacing w:val="-12"/>
        </w:rPr>
        <w:t> </w:t>
      </w:r>
      <w:r>
        <w:rPr/>
        <w:t>difusión,</w:t>
      </w:r>
      <w:r>
        <w:rPr>
          <w:spacing w:val="-13"/>
        </w:rPr>
        <w:t> </w:t>
      </w:r>
      <w:r>
        <w:rPr/>
        <w:t>investigación,</w:t>
      </w:r>
      <w:r>
        <w:rPr>
          <w:spacing w:val="-15"/>
        </w:rPr>
        <w:t> </w:t>
      </w:r>
      <w:r>
        <w:rPr/>
        <w:t>búsqueda,</w:t>
      </w:r>
      <w:r>
        <w:rPr>
          <w:spacing w:val="-15"/>
        </w:rPr>
        <w:t> </w:t>
      </w:r>
      <w:r>
        <w:rPr/>
        <w:t>ubicación</w:t>
      </w:r>
      <w:r>
        <w:rPr>
          <w:spacing w:val="-14"/>
        </w:rPr>
        <w:t> </w:t>
      </w:r>
      <w:r>
        <w:rPr/>
        <w:t>y</w:t>
      </w:r>
      <w:r>
        <w:rPr>
          <w:spacing w:val="-15"/>
        </w:rPr>
        <w:t> </w:t>
      </w:r>
      <w:r>
        <w:rPr/>
        <w:t>empleo</w:t>
      </w:r>
      <w:r>
        <w:rPr>
          <w:spacing w:val="-14"/>
        </w:rPr>
        <w:t> </w:t>
      </w:r>
      <w:r>
        <w:rPr/>
        <w:t>de mecanismos tecnológicos para la organización y difusión de información sobre casos de desaparición de personas.</w:t>
      </w:r>
    </w:p>
    <w:p>
      <w:pPr>
        <w:pStyle w:val="BodyText"/>
        <w:jc w:val="left"/>
      </w:pPr>
    </w:p>
    <w:p>
      <w:pPr>
        <w:pStyle w:val="BodyText"/>
        <w:ind w:left="722" w:right="136"/>
      </w:pPr>
      <w:r>
        <w:rPr/>
        <w:t>Su</w:t>
      </w:r>
      <w:r>
        <w:rPr>
          <w:spacing w:val="-16"/>
        </w:rPr>
        <w:t> </w:t>
      </w:r>
      <w:r>
        <w:rPr/>
        <w:t>reglamento,</w:t>
      </w:r>
      <w:r>
        <w:rPr>
          <w:spacing w:val="-15"/>
        </w:rPr>
        <w:t> </w:t>
      </w:r>
      <w:r>
        <w:rPr/>
        <w:t>aprobado</w:t>
      </w:r>
      <w:r>
        <w:rPr>
          <w:spacing w:val="-15"/>
        </w:rPr>
        <w:t> </w:t>
      </w:r>
      <w:r>
        <w:rPr/>
        <w:t>mediante</w:t>
      </w:r>
      <w:r>
        <w:rPr>
          <w:spacing w:val="-16"/>
        </w:rPr>
        <w:t> </w:t>
      </w:r>
      <w:r>
        <w:rPr/>
        <w:t>Decreto</w:t>
      </w:r>
      <w:r>
        <w:rPr>
          <w:spacing w:val="-15"/>
        </w:rPr>
        <w:t> </w:t>
      </w:r>
      <w:r>
        <w:rPr/>
        <w:t>Supremo</w:t>
      </w:r>
      <w:r>
        <w:rPr>
          <w:spacing w:val="-15"/>
        </w:rPr>
        <w:t> </w:t>
      </w:r>
      <w:r>
        <w:rPr/>
        <w:t>Nº</w:t>
      </w:r>
      <w:r>
        <w:rPr>
          <w:spacing w:val="-15"/>
        </w:rPr>
        <w:t> </w:t>
      </w:r>
      <w:r>
        <w:rPr/>
        <w:t>003-2019-IN,</w:t>
      </w:r>
      <w:r>
        <w:rPr>
          <w:spacing w:val="-16"/>
        </w:rPr>
        <w:t> </w:t>
      </w:r>
      <w:r>
        <w:rPr/>
        <w:t>publicado el</w:t>
      </w:r>
      <w:r>
        <w:rPr>
          <w:spacing w:val="-5"/>
        </w:rPr>
        <w:t> </w:t>
      </w:r>
      <w:r>
        <w:rPr/>
        <w:t>14</w:t>
      </w:r>
      <w:r>
        <w:rPr>
          <w:spacing w:val="-6"/>
        </w:rPr>
        <w:t> </w:t>
      </w:r>
      <w:r>
        <w:rPr/>
        <w:t>de</w:t>
      </w:r>
      <w:r>
        <w:rPr>
          <w:spacing w:val="-6"/>
        </w:rPr>
        <w:t> </w:t>
      </w:r>
      <w:r>
        <w:rPr/>
        <w:t>mayo</w:t>
      </w:r>
      <w:r>
        <w:rPr>
          <w:spacing w:val="-4"/>
        </w:rPr>
        <w:t> </w:t>
      </w:r>
      <w:r>
        <w:rPr/>
        <w:t>de</w:t>
      </w:r>
      <w:r>
        <w:rPr>
          <w:spacing w:val="-6"/>
        </w:rPr>
        <w:t> </w:t>
      </w:r>
      <w:r>
        <w:rPr/>
        <w:t>2019,</w:t>
      </w:r>
      <w:r>
        <w:rPr>
          <w:spacing w:val="-7"/>
        </w:rPr>
        <w:t> </w:t>
      </w:r>
      <w:r>
        <w:rPr/>
        <w:t>desarrolla</w:t>
      </w:r>
      <w:r>
        <w:rPr>
          <w:spacing w:val="-4"/>
        </w:rPr>
        <w:t> </w:t>
      </w:r>
      <w:r>
        <w:rPr/>
        <w:t>la</w:t>
      </w:r>
      <w:r>
        <w:rPr>
          <w:spacing w:val="-9"/>
        </w:rPr>
        <w:t> </w:t>
      </w:r>
      <w:r>
        <w:rPr/>
        <w:t>referida</w:t>
      </w:r>
      <w:r>
        <w:rPr>
          <w:spacing w:val="-4"/>
        </w:rPr>
        <w:t> </w:t>
      </w:r>
      <w:r>
        <w:rPr/>
        <w:t>ley</w:t>
      </w:r>
      <w:r>
        <w:rPr>
          <w:spacing w:val="-8"/>
        </w:rPr>
        <w:t> </w:t>
      </w:r>
      <w:r>
        <w:rPr/>
        <w:t>en</w:t>
      </w:r>
      <w:r>
        <w:rPr>
          <w:spacing w:val="-4"/>
        </w:rPr>
        <w:t> </w:t>
      </w:r>
      <w:r>
        <w:rPr/>
        <w:t>lo</w:t>
      </w:r>
      <w:r>
        <w:rPr>
          <w:spacing w:val="-9"/>
        </w:rPr>
        <w:t> </w:t>
      </w:r>
      <w:r>
        <w:rPr/>
        <w:t>que</w:t>
      </w:r>
      <w:r>
        <w:rPr>
          <w:spacing w:val="-6"/>
        </w:rPr>
        <w:t> </w:t>
      </w:r>
      <w:r>
        <w:rPr/>
        <w:t>respecta</w:t>
      </w:r>
      <w:r>
        <w:rPr>
          <w:spacing w:val="-6"/>
        </w:rPr>
        <w:t> </w:t>
      </w:r>
      <w:r>
        <w:rPr/>
        <w:t>al</w:t>
      </w:r>
      <w:r>
        <w:rPr>
          <w:spacing w:val="-7"/>
        </w:rPr>
        <w:t> </w:t>
      </w:r>
      <w:r>
        <w:rPr/>
        <w:t>ámbito</w:t>
      </w:r>
      <w:r>
        <w:rPr>
          <w:spacing w:val="-4"/>
        </w:rPr>
        <w:t> </w:t>
      </w:r>
      <w:r>
        <w:rPr/>
        <w:t>de aplicación, definiciones, Comisión Especial y obligaciones de las empresas prestadoras del servicio de internet.</w:t>
      </w:r>
    </w:p>
    <w:p>
      <w:pPr>
        <w:pStyle w:val="BodyText"/>
        <w:jc w:val="left"/>
      </w:pPr>
    </w:p>
    <w:p>
      <w:pPr>
        <w:pStyle w:val="BodyText"/>
        <w:ind w:left="721" w:right="134"/>
      </w:pPr>
      <w:r>
        <w:rPr/>
        <w:t>El</w:t>
      </w:r>
      <w:r>
        <w:rPr>
          <w:spacing w:val="-5"/>
        </w:rPr>
        <w:t> </w:t>
      </w:r>
      <w:r>
        <w:rPr/>
        <w:t>20</w:t>
      </w:r>
      <w:r>
        <w:rPr>
          <w:spacing w:val="-4"/>
        </w:rPr>
        <w:t> </w:t>
      </w:r>
      <w:r>
        <w:rPr/>
        <w:t>de</w:t>
      </w:r>
      <w:r>
        <w:rPr>
          <w:spacing w:val="-6"/>
        </w:rPr>
        <w:t> </w:t>
      </w:r>
      <w:r>
        <w:rPr/>
        <w:t>diciembre</w:t>
      </w:r>
      <w:r>
        <w:rPr>
          <w:spacing w:val="-6"/>
        </w:rPr>
        <w:t> </w:t>
      </w:r>
      <w:r>
        <w:rPr/>
        <w:t>de</w:t>
      </w:r>
      <w:r>
        <w:rPr>
          <w:spacing w:val="-6"/>
        </w:rPr>
        <w:t> </w:t>
      </w:r>
      <w:r>
        <w:rPr/>
        <w:t>2023,</w:t>
      </w:r>
      <w:r>
        <w:rPr>
          <w:spacing w:val="-2"/>
        </w:rPr>
        <w:t> </w:t>
      </w:r>
      <w:r>
        <w:rPr/>
        <w:t>se</w:t>
      </w:r>
      <w:r>
        <w:rPr>
          <w:spacing w:val="-6"/>
        </w:rPr>
        <w:t> </w:t>
      </w:r>
      <w:r>
        <w:rPr/>
        <w:t>publicó</w:t>
      </w:r>
      <w:r>
        <w:rPr>
          <w:spacing w:val="-4"/>
        </w:rPr>
        <w:t> </w:t>
      </w:r>
      <w:r>
        <w:rPr/>
        <w:t>en</w:t>
      </w:r>
      <w:r>
        <w:rPr>
          <w:spacing w:val="-6"/>
        </w:rPr>
        <w:t> </w:t>
      </w:r>
      <w:r>
        <w:rPr/>
        <w:t>el</w:t>
      </w:r>
      <w:r>
        <w:rPr>
          <w:spacing w:val="-7"/>
        </w:rPr>
        <w:t> </w:t>
      </w:r>
      <w:r>
        <w:rPr/>
        <w:t>diario</w:t>
      </w:r>
      <w:r>
        <w:rPr>
          <w:spacing w:val="-4"/>
        </w:rPr>
        <w:t> </w:t>
      </w:r>
      <w:r>
        <w:rPr/>
        <w:t>oficial</w:t>
      </w:r>
      <w:r>
        <w:rPr>
          <w:spacing w:val="-5"/>
        </w:rPr>
        <w:t> </w:t>
      </w:r>
      <w:r>
        <w:rPr/>
        <w:t>El</w:t>
      </w:r>
      <w:r>
        <w:rPr>
          <w:spacing w:val="-5"/>
        </w:rPr>
        <w:t> </w:t>
      </w:r>
      <w:r>
        <w:rPr/>
        <w:t>Peruano,</w:t>
      </w:r>
      <w:r>
        <w:rPr>
          <w:spacing w:val="-4"/>
        </w:rPr>
        <w:t> </w:t>
      </w:r>
      <w:r>
        <w:rPr/>
        <w:t>el</w:t>
      </w:r>
      <w:r>
        <w:rPr>
          <w:spacing w:val="-5"/>
        </w:rPr>
        <w:t> </w:t>
      </w:r>
      <w:r>
        <w:rPr/>
        <w:t>Decreto Legislativo N° 1603, Decreto Legislativo que modifica el Decreto Legislativo Nº 1428, Decreto Legislativo que desarrolla medidas para la atención de casos de desaparición de personas en situación de vulnerabilidad, para fortalecer la búsqueda</w:t>
      </w:r>
      <w:r>
        <w:rPr>
          <w:spacing w:val="-10"/>
        </w:rPr>
        <w:t> </w:t>
      </w:r>
      <w:r>
        <w:rPr/>
        <w:t>de</w:t>
      </w:r>
      <w:r>
        <w:rPr>
          <w:spacing w:val="-10"/>
        </w:rPr>
        <w:t> </w:t>
      </w:r>
      <w:r>
        <w:rPr/>
        <w:t>personas</w:t>
      </w:r>
      <w:r>
        <w:rPr>
          <w:spacing w:val="-9"/>
        </w:rPr>
        <w:t> </w:t>
      </w:r>
      <w:r>
        <w:rPr/>
        <w:t>desaparecidas.</w:t>
      </w:r>
      <w:r>
        <w:rPr>
          <w:spacing w:val="-8"/>
        </w:rPr>
        <w:t> </w:t>
      </w:r>
      <w:r>
        <w:rPr/>
        <w:t>Esta</w:t>
      </w:r>
      <w:r>
        <w:rPr>
          <w:spacing w:val="-12"/>
        </w:rPr>
        <w:t> </w:t>
      </w:r>
      <w:r>
        <w:rPr/>
        <w:t>modificatoria</w:t>
      </w:r>
      <w:r>
        <w:rPr>
          <w:spacing w:val="-12"/>
        </w:rPr>
        <w:t> </w:t>
      </w:r>
      <w:r>
        <w:rPr/>
        <w:t>realizó</w:t>
      </w:r>
      <w:r>
        <w:rPr>
          <w:spacing w:val="-10"/>
        </w:rPr>
        <w:t> </w:t>
      </w:r>
      <w:r>
        <w:rPr/>
        <w:t>ajustes</w:t>
      </w:r>
      <w:r>
        <w:rPr>
          <w:spacing w:val="-9"/>
        </w:rPr>
        <w:t> </w:t>
      </w:r>
      <w:r>
        <w:rPr/>
        <w:t>al</w:t>
      </w:r>
      <w:r>
        <w:rPr>
          <w:spacing w:val="-10"/>
        </w:rPr>
        <w:t> </w:t>
      </w:r>
      <w:r>
        <w:rPr/>
        <w:t>texto del Decreto Legislativo N° 1428 e incluyó el principio de inmediatez y las definiciones de la alerta amber y la nota de alerta.</w:t>
      </w:r>
      <w:r>
        <w:rPr>
          <w:spacing w:val="-2"/>
        </w:rPr>
        <w:t> </w:t>
      </w:r>
      <w:r>
        <w:rPr/>
        <w:t>Además, se desarrollan con mayor detalle las disposiciones para la investigación y búsqueda de personas </w:t>
      </w:r>
      <w:r>
        <w:rPr>
          <w:spacing w:val="-2"/>
        </w:rPr>
        <w:t>desaparecidas.</w:t>
      </w:r>
    </w:p>
    <w:p>
      <w:pPr>
        <w:pStyle w:val="BodyText"/>
        <w:spacing w:before="252"/>
        <w:ind w:left="721" w:right="138"/>
      </w:pPr>
      <w:r>
        <w:rPr/>
        <w:t>Posteriormente, la Ley N° 32305, Ley</w:t>
      </w:r>
      <w:r>
        <w:rPr>
          <w:spacing w:val="-2"/>
        </w:rPr>
        <w:t> </w:t>
      </w:r>
      <w:r>
        <w:rPr/>
        <w:t>que</w:t>
      </w:r>
      <w:r>
        <w:rPr>
          <w:spacing w:val="-3"/>
        </w:rPr>
        <w:t> </w:t>
      </w:r>
      <w:r>
        <w:rPr/>
        <w:t>modifica el</w:t>
      </w:r>
      <w:r>
        <w:rPr>
          <w:spacing w:val="-1"/>
        </w:rPr>
        <w:t> </w:t>
      </w:r>
      <w:r>
        <w:rPr/>
        <w:t>Decreto Legislativo 1428, Decreto Legislativo que desarrolla medidas para la atención de casos de desaparición de personas en situación de vulnerabilidad, respecto a la incorporación</w:t>
      </w:r>
      <w:r>
        <w:rPr>
          <w:spacing w:val="-16"/>
        </w:rPr>
        <w:t> </w:t>
      </w:r>
      <w:r>
        <w:rPr/>
        <w:t>de</w:t>
      </w:r>
      <w:r>
        <w:rPr>
          <w:spacing w:val="-15"/>
        </w:rPr>
        <w:t> </w:t>
      </w:r>
      <w:r>
        <w:rPr/>
        <w:t>las</w:t>
      </w:r>
      <w:r>
        <w:rPr>
          <w:spacing w:val="-15"/>
        </w:rPr>
        <w:t> </w:t>
      </w:r>
      <w:r>
        <w:rPr/>
        <w:t>personas</w:t>
      </w:r>
      <w:r>
        <w:rPr>
          <w:spacing w:val="-11"/>
        </w:rPr>
        <w:t> </w:t>
      </w:r>
      <w:r>
        <w:rPr/>
        <w:t>con</w:t>
      </w:r>
      <w:r>
        <w:rPr>
          <w:spacing w:val="-13"/>
        </w:rPr>
        <w:t> </w:t>
      </w:r>
      <w:r>
        <w:rPr/>
        <w:t>discapacidad</w:t>
      </w:r>
      <w:r>
        <w:rPr>
          <w:spacing w:val="-10"/>
        </w:rPr>
        <w:t> </w:t>
      </w:r>
      <w:r>
        <w:rPr/>
        <w:t>en</w:t>
      </w:r>
      <w:r>
        <w:rPr>
          <w:spacing w:val="-11"/>
        </w:rPr>
        <w:t> </w:t>
      </w:r>
      <w:r>
        <w:rPr/>
        <w:t>la</w:t>
      </w:r>
      <w:r>
        <w:rPr>
          <w:spacing w:val="-16"/>
        </w:rPr>
        <w:t> </w:t>
      </w:r>
      <w:r>
        <w:rPr/>
        <w:t>Alerta</w:t>
      </w:r>
      <w:r>
        <w:rPr>
          <w:spacing w:val="-19"/>
        </w:rPr>
        <w:t> </w:t>
      </w:r>
      <w:r>
        <w:rPr/>
        <w:t>Amber,</w:t>
      </w:r>
      <w:r>
        <w:rPr>
          <w:spacing w:val="-11"/>
        </w:rPr>
        <w:t> </w:t>
      </w:r>
      <w:r>
        <w:rPr/>
        <w:t>publicada</w:t>
      </w:r>
      <w:r>
        <w:rPr>
          <w:spacing w:val="-10"/>
        </w:rPr>
        <w:t> </w:t>
      </w:r>
      <w:r>
        <w:rPr>
          <w:spacing w:val="-5"/>
        </w:rPr>
        <w:t>el</w:t>
      </w:r>
    </w:p>
    <w:p>
      <w:pPr>
        <w:pStyle w:val="BodyText"/>
        <w:spacing w:after="0"/>
        <w:sectPr>
          <w:footerReference w:type="default" r:id="rId5"/>
          <w:type w:val="continuous"/>
          <w:pgSz w:w="11910" w:h="16840"/>
          <w:pgMar w:header="0" w:footer="1002" w:top="1320" w:bottom="1200" w:left="1700" w:right="1559"/>
          <w:pgNumType w:start="1"/>
        </w:sectPr>
      </w:pPr>
    </w:p>
    <w:p>
      <w:pPr>
        <w:pStyle w:val="BodyText"/>
        <w:spacing w:before="75"/>
        <w:ind w:left="721" w:right="139"/>
      </w:pPr>
      <w:r>
        <w:rPr/>
        <w:t>24 de abril de 2025, modificó el Decreto Legislativo N° 1428, ampliando los alcances de la Alerta Amber a las personas con discapacidad, incluyendo canales de atención de quejas ante la falta de atención de denuncias por desaparición, canales de difusión de la Alerta Amber e incorporando el acompañamiento</w:t>
      </w:r>
      <w:r>
        <w:rPr>
          <w:spacing w:val="-16"/>
        </w:rPr>
        <w:t> </w:t>
      </w:r>
      <w:r>
        <w:rPr/>
        <w:t>psicológico</w:t>
      </w:r>
      <w:r>
        <w:rPr>
          <w:spacing w:val="-15"/>
        </w:rPr>
        <w:t> </w:t>
      </w:r>
      <w:r>
        <w:rPr/>
        <w:t>a</w:t>
      </w:r>
      <w:r>
        <w:rPr>
          <w:spacing w:val="-15"/>
        </w:rPr>
        <w:t> </w:t>
      </w:r>
      <w:r>
        <w:rPr/>
        <w:t>los</w:t>
      </w:r>
      <w:r>
        <w:rPr>
          <w:spacing w:val="-16"/>
        </w:rPr>
        <w:t> </w:t>
      </w:r>
      <w:r>
        <w:rPr/>
        <w:t>familiares</w:t>
      </w:r>
      <w:r>
        <w:rPr>
          <w:spacing w:val="-15"/>
        </w:rPr>
        <w:t> </w:t>
      </w:r>
      <w:r>
        <w:rPr/>
        <w:t>de</w:t>
      </w:r>
      <w:r>
        <w:rPr>
          <w:spacing w:val="-15"/>
        </w:rPr>
        <w:t> </w:t>
      </w:r>
      <w:r>
        <w:rPr/>
        <w:t>las</w:t>
      </w:r>
      <w:r>
        <w:rPr>
          <w:spacing w:val="-15"/>
        </w:rPr>
        <w:t> </w:t>
      </w:r>
      <w:r>
        <w:rPr/>
        <w:t>personas</w:t>
      </w:r>
      <w:r>
        <w:rPr>
          <w:spacing w:val="-15"/>
        </w:rPr>
        <w:t> </w:t>
      </w:r>
      <w:r>
        <w:rPr/>
        <w:t>denunciadas</w:t>
      </w:r>
      <w:r>
        <w:rPr>
          <w:spacing w:val="-15"/>
        </w:rPr>
        <w:t> </w:t>
      </w:r>
      <w:r>
        <w:rPr/>
        <w:t>como </w:t>
      </w:r>
      <w:r>
        <w:rPr>
          <w:spacing w:val="-2"/>
        </w:rPr>
        <w:t>desaparecidas.</w:t>
      </w:r>
    </w:p>
    <w:p>
      <w:pPr>
        <w:pStyle w:val="BodyText"/>
        <w:jc w:val="left"/>
      </w:pPr>
    </w:p>
    <w:p>
      <w:pPr>
        <w:pStyle w:val="BodyText"/>
        <w:ind w:left="721" w:right="138"/>
      </w:pPr>
      <w:r>
        <w:rPr/>
        <w:t>La</w:t>
      </w:r>
      <w:r>
        <w:rPr>
          <w:spacing w:val="-7"/>
        </w:rPr>
        <w:t> </w:t>
      </w:r>
      <w:r>
        <w:rPr/>
        <w:t>Primera</w:t>
      </w:r>
      <w:r>
        <w:rPr>
          <w:spacing w:val="-10"/>
        </w:rPr>
        <w:t> </w:t>
      </w:r>
      <w:r>
        <w:rPr/>
        <w:t>Disposición</w:t>
      </w:r>
      <w:r>
        <w:rPr>
          <w:spacing w:val="-7"/>
        </w:rPr>
        <w:t> </w:t>
      </w:r>
      <w:r>
        <w:rPr/>
        <w:t>Complementaria</w:t>
      </w:r>
      <w:r>
        <w:rPr>
          <w:spacing w:val="-7"/>
        </w:rPr>
        <w:t> </w:t>
      </w:r>
      <w:r>
        <w:rPr/>
        <w:t>Final</w:t>
      </w:r>
      <w:r>
        <w:rPr>
          <w:spacing w:val="-8"/>
        </w:rPr>
        <w:t> </w:t>
      </w:r>
      <w:r>
        <w:rPr/>
        <w:t>de</w:t>
      </w:r>
      <w:r>
        <w:rPr>
          <w:spacing w:val="-10"/>
        </w:rPr>
        <w:t> </w:t>
      </w:r>
      <w:r>
        <w:rPr/>
        <w:t>la</w:t>
      </w:r>
      <w:r>
        <w:rPr>
          <w:spacing w:val="-7"/>
        </w:rPr>
        <w:t> </w:t>
      </w:r>
      <w:r>
        <w:rPr/>
        <w:t>Ley</w:t>
      </w:r>
      <w:r>
        <w:rPr>
          <w:spacing w:val="-9"/>
        </w:rPr>
        <w:t> </w:t>
      </w:r>
      <w:r>
        <w:rPr/>
        <w:t>N°</w:t>
      </w:r>
      <w:r>
        <w:rPr>
          <w:spacing w:val="-9"/>
        </w:rPr>
        <w:t> </w:t>
      </w:r>
      <w:r>
        <w:rPr/>
        <w:t>32305</w:t>
      </w:r>
      <w:r>
        <w:rPr>
          <w:spacing w:val="-10"/>
        </w:rPr>
        <w:t> </w:t>
      </w:r>
      <w:r>
        <w:rPr/>
        <w:t>establece</w:t>
      </w:r>
      <w:r>
        <w:rPr>
          <w:spacing w:val="-10"/>
        </w:rPr>
        <w:t> </w:t>
      </w:r>
      <w:r>
        <w:rPr/>
        <w:t>que el</w:t>
      </w:r>
      <w:r>
        <w:rPr>
          <w:spacing w:val="-2"/>
        </w:rPr>
        <w:t> </w:t>
      </w:r>
      <w:r>
        <w:rPr/>
        <w:t>Poder</w:t>
      </w:r>
      <w:r>
        <w:rPr>
          <w:spacing w:val="-2"/>
        </w:rPr>
        <w:t> </w:t>
      </w:r>
      <w:r>
        <w:rPr/>
        <w:t>Ejecutivo</w:t>
      </w:r>
      <w:r>
        <w:rPr>
          <w:spacing w:val="-1"/>
        </w:rPr>
        <w:t> </w:t>
      </w:r>
      <w:r>
        <w:rPr/>
        <w:t>adecúa</w:t>
      </w:r>
      <w:r>
        <w:rPr>
          <w:spacing w:val="-1"/>
        </w:rPr>
        <w:t> </w:t>
      </w:r>
      <w:r>
        <w:rPr/>
        <w:t>el</w:t>
      </w:r>
      <w:r>
        <w:rPr>
          <w:spacing w:val="-2"/>
        </w:rPr>
        <w:t> </w:t>
      </w:r>
      <w:r>
        <w:rPr/>
        <w:t>Reglamento</w:t>
      </w:r>
      <w:r>
        <w:rPr>
          <w:spacing w:val="-4"/>
        </w:rPr>
        <w:t> </w:t>
      </w:r>
      <w:r>
        <w:rPr/>
        <w:t>del</w:t>
      </w:r>
      <w:r>
        <w:rPr>
          <w:spacing w:val="-2"/>
        </w:rPr>
        <w:t> </w:t>
      </w:r>
      <w:r>
        <w:rPr/>
        <w:t>Decreto</w:t>
      </w:r>
      <w:r>
        <w:rPr>
          <w:spacing w:val="-4"/>
        </w:rPr>
        <w:t> </w:t>
      </w:r>
      <w:r>
        <w:rPr/>
        <w:t>Legislativo</w:t>
      </w:r>
      <w:r>
        <w:rPr>
          <w:spacing w:val="-1"/>
        </w:rPr>
        <w:t> </w:t>
      </w:r>
      <w:r>
        <w:rPr/>
        <w:t>1428,</w:t>
      </w:r>
      <w:r>
        <w:rPr>
          <w:spacing w:val="-2"/>
        </w:rPr>
        <w:t> </w:t>
      </w:r>
      <w:r>
        <w:rPr/>
        <w:t>Decreto Legislativo</w:t>
      </w:r>
      <w:r>
        <w:rPr>
          <w:spacing w:val="-12"/>
        </w:rPr>
        <w:t> </w:t>
      </w:r>
      <w:r>
        <w:rPr/>
        <w:t>que</w:t>
      </w:r>
      <w:r>
        <w:rPr>
          <w:spacing w:val="-12"/>
        </w:rPr>
        <w:t> </w:t>
      </w:r>
      <w:r>
        <w:rPr/>
        <w:t>desarrolla</w:t>
      </w:r>
      <w:r>
        <w:rPr>
          <w:spacing w:val="-12"/>
        </w:rPr>
        <w:t> </w:t>
      </w:r>
      <w:r>
        <w:rPr/>
        <w:t>medidas</w:t>
      </w:r>
      <w:r>
        <w:rPr>
          <w:spacing w:val="-12"/>
        </w:rPr>
        <w:t> </w:t>
      </w:r>
      <w:r>
        <w:rPr/>
        <w:t>para</w:t>
      </w:r>
      <w:r>
        <w:rPr>
          <w:spacing w:val="-12"/>
        </w:rPr>
        <w:t> </w:t>
      </w:r>
      <w:r>
        <w:rPr/>
        <w:t>la</w:t>
      </w:r>
      <w:r>
        <w:rPr>
          <w:spacing w:val="-12"/>
        </w:rPr>
        <w:t> </w:t>
      </w:r>
      <w:r>
        <w:rPr/>
        <w:t>atención</w:t>
      </w:r>
      <w:r>
        <w:rPr>
          <w:spacing w:val="-10"/>
        </w:rPr>
        <w:t> </w:t>
      </w:r>
      <w:r>
        <w:rPr/>
        <w:t>de</w:t>
      </w:r>
      <w:r>
        <w:rPr>
          <w:spacing w:val="-12"/>
        </w:rPr>
        <w:t> </w:t>
      </w:r>
      <w:r>
        <w:rPr/>
        <w:t>casos</w:t>
      </w:r>
      <w:r>
        <w:rPr>
          <w:spacing w:val="-12"/>
        </w:rPr>
        <w:t> </w:t>
      </w:r>
      <w:r>
        <w:rPr/>
        <w:t>de</w:t>
      </w:r>
      <w:r>
        <w:rPr>
          <w:spacing w:val="-12"/>
        </w:rPr>
        <w:t> </w:t>
      </w:r>
      <w:r>
        <w:rPr/>
        <w:t>desaparición</w:t>
      </w:r>
      <w:r>
        <w:rPr>
          <w:spacing w:val="-10"/>
        </w:rPr>
        <w:t> </w:t>
      </w:r>
      <w:r>
        <w:rPr/>
        <w:t>de personas</w:t>
      </w:r>
      <w:r>
        <w:rPr>
          <w:spacing w:val="-8"/>
        </w:rPr>
        <w:t> </w:t>
      </w:r>
      <w:r>
        <w:rPr/>
        <w:t>en</w:t>
      </w:r>
      <w:r>
        <w:rPr>
          <w:spacing w:val="-8"/>
        </w:rPr>
        <w:t> </w:t>
      </w:r>
      <w:r>
        <w:rPr/>
        <w:t>situación</w:t>
      </w:r>
      <w:r>
        <w:rPr>
          <w:spacing w:val="-8"/>
        </w:rPr>
        <w:t> </w:t>
      </w:r>
      <w:r>
        <w:rPr/>
        <w:t>de</w:t>
      </w:r>
      <w:r>
        <w:rPr>
          <w:spacing w:val="-8"/>
        </w:rPr>
        <w:t> </w:t>
      </w:r>
      <w:r>
        <w:rPr/>
        <w:t>vulnerabilidad,</w:t>
      </w:r>
      <w:r>
        <w:rPr>
          <w:spacing w:val="-5"/>
        </w:rPr>
        <w:t> </w:t>
      </w:r>
      <w:r>
        <w:rPr/>
        <w:t>aprobado</w:t>
      </w:r>
      <w:r>
        <w:rPr>
          <w:spacing w:val="-6"/>
        </w:rPr>
        <w:t> </w:t>
      </w:r>
      <w:r>
        <w:rPr/>
        <w:t>por</w:t>
      </w:r>
      <w:r>
        <w:rPr>
          <w:spacing w:val="-7"/>
        </w:rPr>
        <w:t> </w:t>
      </w:r>
      <w:r>
        <w:rPr/>
        <w:t>el</w:t>
      </w:r>
      <w:r>
        <w:rPr>
          <w:spacing w:val="-9"/>
        </w:rPr>
        <w:t> </w:t>
      </w:r>
      <w:r>
        <w:rPr/>
        <w:t>Decreto</w:t>
      </w:r>
      <w:r>
        <w:rPr>
          <w:spacing w:val="-6"/>
        </w:rPr>
        <w:t> </w:t>
      </w:r>
      <w:r>
        <w:rPr/>
        <w:t>Supremo</w:t>
      </w:r>
      <w:r>
        <w:rPr>
          <w:spacing w:val="-6"/>
        </w:rPr>
        <w:t> </w:t>
      </w:r>
      <w:r>
        <w:rPr/>
        <w:t>003-2019-IN, a las modificaciones dispuestas en la mencionada ley.</w:t>
      </w:r>
    </w:p>
    <w:p>
      <w:pPr>
        <w:pStyle w:val="BodyText"/>
        <w:spacing w:before="1"/>
        <w:jc w:val="left"/>
      </w:pPr>
    </w:p>
    <w:p>
      <w:pPr>
        <w:pStyle w:val="BodyText"/>
        <w:ind w:left="721" w:right="137"/>
      </w:pPr>
      <w:r>
        <w:rPr/>
        <w:t>Es así que el presente Decreto Supremo tiene por objeto realizar las modificaciones</w:t>
      </w:r>
      <w:r>
        <w:rPr>
          <w:spacing w:val="-5"/>
        </w:rPr>
        <w:t> </w:t>
      </w:r>
      <w:r>
        <w:rPr/>
        <w:t>pertinentes</w:t>
      </w:r>
      <w:r>
        <w:rPr>
          <w:spacing w:val="-5"/>
        </w:rPr>
        <w:t> </w:t>
      </w:r>
      <w:r>
        <w:rPr/>
        <w:t>al</w:t>
      </w:r>
      <w:r>
        <w:rPr>
          <w:spacing w:val="-6"/>
        </w:rPr>
        <w:t> </w:t>
      </w:r>
      <w:r>
        <w:rPr/>
        <w:t>Decreto</w:t>
      </w:r>
      <w:r>
        <w:rPr>
          <w:spacing w:val="-4"/>
        </w:rPr>
        <w:t> </w:t>
      </w:r>
      <w:r>
        <w:rPr/>
        <w:t>Supremo</w:t>
      </w:r>
      <w:r>
        <w:rPr>
          <w:spacing w:val="-7"/>
        </w:rPr>
        <w:t> </w:t>
      </w:r>
      <w:r>
        <w:rPr/>
        <w:t>N°</w:t>
      </w:r>
      <w:r>
        <w:rPr>
          <w:spacing w:val="-4"/>
        </w:rPr>
        <w:t> </w:t>
      </w:r>
      <w:r>
        <w:rPr/>
        <w:t>003-2019-IN,</w:t>
      </w:r>
      <w:r>
        <w:rPr>
          <w:spacing w:val="-6"/>
        </w:rPr>
        <w:t> </w:t>
      </w:r>
      <w:r>
        <w:rPr/>
        <w:t>a</w:t>
      </w:r>
      <w:r>
        <w:rPr>
          <w:spacing w:val="-7"/>
        </w:rPr>
        <w:t> </w:t>
      </w:r>
      <w:r>
        <w:rPr/>
        <w:t>fin</w:t>
      </w:r>
      <w:r>
        <w:rPr>
          <w:spacing w:val="-7"/>
        </w:rPr>
        <w:t> </w:t>
      </w:r>
      <w:r>
        <w:rPr/>
        <w:t>de</w:t>
      </w:r>
      <w:r>
        <w:rPr>
          <w:spacing w:val="-7"/>
        </w:rPr>
        <w:t> </w:t>
      </w:r>
      <w:r>
        <w:rPr/>
        <w:t>regular los</w:t>
      </w:r>
      <w:r>
        <w:rPr>
          <w:spacing w:val="-16"/>
        </w:rPr>
        <w:t> </w:t>
      </w:r>
      <w:r>
        <w:rPr/>
        <w:t>aspectos</w:t>
      </w:r>
      <w:r>
        <w:rPr>
          <w:spacing w:val="-15"/>
        </w:rPr>
        <w:t> </w:t>
      </w:r>
      <w:r>
        <w:rPr/>
        <w:t>contenidos</w:t>
      </w:r>
      <w:r>
        <w:rPr>
          <w:spacing w:val="-15"/>
        </w:rPr>
        <w:t> </w:t>
      </w:r>
      <w:r>
        <w:rPr/>
        <w:t>en</w:t>
      </w:r>
      <w:r>
        <w:rPr>
          <w:spacing w:val="-16"/>
        </w:rPr>
        <w:t> </w:t>
      </w:r>
      <w:r>
        <w:rPr/>
        <w:t>la</w:t>
      </w:r>
      <w:r>
        <w:rPr>
          <w:spacing w:val="-15"/>
        </w:rPr>
        <w:t> </w:t>
      </w:r>
      <w:r>
        <w:rPr/>
        <w:t>Ley</w:t>
      </w:r>
      <w:r>
        <w:rPr>
          <w:spacing w:val="-15"/>
        </w:rPr>
        <w:t> </w:t>
      </w:r>
      <w:r>
        <w:rPr/>
        <w:t>N°</w:t>
      </w:r>
      <w:r>
        <w:rPr>
          <w:spacing w:val="-15"/>
        </w:rPr>
        <w:t> </w:t>
      </w:r>
      <w:r>
        <w:rPr/>
        <w:t>32305,</w:t>
      </w:r>
      <w:r>
        <w:rPr>
          <w:spacing w:val="-16"/>
        </w:rPr>
        <w:t> </w:t>
      </w:r>
      <w:r>
        <w:rPr/>
        <w:t>fortaleciendo</w:t>
      </w:r>
      <w:r>
        <w:rPr>
          <w:spacing w:val="-15"/>
        </w:rPr>
        <w:t> </w:t>
      </w:r>
      <w:r>
        <w:rPr/>
        <w:t>así</w:t>
      </w:r>
      <w:r>
        <w:rPr>
          <w:spacing w:val="-15"/>
        </w:rPr>
        <w:t> </w:t>
      </w:r>
      <w:r>
        <w:rPr/>
        <w:t>el</w:t>
      </w:r>
      <w:r>
        <w:rPr>
          <w:spacing w:val="-16"/>
        </w:rPr>
        <w:t> </w:t>
      </w:r>
      <w:r>
        <w:rPr/>
        <w:t>marco</w:t>
      </w:r>
      <w:r>
        <w:rPr>
          <w:spacing w:val="-15"/>
        </w:rPr>
        <w:t> </w:t>
      </w:r>
      <w:r>
        <w:rPr/>
        <w:t>normativo en materia de desaparición de personas, considerando los riesgos que supone la desaparición, la misma que muchas veces puede llegar a vincularse con hechos delictivos como secuestros, sicariato, extorsiones, trata de personas, feminicidio, violencia intrafamiliar, entre otros; lo que implica habilitar mecanismos de difusión de casos de desaparición de personas en situación de vulnerabilidad,</w:t>
      </w:r>
      <w:r>
        <w:rPr>
          <w:spacing w:val="-7"/>
        </w:rPr>
        <w:t> </w:t>
      </w:r>
      <w:r>
        <w:rPr/>
        <w:t>como</w:t>
      </w:r>
      <w:r>
        <w:rPr>
          <w:spacing w:val="-10"/>
        </w:rPr>
        <w:t> </w:t>
      </w:r>
      <w:r>
        <w:rPr/>
        <w:t>son</w:t>
      </w:r>
      <w:r>
        <w:rPr>
          <w:spacing w:val="-10"/>
        </w:rPr>
        <w:t> </w:t>
      </w:r>
      <w:r>
        <w:rPr/>
        <w:t>las</w:t>
      </w:r>
      <w:r>
        <w:rPr>
          <w:spacing w:val="-8"/>
        </w:rPr>
        <w:t> </w:t>
      </w:r>
      <w:r>
        <w:rPr/>
        <w:t>personas</w:t>
      </w:r>
      <w:r>
        <w:rPr>
          <w:spacing w:val="-9"/>
        </w:rPr>
        <w:t> </w:t>
      </w:r>
      <w:r>
        <w:rPr/>
        <w:t>con</w:t>
      </w:r>
      <w:r>
        <w:rPr>
          <w:spacing w:val="-10"/>
        </w:rPr>
        <w:t> </w:t>
      </w:r>
      <w:r>
        <w:rPr/>
        <w:t>discapacidad,</w:t>
      </w:r>
      <w:r>
        <w:rPr>
          <w:spacing w:val="-7"/>
        </w:rPr>
        <w:t> </w:t>
      </w:r>
      <w:r>
        <w:rPr/>
        <w:t>para</w:t>
      </w:r>
      <w:r>
        <w:rPr>
          <w:spacing w:val="-10"/>
        </w:rPr>
        <w:t> </w:t>
      </w:r>
      <w:r>
        <w:rPr/>
        <w:t>ubicar</w:t>
      </w:r>
      <w:r>
        <w:rPr>
          <w:spacing w:val="-9"/>
        </w:rPr>
        <w:t> </w:t>
      </w:r>
      <w:r>
        <w:rPr/>
        <w:t>de</w:t>
      </w:r>
      <w:r>
        <w:rPr>
          <w:spacing w:val="-10"/>
        </w:rPr>
        <w:t> </w:t>
      </w:r>
      <w:r>
        <w:rPr/>
        <w:t>manera más célere a las personas reportadas como desaparecidas.</w:t>
      </w:r>
    </w:p>
    <w:p>
      <w:pPr>
        <w:pStyle w:val="BodyText"/>
        <w:spacing w:before="17"/>
        <w:jc w:val="left"/>
      </w:pPr>
    </w:p>
    <w:p>
      <w:pPr>
        <w:pStyle w:val="Heading1"/>
        <w:numPr>
          <w:ilvl w:val="1"/>
          <w:numId w:val="2"/>
        </w:numPr>
        <w:tabs>
          <w:tab w:pos="852" w:val="left" w:leader="none"/>
        </w:tabs>
        <w:spacing w:line="240" w:lineRule="auto" w:before="0" w:after="0"/>
        <w:ind w:left="852" w:right="0" w:hanging="359"/>
        <w:jc w:val="left"/>
      </w:pPr>
      <w:r>
        <w:rPr/>
        <w:t>MARCO</w:t>
      </w:r>
      <w:r>
        <w:rPr>
          <w:spacing w:val="-9"/>
        </w:rPr>
        <w:t> </w:t>
      </w:r>
      <w:r>
        <w:rPr/>
        <w:t>JURÍDICO</w:t>
      </w:r>
      <w:r>
        <w:rPr>
          <w:spacing w:val="-13"/>
        </w:rPr>
        <w:t> </w:t>
      </w:r>
      <w:r>
        <w:rPr/>
        <w:t>Y</w:t>
      </w:r>
      <w:r>
        <w:rPr>
          <w:spacing w:val="-15"/>
        </w:rPr>
        <w:t> </w:t>
      </w:r>
      <w:r>
        <w:rPr/>
        <w:t>HABILITACIÓN</w:t>
      </w:r>
      <w:r>
        <w:rPr>
          <w:spacing w:val="-10"/>
        </w:rPr>
        <w:t> </w:t>
      </w:r>
      <w:r>
        <w:rPr>
          <w:spacing w:val="-4"/>
        </w:rPr>
        <w:t>LEGAL</w:t>
      </w:r>
    </w:p>
    <w:p>
      <w:pPr>
        <w:pStyle w:val="BodyText"/>
        <w:jc w:val="left"/>
        <w:rPr>
          <w:b/>
        </w:rPr>
      </w:pPr>
    </w:p>
    <w:p>
      <w:pPr>
        <w:pStyle w:val="BodyText"/>
        <w:spacing w:before="1"/>
        <w:ind w:left="709" w:right="137"/>
      </w:pPr>
      <w:r>
        <w:rPr/>
        <w:t>El</w:t>
      </w:r>
      <w:r>
        <w:rPr>
          <w:spacing w:val="-2"/>
        </w:rPr>
        <w:t> </w:t>
      </w:r>
      <w:r>
        <w:rPr/>
        <w:t>21</w:t>
      </w:r>
      <w:r>
        <w:rPr>
          <w:spacing w:val="-2"/>
        </w:rPr>
        <w:t> </w:t>
      </w:r>
      <w:r>
        <w:rPr/>
        <w:t>de</w:t>
      </w:r>
      <w:r>
        <w:rPr>
          <w:spacing w:val="-4"/>
        </w:rPr>
        <w:t> </w:t>
      </w:r>
      <w:r>
        <w:rPr/>
        <w:t>diciembre</w:t>
      </w:r>
      <w:r>
        <w:rPr>
          <w:spacing w:val="-4"/>
        </w:rPr>
        <w:t> </w:t>
      </w:r>
      <w:r>
        <w:rPr/>
        <w:t>de</w:t>
      </w:r>
      <w:r>
        <w:rPr>
          <w:spacing w:val="-4"/>
        </w:rPr>
        <w:t> </w:t>
      </w:r>
      <w:r>
        <w:rPr/>
        <w:t>2023, se</w:t>
      </w:r>
      <w:r>
        <w:rPr>
          <w:spacing w:val="-4"/>
        </w:rPr>
        <w:t> </w:t>
      </w:r>
      <w:r>
        <w:rPr/>
        <w:t>publicó</w:t>
      </w:r>
      <w:r>
        <w:rPr>
          <w:spacing w:val="-4"/>
        </w:rPr>
        <w:t> </w:t>
      </w:r>
      <w:r>
        <w:rPr/>
        <w:t>en</w:t>
      </w:r>
      <w:r>
        <w:rPr>
          <w:spacing w:val="-2"/>
        </w:rPr>
        <w:t> </w:t>
      </w:r>
      <w:r>
        <w:rPr/>
        <w:t>el</w:t>
      </w:r>
      <w:r>
        <w:rPr>
          <w:spacing w:val="-5"/>
        </w:rPr>
        <w:t> </w:t>
      </w:r>
      <w:r>
        <w:rPr/>
        <w:t>Diario</w:t>
      </w:r>
      <w:r>
        <w:rPr>
          <w:spacing w:val="-2"/>
        </w:rPr>
        <w:t> </w:t>
      </w:r>
      <w:r>
        <w:rPr/>
        <w:t>Oficial</w:t>
      </w:r>
      <w:r>
        <w:rPr>
          <w:spacing w:val="-2"/>
        </w:rPr>
        <w:t> </w:t>
      </w:r>
      <w:r>
        <w:rPr/>
        <w:t>El</w:t>
      </w:r>
      <w:r>
        <w:rPr>
          <w:spacing w:val="-2"/>
        </w:rPr>
        <w:t> </w:t>
      </w:r>
      <w:r>
        <w:rPr/>
        <w:t>Peruano,</w:t>
      </w:r>
      <w:r>
        <w:rPr>
          <w:spacing w:val="-2"/>
        </w:rPr>
        <w:t> </w:t>
      </w:r>
      <w:r>
        <w:rPr/>
        <w:t>la</w:t>
      </w:r>
      <w:r>
        <w:rPr>
          <w:spacing w:val="-2"/>
        </w:rPr>
        <w:t> </w:t>
      </w:r>
      <w:r>
        <w:rPr/>
        <w:t>Ley</w:t>
      </w:r>
      <w:r>
        <w:rPr>
          <w:spacing w:val="-4"/>
        </w:rPr>
        <w:t> </w:t>
      </w:r>
      <w:r>
        <w:rPr/>
        <w:t>N° 30305, Ley que modifica el Decreto Legislativo 1428, Decreto Legislativo que desarrolla medidas para la atención de casos de desaparición de personas en situación de vulnerabilidad, respecto a la incorporación de las personas con discapacidad en la Alerta Amber.</w:t>
      </w:r>
    </w:p>
    <w:p>
      <w:pPr>
        <w:pStyle w:val="BodyText"/>
        <w:jc w:val="left"/>
      </w:pPr>
    </w:p>
    <w:p>
      <w:pPr>
        <w:pStyle w:val="BodyText"/>
        <w:spacing w:before="1"/>
        <w:ind w:left="709" w:right="136"/>
      </w:pPr>
      <w:r>
        <w:rPr/>
        <w:t>Al</w:t>
      </w:r>
      <w:r>
        <w:rPr>
          <w:spacing w:val="-15"/>
        </w:rPr>
        <w:t> </w:t>
      </w:r>
      <w:r>
        <w:rPr/>
        <w:t>respecto,</w:t>
      </w:r>
      <w:r>
        <w:rPr>
          <w:spacing w:val="-13"/>
        </w:rPr>
        <w:t> </w:t>
      </w:r>
      <w:r>
        <w:rPr/>
        <w:t>la</w:t>
      </w:r>
      <w:r>
        <w:rPr>
          <w:spacing w:val="-14"/>
        </w:rPr>
        <w:t> </w:t>
      </w:r>
      <w:r>
        <w:rPr/>
        <w:t>Primera</w:t>
      </w:r>
      <w:r>
        <w:rPr>
          <w:spacing w:val="-14"/>
        </w:rPr>
        <w:t> </w:t>
      </w:r>
      <w:r>
        <w:rPr/>
        <w:t>Disposición</w:t>
      </w:r>
      <w:r>
        <w:rPr>
          <w:spacing w:val="-14"/>
        </w:rPr>
        <w:t> </w:t>
      </w:r>
      <w:r>
        <w:rPr/>
        <w:t>Complementaria</w:t>
      </w:r>
      <w:r>
        <w:rPr>
          <w:spacing w:val="-14"/>
        </w:rPr>
        <w:t> </w:t>
      </w:r>
      <w:r>
        <w:rPr/>
        <w:t>Final</w:t>
      </w:r>
      <w:r>
        <w:rPr>
          <w:spacing w:val="-15"/>
        </w:rPr>
        <w:t> </w:t>
      </w:r>
      <w:r>
        <w:rPr/>
        <w:t>de</w:t>
      </w:r>
      <w:r>
        <w:rPr>
          <w:spacing w:val="-13"/>
        </w:rPr>
        <w:t> </w:t>
      </w:r>
      <w:r>
        <w:rPr/>
        <w:t>la</w:t>
      </w:r>
      <w:r>
        <w:rPr>
          <w:spacing w:val="-14"/>
        </w:rPr>
        <w:t> </w:t>
      </w:r>
      <w:r>
        <w:rPr/>
        <w:t>mencionada</w:t>
      </w:r>
      <w:r>
        <w:rPr>
          <w:spacing w:val="-14"/>
        </w:rPr>
        <w:t> </w:t>
      </w:r>
      <w:r>
        <w:rPr/>
        <w:t>Ley, dispone que el Poder Ejecutivo adecúe el Reglamento del Decreto Legislativo 1428, Decreto Legislativo que desarrolla medidas para la atención de casos de desaparición de personas en situación de vulnerabilidad, aprobado por el Decreto</w:t>
      </w:r>
      <w:r>
        <w:rPr>
          <w:spacing w:val="-6"/>
        </w:rPr>
        <w:t> </w:t>
      </w:r>
      <w:r>
        <w:rPr/>
        <w:t>Supremo</w:t>
      </w:r>
      <w:r>
        <w:rPr>
          <w:spacing w:val="-6"/>
        </w:rPr>
        <w:t> </w:t>
      </w:r>
      <w:r>
        <w:rPr/>
        <w:t>003-2019-IN,</w:t>
      </w:r>
      <w:r>
        <w:rPr>
          <w:spacing w:val="-7"/>
        </w:rPr>
        <w:t> </w:t>
      </w:r>
      <w:r>
        <w:rPr/>
        <w:t>a</w:t>
      </w:r>
      <w:r>
        <w:rPr>
          <w:spacing w:val="-6"/>
        </w:rPr>
        <w:t> </w:t>
      </w:r>
      <w:r>
        <w:rPr/>
        <w:t>las</w:t>
      </w:r>
      <w:r>
        <w:rPr>
          <w:spacing w:val="-6"/>
        </w:rPr>
        <w:t> </w:t>
      </w:r>
      <w:r>
        <w:rPr/>
        <w:t>modificaciones</w:t>
      </w:r>
      <w:r>
        <w:rPr>
          <w:spacing w:val="-6"/>
        </w:rPr>
        <w:t> </w:t>
      </w:r>
      <w:r>
        <w:rPr/>
        <w:t>dispuestas</w:t>
      </w:r>
      <w:r>
        <w:rPr>
          <w:spacing w:val="-6"/>
        </w:rPr>
        <w:t> </w:t>
      </w:r>
      <w:r>
        <w:rPr/>
        <w:t>en</w:t>
      </w:r>
      <w:r>
        <w:rPr>
          <w:spacing w:val="-6"/>
        </w:rPr>
        <w:t> </w:t>
      </w:r>
      <w:r>
        <w:rPr/>
        <w:t>dicha</w:t>
      </w:r>
      <w:r>
        <w:rPr>
          <w:spacing w:val="-8"/>
        </w:rPr>
        <w:t> </w:t>
      </w:r>
      <w:r>
        <w:rPr/>
        <w:t>ley,</w:t>
      </w:r>
      <w:r>
        <w:rPr>
          <w:spacing w:val="-5"/>
        </w:rPr>
        <w:t> </w:t>
      </w:r>
      <w:r>
        <w:rPr/>
        <w:t>en un plazo no mayor de noventa días calendarios contados a partir de su entrada en vigor.</w:t>
      </w:r>
    </w:p>
    <w:p>
      <w:pPr>
        <w:pStyle w:val="BodyText"/>
        <w:spacing w:before="251"/>
        <w:ind w:left="709" w:right="136"/>
      </w:pPr>
      <w:r>
        <w:rPr/>
        <w:t>En</w:t>
      </w:r>
      <w:r>
        <w:rPr>
          <w:spacing w:val="-6"/>
        </w:rPr>
        <w:t> </w:t>
      </w:r>
      <w:r>
        <w:rPr/>
        <w:t>ese</w:t>
      </w:r>
      <w:r>
        <w:rPr>
          <w:spacing w:val="-7"/>
        </w:rPr>
        <w:t> </w:t>
      </w:r>
      <w:r>
        <w:rPr/>
        <w:t>marco</w:t>
      </w:r>
      <w:r>
        <w:rPr>
          <w:spacing w:val="-7"/>
        </w:rPr>
        <w:t> </w:t>
      </w:r>
      <w:r>
        <w:rPr/>
        <w:t>legal,</w:t>
      </w:r>
      <w:r>
        <w:rPr>
          <w:spacing w:val="-5"/>
        </w:rPr>
        <w:t> </w:t>
      </w:r>
      <w:r>
        <w:rPr/>
        <w:t>el</w:t>
      </w:r>
      <w:r>
        <w:rPr>
          <w:spacing w:val="-8"/>
        </w:rPr>
        <w:t> </w:t>
      </w:r>
      <w:r>
        <w:rPr/>
        <w:t>Ministerio</w:t>
      </w:r>
      <w:r>
        <w:rPr>
          <w:spacing w:val="-6"/>
        </w:rPr>
        <w:t> </w:t>
      </w:r>
      <w:r>
        <w:rPr/>
        <w:t>del</w:t>
      </w:r>
      <w:r>
        <w:rPr>
          <w:spacing w:val="-8"/>
        </w:rPr>
        <w:t> </w:t>
      </w:r>
      <w:r>
        <w:rPr/>
        <w:t>Interior,</w:t>
      </w:r>
      <w:r>
        <w:rPr>
          <w:spacing w:val="-6"/>
        </w:rPr>
        <w:t> </w:t>
      </w:r>
      <w:r>
        <w:rPr/>
        <w:t>a</w:t>
      </w:r>
      <w:r>
        <w:rPr>
          <w:spacing w:val="-7"/>
        </w:rPr>
        <w:t> </w:t>
      </w:r>
      <w:r>
        <w:rPr/>
        <w:t>través</w:t>
      </w:r>
      <w:r>
        <w:rPr>
          <w:spacing w:val="-6"/>
        </w:rPr>
        <w:t> </w:t>
      </w:r>
      <w:r>
        <w:rPr/>
        <w:t>de</w:t>
      </w:r>
      <w:r>
        <w:rPr>
          <w:spacing w:val="-6"/>
        </w:rPr>
        <w:t> </w:t>
      </w:r>
      <w:r>
        <w:rPr/>
        <w:t>la</w:t>
      </w:r>
      <w:r>
        <w:rPr>
          <w:spacing w:val="-6"/>
        </w:rPr>
        <w:t> </w:t>
      </w:r>
      <w:r>
        <w:rPr/>
        <w:t>Dirección</w:t>
      </w:r>
      <w:r>
        <w:rPr>
          <w:spacing w:val="-7"/>
        </w:rPr>
        <w:t> </w:t>
      </w:r>
      <w:r>
        <w:rPr/>
        <w:t>General</w:t>
      </w:r>
      <w:r>
        <w:rPr>
          <w:spacing w:val="-6"/>
        </w:rPr>
        <w:t> </w:t>
      </w:r>
      <w:r>
        <w:rPr/>
        <w:t>de Seguridad</w:t>
      </w:r>
      <w:r>
        <w:rPr>
          <w:spacing w:val="-16"/>
        </w:rPr>
        <w:t> </w:t>
      </w:r>
      <w:r>
        <w:rPr/>
        <w:t>Democrática</w:t>
      </w:r>
      <w:r>
        <w:rPr>
          <w:spacing w:val="-15"/>
        </w:rPr>
        <w:t> </w:t>
      </w:r>
      <w:r>
        <w:rPr/>
        <w:t>dependiente</w:t>
      </w:r>
      <w:r>
        <w:rPr>
          <w:spacing w:val="-13"/>
        </w:rPr>
        <w:t> </w:t>
      </w:r>
      <w:r>
        <w:rPr/>
        <w:t>del</w:t>
      </w:r>
      <w:r>
        <w:rPr>
          <w:spacing w:val="-14"/>
        </w:rPr>
        <w:t> </w:t>
      </w:r>
      <w:r>
        <w:rPr/>
        <w:t>Viceministerio</w:t>
      </w:r>
      <w:r>
        <w:rPr>
          <w:spacing w:val="-13"/>
        </w:rPr>
        <w:t> </w:t>
      </w:r>
      <w:r>
        <w:rPr/>
        <w:t>de</w:t>
      </w:r>
      <w:r>
        <w:rPr>
          <w:spacing w:val="-16"/>
        </w:rPr>
        <w:t> </w:t>
      </w:r>
      <w:r>
        <w:rPr/>
        <w:t>Seguridad</w:t>
      </w:r>
      <w:r>
        <w:rPr>
          <w:spacing w:val="-12"/>
        </w:rPr>
        <w:t> </w:t>
      </w:r>
      <w:r>
        <w:rPr/>
        <w:t>Pública,</w:t>
      </w:r>
      <w:r>
        <w:rPr>
          <w:spacing w:val="-12"/>
        </w:rPr>
        <w:t> </w:t>
      </w:r>
      <w:r>
        <w:rPr/>
        <w:t>en cumplimiento</w:t>
      </w:r>
      <w:r>
        <w:rPr>
          <w:spacing w:val="-6"/>
        </w:rPr>
        <w:t> </w:t>
      </w:r>
      <w:r>
        <w:rPr/>
        <w:t>del</w:t>
      </w:r>
      <w:r>
        <w:rPr>
          <w:spacing w:val="-9"/>
        </w:rPr>
        <w:t> </w:t>
      </w:r>
      <w:r>
        <w:rPr/>
        <w:t>mandato</w:t>
      </w:r>
      <w:r>
        <w:rPr>
          <w:spacing w:val="-6"/>
        </w:rPr>
        <w:t> </w:t>
      </w:r>
      <w:r>
        <w:rPr/>
        <w:t>contenido</w:t>
      </w:r>
      <w:r>
        <w:rPr>
          <w:spacing w:val="-6"/>
        </w:rPr>
        <w:t> </w:t>
      </w:r>
      <w:r>
        <w:rPr/>
        <w:t>en</w:t>
      </w:r>
      <w:r>
        <w:rPr>
          <w:spacing w:val="-8"/>
        </w:rPr>
        <w:t> </w:t>
      </w:r>
      <w:r>
        <w:rPr/>
        <w:t>la</w:t>
      </w:r>
      <w:r>
        <w:rPr>
          <w:spacing w:val="-6"/>
        </w:rPr>
        <w:t> </w:t>
      </w:r>
      <w:r>
        <w:rPr/>
        <w:t>Primera</w:t>
      </w:r>
      <w:r>
        <w:rPr>
          <w:spacing w:val="-6"/>
        </w:rPr>
        <w:t> </w:t>
      </w:r>
      <w:r>
        <w:rPr/>
        <w:t>Disposición</w:t>
      </w:r>
      <w:r>
        <w:rPr>
          <w:spacing w:val="-6"/>
        </w:rPr>
        <w:t> </w:t>
      </w:r>
      <w:r>
        <w:rPr/>
        <w:t>Complementaria Final de la mencionada Ley N° 30305, cumple con elaborar a través de una metodología participativa con todos los actores involucrados en la modificación del Reglamento del Decreto Legislativo N° 1428, la presente propuesta de </w:t>
      </w:r>
      <w:r>
        <w:rPr>
          <w:spacing w:val="-2"/>
        </w:rPr>
        <w:t>adecuación.</w:t>
      </w:r>
    </w:p>
    <w:p>
      <w:pPr>
        <w:pStyle w:val="Heading1"/>
        <w:numPr>
          <w:ilvl w:val="0"/>
          <w:numId w:val="1"/>
        </w:numPr>
        <w:tabs>
          <w:tab w:pos="721" w:val="left" w:leader="none"/>
        </w:tabs>
        <w:spacing w:line="240" w:lineRule="auto" w:before="250" w:after="0"/>
        <w:ind w:left="721" w:right="0" w:hanging="542"/>
        <w:jc w:val="left"/>
      </w:pPr>
      <w:r>
        <w:rPr/>
        <w:t>FUNDAMENTO</w:t>
      </w:r>
      <w:r>
        <w:rPr>
          <w:spacing w:val="-18"/>
        </w:rPr>
        <w:t> </w:t>
      </w:r>
      <w:r>
        <w:rPr/>
        <w:t>TÉCNICO</w:t>
      </w:r>
      <w:r>
        <w:rPr>
          <w:spacing w:val="-11"/>
        </w:rPr>
        <w:t> </w:t>
      </w:r>
      <w:r>
        <w:rPr/>
        <w:t>DE</w:t>
      </w:r>
      <w:r>
        <w:rPr>
          <w:spacing w:val="-10"/>
        </w:rPr>
        <w:t> </w:t>
      </w:r>
      <w:r>
        <w:rPr/>
        <w:t>LA</w:t>
      </w:r>
      <w:r>
        <w:rPr>
          <w:spacing w:val="-15"/>
        </w:rPr>
        <w:t> </w:t>
      </w:r>
      <w:r>
        <w:rPr/>
        <w:t>PROPUESTA</w:t>
      </w:r>
      <w:r>
        <w:rPr>
          <w:spacing w:val="-15"/>
        </w:rPr>
        <w:t> </w:t>
      </w:r>
      <w:r>
        <w:rPr>
          <w:spacing w:val="-2"/>
        </w:rPr>
        <w:t>NORMATIVA</w:t>
      </w:r>
    </w:p>
    <w:p>
      <w:pPr>
        <w:pStyle w:val="BodyText"/>
        <w:jc w:val="left"/>
        <w:rPr>
          <w:b/>
        </w:rPr>
      </w:pPr>
    </w:p>
    <w:p>
      <w:pPr>
        <w:pStyle w:val="Heading2"/>
        <w:numPr>
          <w:ilvl w:val="1"/>
          <w:numId w:val="3"/>
        </w:numPr>
        <w:tabs>
          <w:tab w:pos="1412" w:val="left" w:leader="none"/>
        </w:tabs>
        <w:spacing w:line="240" w:lineRule="auto" w:before="0" w:after="0"/>
        <w:ind w:left="1412" w:right="0" w:hanging="691"/>
        <w:jc w:val="left"/>
      </w:pPr>
      <w:r>
        <w:rPr/>
        <w:t>Análisis</w:t>
      </w:r>
      <w:r>
        <w:rPr>
          <w:spacing w:val="-5"/>
        </w:rPr>
        <w:t> </w:t>
      </w:r>
      <w:r>
        <w:rPr/>
        <w:t>del</w:t>
      </w:r>
      <w:r>
        <w:rPr>
          <w:spacing w:val="-3"/>
        </w:rPr>
        <w:t> </w:t>
      </w:r>
      <w:r>
        <w:rPr/>
        <w:t>estado</w:t>
      </w:r>
      <w:r>
        <w:rPr>
          <w:spacing w:val="-4"/>
        </w:rPr>
        <w:t> </w:t>
      </w:r>
      <w:r>
        <w:rPr>
          <w:spacing w:val="-2"/>
        </w:rPr>
        <w:t>situacional</w:t>
      </w:r>
    </w:p>
    <w:p>
      <w:pPr>
        <w:pStyle w:val="BodyText"/>
        <w:spacing w:before="3"/>
        <w:jc w:val="left"/>
        <w:rPr>
          <w:b/>
        </w:rPr>
      </w:pPr>
    </w:p>
    <w:p>
      <w:pPr>
        <w:pStyle w:val="BodyText"/>
        <w:ind w:left="721" w:right="138"/>
      </w:pPr>
      <w:r>
        <w:rPr/>
        <w:t>En la legislación peruana, se considera como persona desaparecida a</w:t>
      </w:r>
      <w:r>
        <w:rPr>
          <w:spacing w:val="-3"/>
        </w:rPr>
        <w:t> </w:t>
      </w:r>
      <w:r>
        <w:rPr/>
        <w:t>quien se encuentra</w:t>
      </w:r>
      <w:r>
        <w:rPr>
          <w:spacing w:val="-4"/>
        </w:rPr>
        <w:t> </w:t>
      </w:r>
      <w:r>
        <w:rPr/>
        <w:t>ausente</w:t>
      </w:r>
      <w:r>
        <w:rPr>
          <w:spacing w:val="-4"/>
        </w:rPr>
        <w:t> </w:t>
      </w:r>
      <w:r>
        <w:rPr/>
        <w:t>de</w:t>
      </w:r>
      <w:r>
        <w:rPr>
          <w:spacing w:val="-2"/>
        </w:rPr>
        <w:t> </w:t>
      </w:r>
      <w:r>
        <w:rPr/>
        <w:t>su</w:t>
      </w:r>
      <w:r>
        <w:rPr>
          <w:spacing w:val="-4"/>
        </w:rPr>
        <w:t> </w:t>
      </w:r>
      <w:r>
        <w:rPr/>
        <w:t>domicilio</w:t>
      </w:r>
      <w:r>
        <w:rPr>
          <w:spacing w:val="-2"/>
        </w:rPr>
        <w:t> </w:t>
      </w:r>
      <w:r>
        <w:rPr/>
        <w:t>habitual</w:t>
      </w:r>
      <w:r>
        <w:rPr>
          <w:spacing w:val="-2"/>
        </w:rPr>
        <w:t> </w:t>
      </w:r>
      <w:r>
        <w:rPr/>
        <w:t>y</w:t>
      </w:r>
      <w:r>
        <w:rPr>
          <w:spacing w:val="-4"/>
        </w:rPr>
        <w:t> </w:t>
      </w:r>
      <w:r>
        <w:rPr/>
        <w:t>respecto</w:t>
      </w:r>
      <w:r>
        <w:rPr>
          <w:spacing w:val="-2"/>
        </w:rPr>
        <w:t> </w:t>
      </w:r>
      <w:r>
        <w:rPr/>
        <w:t>del</w:t>
      </w:r>
      <w:r>
        <w:rPr>
          <w:spacing w:val="-2"/>
        </w:rPr>
        <w:t> </w:t>
      </w:r>
      <w:r>
        <w:rPr/>
        <w:t>cual</w:t>
      </w:r>
      <w:r>
        <w:rPr>
          <w:spacing w:val="-2"/>
        </w:rPr>
        <w:t> </w:t>
      </w:r>
      <w:r>
        <w:rPr/>
        <w:t>se</w:t>
      </w:r>
      <w:r>
        <w:rPr>
          <w:spacing w:val="-4"/>
        </w:rPr>
        <w:t> </w:t>
      </w:r>
      <w:r>
        <w:rPr/>
        <w:t>desconoce</w:t>
      </w:r>
      <w:r>
        <w:rPr>
          <w:spacing w:val="-2"/>
        </w:rPr>
        <w:t> </w:t>
      </w:r>
      <w:r>
        <w:rPr/>
        <w:t>su paradero. En ese contexto, considerando la amplitud del referido concepto, las</w:t>
      </w:r>
    </w:p>
    <w:p>
      <w:pPr>
        <w:pStyle w:val="BodyText"/>
        <w:spacing w:after="0"/>
        <w:sectPr>
          <w:pgSz w:w="11910" w:h="16840"/>
          <w:pgMar w:header="0" w:footer="1002" w:top="1320" w:bottom="1200" w:left="1700" w:right="1559"/>
        </w:sectPr>
      </w:pPr>
    </w:p>
    <w:p>
      <w:pPr>
        <w:pStyle w:val="BodyText"/>
        <w:spacing w:before="75"/>
        <w:ind w:left="721" w:right="136"/>
      </w:pPr>
      <w:r>
        <w:rPr/>
        <w:t>motivaciones de las desapariciones de personas son diversas, lo que hace de este fenómeno uno multicausal; lo que requiere de la implementación de acciones sectoriales y multisectoriales que permitan la pronta búsqueda y ubicación</w:t>
      </w:r>
      <w:r>
        <w:rPr>
          <w:spacing w:val="-16"/>
        </w:rPr>
        <w:t> </w:t>
      </w:r>
      <w:r>
        <w:rPr/>
        <w:t>de</w:t>
      </w:r>
      <w:r>
        <w:rPr>
          <w:spacing w:val="-15"/>
        </w:rPr>
        <w:t> </w:t>
      </w:r>
      <w:r>
        <w:rPr/>
        <w:t>las</w:t>
      </w:r>
      <w:r>
        <w:rPr>
          <w:spacing w:val="-15"/>
        </w:rPr>
        <w:t> </w:t>
      </w:r>
      <w:r>
        <w:rPr/>
        <w:t>personas</w:t>
      </w:r>
      <w:r>
        <w:rPr>
          <w:spacing w:val="-16"/>
        </w:rPr>
        <w:t> </w:t>
      </w:r>
      <w:r>
        <w:rPr/>
        <w:t>desaparecidas.</w:t>
      </w:r>
      <w:r>
        <w:rPr>
          <w:spacing w:val="-15"/>
        </w:rPr>
        <w:t> </w:t>
      </w:r>
      <w:r>
        <w:rPr/>
        <w:t>Así,</w:t>
      </w:r>
      <w:r>
        <w:rPr>
          <w:spacing w:val="-15"/>
        </w:rPr>
        <w:t> </w:t>
      </w:r>
      <w:r>
        <w:rPr/>
        <w:t>en</w:t>
      </w:r>
      <w:r>
        <w:rPr>
          <w:spacing w:val="-15"/>
        </w:rPr>
        <w:t> </w:t>
      </w:r>
      <w:r>
        <w:rPr/>
        <w:t>la</w:t>
      </w:r>
      <w:r>
        <w:rPr>
          <w:spacing w:val="-16"/>
        </w:rPr>
        <w:t> </w:t>
      </w:r>
      <w:r>
        <w:rPr/>
        <w:t>data</w:t>
      </w:r>
      <w:r>
        <w:rPr>
          <w:spacing w:val="-15"/>
        </w:rPr>
        <w:t> </w:t>
      </w:r>
      <w:r>
        <w:rPr/>
        <w:t>estadística</w:t>
      </w:r>
      <w:r>
        <w:rPr>
          <w:spacing w:val="-15"/>
        </w:rPr>
        <w:t> </w:t>
      </w:r>
      <w:r>
        <w:rPr/>
        <w:t>de</w:t>
      </w:r>
      <w:r>
        <w:rPr>
          <w:spacing w:val="-15"/>
        </w:rPr>
        <w:t> </w:t>
      </w:r>
      <w:r>
        <w:rPr/>
        <w:t>la</w:t>
      </w:r>
      <w:r>
        <w:rPr>
          <w:spacing w:val="-16"/>
        </w:rPr>
        <w:t> </w:t>
      </w:r>
      <w:r>
        <w:rPr/>
        <w:t>Policía Nacional del Perú (PNP), disponible en el Registro Nacional de Información de Personas Desparecidas (RENIPED), se identifica que, durante el año 2018 se registraron 17 602 denuncias por desaparición, mientras que en el año 2019 la cifra se incrementó a 26 331 reportes. En el año 2020 se registraron 18 491 denuncias, y en el año 2021 dicha cifra ascendió a 20 141 denuncias.</w:t>
      </w:r>
    </w:p>
    <w:p>
      <w:pPr>
        <w:pStyle w:val="BodyText"/>
        <w:spacing w:before="252"/>
        <w:ind w:left="721" w:right="138"/>
      </w:pPr>
      <w:r>
        <w:rPr/>
        <w:t>Con</w:t>
      </w:r>
      <w:r>
        <w:rPr>
          <w:spacing w:val="-3"/>
        </w:rPr>
        <w:t> </w:t>
      </w:r>
      <w:r>
        <w:rPr/>
        <w:t>las</w:t>
      </w:r>
      <w:r>
        <w:rPr>
          <w:spacing w:val="-2"/>
        </w:rPr>
        <w:t> </w:t>
      </w:r>
      <w:r>
        <w:rPr/>
        <w:t>medidas</w:t>
      </w:r>
      <w:r>
        <w:rPr>
          <w:spacing w:val="-5"/>
        </w:rPr>
        <w:t> </w:t>
      </w:r>
      <w:r>
        <w:rPr/>
        <w:t>que</w:t>
      </w:r>
      <w:r>
        <w:rPr>
          <w:spacing w:val="-3"/>
        </w:rPr>
        <w:t> </w:t>
      </w:r>
      <w:r>
        <w:rPr/>
        <w:t>viene</w:t>
      </w:r>
      <w:r>
        <w:rPr>
          <w:spacing w:val="-3"/>
        </w:rPr>
        <w:t> </w:t>
      </w:r>
      <w:r>
        <w:rPr/>
        <w:t>implementando</w:t>
      </w:r>
      <w:r>
        <w:rPr>
          <w:spacing w:val="-3"/>
        </w:rPr>
        <w:t> </w:t>
      </w:r>
      <w:r>
        <w:rPr/>
        <w:t>el</w:t>
      </w:r>
      <w:r>
        <w:rPr>
          <w:spacing w:val="-3"/>
        </w:rPr>
        <w:t> </w:t>
      </w:r>
      <w:r>
        <w:rPr/>
        <w:t>Estado</w:t>
      </w:r>
      <w:r>
        <w:rPr>
          <w:spacing w:val="-3"/>
        </w:rPr>
        <w:t> </w:t>
      </w:r>
      <w:r>
        <w:rPr/>
        <w:t>peruano</w:t>
      </w:r>
      <w:r>
        <w:rPr>
          <w:spacing w:val="-3"/>
        </w:rPr>
        <w:t> </w:t>
      </w:r>
      <w:r>
        <w:rPr/>
        <w:t>para</w:t>
      </w:r>
      <w:r>
        <w:rPr>
          <w:spacing w:val="-5"/>
        </w:rPr>
        <w:t> </w:t>
      </w:r>
      <w:r>
        <w:rPr/>
        <w:t>fortalecer</w:t>
      </w:r>
      <w:r>
        <w:rPr>
          <w:spacing w:val="-1"/>
        </w:rPr>
        <w:t> </w:t>
      </w:r>
      <w:r>
        <w:rPr/>
        <w:t>el Sistema de Búsqueda de Personas Desaparecidas, para el año 2022 se ha logrado</w:t>
      </w:r>
      <w:r>
        <w:rPr>
          <w:spacing w:val="-11"/>
        </w:rPr>
        <w:t> </w:t>
      </w:r>
      <w:r>
        <w:rPr/>
        <w:t>que</w:t>
      </w:r>
      <w:r>
        <w:rPr>
          <w:spacing w:val="-6"/>
        </w:rPr>
        <w:t> </w:t>
      </w:r>
      <w:r>
        <w:rPr/>
        <w:t>esta</w:t>
      </w:r>
      <w:r>
        <w:rPr>
          <w:spacing w:val="-9"/>
        </w:rPr>
        <w:t> </w:t>
      </w:r>
      <w:r>
        <w:rPr/>
        <w:t>cifra</w:t>
      </w:r>
      <w:r>
        <w:rPr>
          <w:spacing w:val="-8"/>
        </w:rPr>
        <w:t> </w:t>
      </w:r>
      <w:r>
        <w:rPr/>
        <w:t>descienda</w:t>
      </w:r>
      <w:r>
        <w:rPr>
          <w:spacing w:val="-6"/>
        </w:rPr>
        <w:t> </w:t>
      </w:r>
      <w:r>
        <w:rPr/>
        <w:t>en</w:t>
      </w:r>
      <w:r>
        <w:rPr>
          <w:spacing w:val="-6"/>
        </w:rPr>
        <w:t> </w:t>
      </w:r>
      <w:r>
        <w:rPr/>
        <w:t>un</w:t>
      </w:r>
      <w:r>
        <w:rPr>
          <w:spacing w:val="-9"/>
        </w:rPr>
        <w:t> </w:t>
      </w:r>
      <w:r>
        <w:rPr/>
        <w:t>3,35%</w:t>
      </w:r>
      <w:r>
        <w:rPr>
          <w:spacing w:val="-6"/>
        </w:rPr>
        <w:t> </w:t>
      </w:r>
      <w:r>
        <w:rPr/>
        <w:t>(18</w:t>
      </w:r>
      <w:r>
        <w:rPr>
          <w:spacing w:val="-9"/>
        </w:rPr>
        <w:t> </w:t>
      </w:r>
      <w:r>
        <w:rPr/>
        <w:t>862</w:t>
      </w:r>
      <w:r>
        <w:rPr>
          <w:spacing w:val="-6"/>
        </w:rPr>
        <w:t> </w:t>
      </w:r>
      <w:r>
        <w:rPr/>
        <w:t>denuncias),</w:t>
      </w:r>
      <w:r>
        <w:rPr>
          <w:spacing w:val="-7"/>
        </w:rPr>
        <w:t> </w:t>
      </w:r>
      <w:r>
        <w:rPr/>
        <w:t>situación</w:t>
      </w:r>
      <w:r>
        <w:rPr>
          <w:spacing w:val="-9"/>
        </w:rPr>
        <w:t> </w:t>
      </w:r>
      <w:r>
        <w:rPr/>
        <w:t>que ha continuado en los años 2023 y 2024, donde las denuncias han descendido en</w:t>
      </w:r>
      <w:r>
        <w:rPr>
          <w:spacing w:val="-11"/>
        </w:rPr>
        <w:t> </w:t>
      </w:r>
      <w:r>
        <w:rPr/>
        <w:t>un</w:t>
      </w:r>
      <w:r>
        <w:rPr>
          <w:spacing w:val="-14"/>
        </w:rPr>
        <w:t> </w:t>
      </w:r>
      <w:r>
        <w:rPr/>
        <w:t>3,55%</w:t>
      </w:r>
      <w:r>
        <w:rPr>
          <w:spacing w:val="-13"/>
        </w:rPr>
        <w:t> </w:t>
      </w:r>
      <w:r>
        <w:rPr/>
        <w:t>(18</w:t>
      </w:r>
      <w:r>
        <w:rPr>
          <w:spacing w:val="-14"/>
        </w:rPr>
        <w:t> </w:t>
      </w:r>
      <w:r>
        <w:rPr/>
        <w:t>192)</w:t>
      </w:r>
      <w:r>
        <w:rPr>
          <w:spacing w:val="-12"/>
        </w:rPr>
        <w:t> </w:t>
      </w:r>
      <w:r>
        <w:rPr/>
        <w:t>y</w:t>
      </w:r>
      <w:r>
        <w:rPr>
          <w:spacing w:val="-13"/>
        </w:rPr>
        <w:t> </w:t>
      </w:r>
      <w:r>
        <w:rPr/>
        <w:t>un</w:t>
      </w:r>
      <w:r>
        <w:rPr>
          <w:spacing w:val="-11"/>
        </w:rPr>
        <w:t> </w:t>
      </w:r>
      <w:r>
        <w:rPr/>
        <w:t>2.50%</w:t>
      </w:r>
      <w:r>
        <w:rPr>
          <w:spacing w:val="-13"/>
        </w:rPr>
        <w:t> </w:t>
      </w:r>
      <w:r>
        <w:rPr/>
        <w:t>(17</w:t>
      </w:r>
      <w:r>
        <w:rPr>
          <w:spacing w:val="-14"/>
        </w:rPr>
        <w:t> </w:t>
      </w:r>
      <w:r>
        <w:rPr/>
        <w:t>737),</w:t>
      </w:r>
      <w:r>
        <w:rPr>
          <w:spacing w:val="-12"/>
        </w:rPr>
        <w:t> </w:t>
      </w:r>
      <w:r>
        <w:rPr/>
        <w:t>respectivamente,</w:t>
      </w:r>
      <w:r>
        <w:rPr>
          <w:spacing w:val="-12"/>
        </w:rPr>
        <w:t> </w:t>
      </w:r>
      <w:r>
        <w:rPr/>
        <w:t>tal</w:t>
      </w:r>
      <w:r>
        <w:rPr>
          <w:spacing w:val="-14"/>
        </w:rPr>
        <w:t> </w:t>
      </w:r>
      <w:r>
        <w:rPr/>
        <w:t>como</w:t>
      </w:r>
      <w:r>
        <w:rPr>
          <w:spacing w:val="-11"/>
        </w:rPr>
        <w:t> </w:t>
      </w:r>
      <w:r>
        <w:rPr/>
        <w:t>se</w:t>
      </w:r>
      <w:r>
        <w:rPr>
          <w:spacing w:val="-14"/>
        </w:rPr>
        <w:t> </w:t>
      </w:r>
      <w:r>
        <w:rPr/>
        <w:t>aprecia en el gráfico a continuación:</w:t>
      </w:r>
    </w:p>
    <w:p>
      <w:pPr>
        <w:spacing w:before="251"/>
        <w:ind w:left="1257" w:right="140" w:firstLine="0"/>
        <w:jc w:val="center"/>
        <w:rPr>
          <w:b/>
          <w:sz w:val="22"/>
        </w:rPr>
      </w:pPr>
      <w:r>
        <w:rPr>
          <w:b/>
          <w:sz w:val="22"/>
        </w:rPr>
        <w:t>Gráfico</w:t>
      </w:r>
      <w:r>
        <w:rPr>
          <w:b/>
          <w:spacing w:val="-6"/>
          <w:sz w:val="22"/>
        </w:rPr>
        <w:t> </w:t>
      </w:r>
      <w:r>
        <w:rPr>
          <w:b/>
          <w:sz w:val="22"/>
        </w:rPr>
        <w:t>N°</w:t>
      </w:r>
      <w:r>
        <w:rPr>
          <w:b/>
          <w:spacing w:val="-1"/>
          <w:sz w:val="22"/>
        </w:rPr>
        <w:t> </w:t>
      </w:r>
      <w:r>
        <w:rPr>
          <w:b/>
          <w:spacing w:val="-10"/>
          <w:sz w:val="22"/>
        </w:rPr>
        <w:t>1</w:t>
      </w:r>
    </w:p>
    <w:p>
      <w:pPr>
        <w:pStyle w:val="BodyText"/>
        <w:spacing w:before="9"/>
        <w:jc w:val="left"/>
        <w:rPr>
          <w:b/>
          <w:sz w:val="19"/>
        </w:rPr>
      </w:pPr>
      <w:r>
        <w:rPr>
          <w:b/>
          <w:sz w:val="19"/>
        </w:rPr>
        <mc:AlternateContent>
          <mc:Choice Requires="wps">
            <w:drawing>
              <wp:anchor distT="0" distB="0" distL="0" distR="0" allowOverlap="1" layoutInCell="1" locked="0" behindDoc="1" simplePos="0" relativeHeight="487587840">
                <wp:simplePos x="0" y="0"/>
                <wp:positionH relativeFrom="page">
                  <wp:posOffset>1532572</wp:posOffset>
                </wp:positionH>
                <wp:positionV relativeFrom="paragraph">
                  <wp:posOffset>160047</wp:posOffset>
                </wp:positionV>
                <wp:extent cx="4698365" cy="270129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4698365" cy="2701290"/>
                          <a:chExt cx="4698365" cy="2701290"/>
                        </a:xfrm>
                      </wpg:grpSpPr>
                      <pic:pic>
                        <pic:nvPicPr>
                          <pic:cNvPr id="3" name="Image 3"/>
                          <pic:cNvPicPr/>
                        </pic:nvPicPr>
                        <pic:blipFill>
                          <a:blip r:embed="rId6" cstate="print"/>
                          <a:stretch>
                            <a:fillRect/>
                          </a:stretch>
                        </pic:blipFill>
                        <pic:spPr>
                          <a:xfrm>
                            <a:off x="625411" y="629348"/>
                            <a:ext cx="3785615" cy="1773935"/>
                          </a:xfrm>
                          <a:prstGeom prst="rect">
                            <a:avLst/>
                          </a:prstGeom>
                        </pic:spPr>
                      </pic:pic>
                      <wps:wsp>
                        <wps:cNvPr id="4" name="Graphic 4"/>
                        <wps:cNvSpPr/>
                        <wps:spPr>
                          <a:xfrm>
                            <a:off x="4762" y="4762"/>
                            <a:ext cx="4688840" cy="2691765"/>
                          </a:xfrm>
                          <a:custGeom>
                            <a:avLst/>
                            <a:gdLst/>
                            <a:ahLst/>
                            <a:cxnLst/>
                            <a:rect l="l" t="t" r="r" b="b"/>
                            <a:pathLst>
                              <a:path w="4688840" h="2691765">
                                <a:moveTo>
                                  <a:pt x="0" y="0"/>
                                </a:moveTo>
                                <a:lnTo>
                                  <a:pt x="4688840" y="0"/>
                                </a:lnTo>
                                <a:lnTo>
                                  <a:pt x="4688840" y="2691765"/>
                                </a:lnTo>
                                <a:lnTo>
                                  <a:pt x="0" y="2691765"/>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5" name="Textbox 5"/>
                        <wps:cNvSpPr txBox="1"/>
                        <wps:spPr>
                          <a:xfrm>
                            <a:off x="554419" y="130488"/>
                            <a:ext cx="3599815" cy="338455"/>
                          </a:xfrm>
                          <a:prstGeom prst="rect">
                            <a:avLst/>
                          </a:prstGeom>
                        </wps:spPr>
                        <wps:txbx>
                          <w:txbxContent>
                            <w:p>
                              <w:pPr>
                                <w:spacing w:line="244" w:lineRule="exact" w:before="0"/>
                                <w:ind w:left="0" w:right="18" w:firstLine="0"/>
                                <w:jc w:val="center"/>
                                <w:rPr>
                                  <w:rFonts w:ascii="Calibri" w:hAnsi="Calibri"/>
                                  <w:b/>
                                  <w:sz w:val="24"/>
                                </w:rPr>
                              </w:pPr>
                              <w:r>
                                <w:rPr>
                                  <w:rFonts w:ascii="Calibri" w:hAnsi="Calibri"/>
                                  <w:b/>
                                  <w:color w:val="585858"/>
                                  <w:sz w:val="24"/>
                                </w:rPr>
                                <w:t>Cantidad</w:t>
                              </w:r>
                              <w:r>
                                <w:rPr>
                                  <w:rFonts w:ascii="Calibri" w:hAnsi="Calibri"/>
                                  <w:b/>
                                  <w:color w:val="585858"/>
                                  <w:spacing w:val="-6"/>
                                  <w:sz w:val="24"/>
                                </w:rPr>
                                <w:t> </w:t>
                              </w:r>
                              <w:r>
                                <w:rPr>
                                  <w:rFonts w:ascii="Calibri" w:hAnsi="Calibri"/>
                                  <w:b/>
                                  <w:color w:val="585858"/>
                                  <w:sz w:val="24"/>
                                </w:rPr>
                                <w:t>de</w:t>
                              </w:r>
                              <w:r>
                                <w:rPr>
                                  <w:rFonts w:ascii="Calibri" w:hAnsi="Calibri"/>
                                  <w:b/>
                                  <w:color w:val="585858"/>
                                  <w:spacing w:val="-5"/>
                                  <w:sz w:val="24"/>
                                </w:rPr>
                                <w:t> </w:t>
                              </w:r>
                              <w:r>
                                <w:rPr>
                                  <w:rFonts w:ascii="Calibri" w:hAnsi="Calibri"/>
                                  <w:b/>
                                  <w:color w:val="585858"/>
                                  <w:sz w:val="24"/>
                                </w:rPr>
                                <w:t>denuncias</w:t>
                              </w:r>
                              <w:r>
                                <w:rPr>
                                  <w:rFonts w:ascii="Calibri" w:hAnsi="Calibri"/>
                                  <w:b/>
                                  <w:color w:val="585858"/>
                                  <w:spacing w:val="-6"/>
                                  <w:sz w:val="24"/>
                                </w:rPr>
                                <w:t> </w:t>
                              </w:r>
                              <w:r>
                                <w:rPr>
                                  <w:rFonts w:ascii="Calibri" w:hAnsi="Calibri"/>
                                  <w:b/>
                                  <w:color w:val="585858"/>
                                  <w:sz w:val="24"/>
                                </w:rPr>
                                <w:t>por</w:t>
                              </w:r>
                              <w:r>
                                <w:rPr>
                                  <w:rFonts w:ascii="Calibri" w:hAnsi="Calibri"/>
                                  <w:b/>
                                  <w:color w:val="585858"/>
                                  <w:spacing w:val="-4"/>
                                  <w:sz w:val="24"/>
                                </w:rPr>
                                <w:t> </w:t>
                              </w:r>
                              <w:r>
                                <w:rPr>
                                  <w:rFonts w:ascii="Calibri" w:hAnsi="Calibri"/>
                                  <w:b/>
                                  <w:color w:val="585858"/>
                                  <w:sz w:val="24"/>
                                </w:rPr>
                                <w:t>desaparición</w:t>
                              </w:r>
                              <w:r>
                                <w:rPr>
                                  <w:rFonts w:ascii="Calibri" w:hAnsi="Calibri"/>
                                  <w:b/>
                                  <w:color w:val="585858"/>
                                  <w:spacing w:val="-6"/>
                                  <w:sz w:val="24"/>
                                </w:rPr>
                                <w:t> </w:t>
                              </w:r>
                              <w:r>
                                <w:rPr>
                                  <w:rFonts w:ascii="Calibri" w:hAnsi="Calibri"/>
                                  <w:b/>
                                  <w:color w:val="585858"/>
                                  <w:sz w:val="24"/>
                                </w:rPr>
                                <w:t>registradas</w:t>
                              </w:r>
                              <w:r>
                                <w:rPr>
                                  <w:rFonts w:ascii="Calibri" w:hAnsi="Calibri"/>
                                  <w:b/>
                                  <w:color w:val="585858"/>
                                  <w:spacing w:val="-5"/>
                                  <w:sz w:val="24"/>
                                </w:rPr>
                                <w:t> </w:t>
                              </w:r>
                              <w:r>
                                <w:rPr>
                                  <w:rFonts w:ascii="Calibri" w:hAnsi="Calibri"/>
                                  <w:b/>
                                  <w:color w:val="585858"/>
                                  <w:sz w:val="24"/>
                                </w:rPr>
                                <w:t>-</w:t>
                              </w:r>
                              <w:r>
                                <w:rPr>
                                  <w:rFonts w:ascii="Calibri" w:hAnsi="Calibri"/>
                                  <w:b/>
                                  <w:color w:val="585858"/>
                                  <w:spacing w:val="-3"/>
                                  <w:sz w:val="24"/>
                                </w:rPr>
                                <w:t> </w:t>
                              </w:r>
                              <w:r>
                                <w:rPr>
                                  <w:rFonts w:ascii="Calibri" w:hAnsi="Calibri"/>
                                  <w:b/>
                                  <w:color w:val="585858"/>
                                  <w:spacing w:val="-5"/>
                                  <w:sz w:val="24"/>
                                </w:rPr>
                                <w:t>Por</w:t>
                              </w:r>
                            </w:p>
                            <w:p>
                              <w:pPr>
                                <w:spacing w:line="288" w:lineRule="exact" w:before="0"/>
                                <w:ind w:left="0" w:right="15" w:firstLine="0"/>
                                <w:jc w:val="center"/>
                                <w:rPr>
                                  <w:rFonts w:ascii="Calibri" w:hAnsi="Calibri"/>
                                  <w:b/>
                                  <w:sz w:val="24"/>
                                </w:rPr>
                              </w:pPr>
                              <w:r>
                                <w:rPr>
                                  <w:rFonts w:ascii="Calibri" w:hAnsi="Calibri"/>
                                  <w:b/>
                                  <w:color w:val="585858"/>
                                  <w:spacing w:val="-5"/>
                                  <w:sz w:val="24"/>
                                </w:rPr>
                                <w:t>año</w:t>
                              </w:r>
                            </w:p>
                          </w:txbxContent>
                        </wps:txbx>
                        <wps:bodyPr wrap="square" lIns="0" tIns="0" rIns="0" bIns="0" rtlCol="0">
                          <a:noAutofit/>
                        </wps:bodyPr>
                      </wps:wsp>
                      <wps:wsp>
                        <wps:cNvPr id="6" name="Textbox 6"/>
                        <wps:cNvSpPr txBox="1"/>
                        <wps:spPr>
                          <a:xfrm>
                            <a:off x="251658" y="840440"/>
                            <a:ext cx="302895" cy="1607185"/>
                          </a:xfrm>
                          <a:prstGeom prst="rect">
                            <a:avLst/>
                          </a:prstGeom>
                        </wps:spPr>
                        <wps:txbx>
                          <w:txbxContent>
                            <w:p>
                              <w:pPr>
                                <w:spacing w:line="183" w:lineRule="exact" w:before="0"/>
                                <w:ind w:left="0" w:right="0" w:firstLine="0"/>
                                <w:jc w:val="left"/>
                                <w:rPr>
                                  <w:rFonts w:ascii="Calibri"/>
                                  <w:sz w:val="18"/>
                                </w:rPr>
                              </w:pPr>
                              <w:r>
                                <w:rPr>
                                  <w:rFonts w:ascii="Calibri"/>
                                  <w:color w:val="585858"/>
                                  <w:spacing w:val="-2"/>
                                  <w:sz w:val="18"/>
                                </w:rPr>
                                <w:t>20500</w:t>
                              </w:r>
                            </w:p>
                            <w:p>
                              <w:pPr>
                                <w:spacing w:before="74"/>
                                <w:ind w:left="0" w:right="0" w:firstLine="0"/>
                                <w:jc w:val="left"/>
                                <w:rPr>
                                  <w:rFonts w:ascii="Calibri"/>
                                  <w:sz w:val="18"/>
                                </w:rPr>
                              </w:pPr>
                              <w:r>
                                <w:rPr>
                                  <w:rFonts w:ascii="Calibri"/>
                                  <w:color w:val="585858"/>
                                  <w:spacing w:val="-2"/>
                                  <w:sz w:val="18"/>
                                </w:rPr>
                                <w:t>20000</w:t>
                              </w:r>
                            </w:p>
                            <w:p>
                              <w:pPr>
                                <w:spacing w:before="74"/>
                                <w:ind w:left="0" w:right="0" w:firstLine="0"/>
                                <w:jc w:val="left"/>
                                <w:rPr>
                                  <w:rFonts w:ascii="Calibri"/>
                                  <w:sz w:val="18"/>
                                </w:rPr>
                              </w:pPr>
                              <w:r>
                                <w:rPr>
                                  <w:rFonts w:ascii="Calibri"/>
                                  <w:color w:val="585858"/>
                                  <w:spacing w:val="-2"/>
                                  <w:sz w:val="18"/>
                                </w:rPr>
                                <w:t>19500</w:t>
                              </w:r>
                            </w:p>
                            <w:p>
                              <w:pPr>
                                <w:spacing w:before="74"/>
                                <w:ind w:left="0" w:right="0" w:firstLine="0"/>
                                <w:jc w:val="left"/>
                                <w:rPr>
                                  <w:rFonts w:ascii="Calibri"/>
                                  <w:sz w:val="18"/>
                                </w:rPr>
                              </w:pPr>
                              <w:r>
                                <w:rPr>
                                  <w:rFonts w:ascii="Calibri"/>
                                  <w:color w:val="585858"/>
                                  <w:spacing w:val="-2"/>
                                  <w:sz w:val="18"/>
                                </w:rPr>
                                <w:t>19000</w:t>
                              </w:r>
                            </w:p>
                            <w:p>
                              <w:pPr>
                                <w:spacing w:before="74"/>
                                <w:ind w:left="0" w:right="0" w:firstLine="0"/>
                                <w:jc w:val="left"/>
                                <w:rPr>
                                  <w:rFonts w:ascii="Calibri"/>
                                  <w:sz w:val="18"/>
                                </w:rPr>
                              </w:pPr>
                              <w:r>
                                <w:rPr>
                                  <w:rFonts w:ascii="Calibri"/>
                                  <w:color w:val="585858"/>
                                  <w:spacing w:val="-2"/>
                                  <w:sz w:val="18"/>
                                </w:rPr>
                                <w:t>18500</w:t>
                              </w:r>
                            </w:p>
                            <w:p>
                              <w:pPr>
                                <w:spacing w:before="74"/>
                                <w:ind w:left="0" w:right="0" w:firstLine="0"/>
                                <w:jc w:val="left"/>
                                <w:rPr>
                                  <w:rFonts w:ascii="Calibri"/>
                                  <w:sz w:val="18"/>
                                </w:rPr>
                              </w:pPr>
                              <w:r>
                                <w:rPr>
                                  <w:rFonts w:ascii="Calibri"/>
                                  <w:color w:val="585858"/>
                                  <w:spacing w:val="-2"/>
                                  <w:sz w:val="18"/>
                                </w:rPr>
                                <w:t>18000</w:t>
                              </w:r>
                            </w:p>
                            <w:p>
                              <w:pPr>
                                <w:spacing w:before="74"/>
                                <w:ind w:left="0" w:right="0" w:firstLine="0"/>
                                <w:jc w:val="left"/>
                                <w:rPr>
                                  <w:rFonts w:ascii="Calibri"/>
                                  <w:sz w:val="18"/>
                                </w:rPr>
                              </w:pPr>
                              <w:r>
                                <w:rPr>
                                  <w:rFonts w:ascii="Calibri"/>
                                  <w:color w:val="585858"/>
                                  <w:spacing w:val="-2"/>
                                  <w:sz w:val="18"/>
                                </w:rPr>
                                <w:t>17500</w:t>
                              </w:r>
                            </w:p>
                            <w:p>
                              <w:pPr>
                                <w:spacing w:before="74"/>
                                <w:ind w:left="0" w:right="0" w:firstLine="0"/>
                                <w:jc w:val="left"/>
                                <w:rPr>
                                  <w:rFonts w:ascii="Calibri"/>
                                  <w:sz w:val="18"/>
                                </w:rPr>
                              </w:pPr>
                              <w:r>
                                <w:rPr>
                                  <w:rFonts w:ascii="Calibri"/>
                                  <w:color w:val="585858"/>
                                  <w:spacing w:val="-2"/>
                                  <w:sz w:val="18"/>
                                </w:rPr>
                                <w:t>17000</w:t>
                              </w:r>
                            </w:p>
                            <w:p>
                              <w:pPr>
                                <w:spacing w:line="216" w:lineRule="exact" w:before="74"/>
                                <w:ind w:left="0" w:right="0" w:firstLine="0"/>
                                <w:jc w:val="left"/>
                                <w:rPr>
                                  <w:rFonts w:ascii="Calibri"/>
                                  <w:sz w:val="18"/>
                                </w:rPr>
                              </w:pPr>
                              <w:r>
                                <w:rPr>
                                  <w:rFonts w:ascii="Calibri"/>
                                  <w:color w:val="585858"/>
                                  <w:spacing w:val="-2"/>
                                  <w:sz w:val="18"/>
                                </w:rPr>
                                <w:t>16500</w:t>
                              </w:r>
                            </w:p>
                          </w:txbxContent>
                        </wps:txbx>
                        <wps:bodyPr wrap="square" lIns="0" tIns="0" rIns="0" bIns="0" rtlCol="0">
                          <a:noAutofit/>
                        </wps:bodyPr>
                      </wps:wsp>
                      <wps:wsp>
                        <wps:cNvPr id="7" name="Textbox 7"/>
                        <wps:cNvSpPr txBox="1"/>
                        <wps:spPr>
                          <a:xfrm>
                            <a:off x="1018839" y="997945"/>
                            <a:ext cx="302895" cy="114300"/>
                          </a:xfrm>
                          <a:prstGeom prst="rect">
                            <a:avLst/>
                          </a:prstGeom>
                        </wps:spPr>
                        <wps:txbx>
                          <w:txbxContent>
                            <w:p>
                              <w:pPr>
                                <w:spacing w:line="180" w:lineRule="exact" w:before="0"/>
                                <w:ind w:left="0" w:right="0" w:firstLine="0"/>
                                <w:jc w:val="left"/>
                                <w:rPr>
                                  <w:rFonts w:ascii="Calibri"/>
                                  <w:b/>
                                  <w:sz w:val="18"/>
                                </w:rPr>
                              </w:pPr>
                              <w:r>
                                <w:rPr>
                                  <w:rFonts w:ascii="Calibri"/>
                                  <w:b/>
                                  <w:color w:val="FFFFFF"/>
                                  <w:spacing w:val="-2"/>
                                  <w:sz w:val="18"/>
                                </w:rPr>
                                <w:t>20141</w:t>
                              </w:r>
                            </w:p>
                          </w:txbxContent>
                        </wps:txbx>
                        <wps:bodyPr wrap="square" lIns="0" tIns="0" rIns="0" bIns="0" rtlCol="0">
                          <a:noAutofit/>
                        </wps:bodyPr>
                      </wps:wsp>
                      <wps:wsp>
                        <wps:cNvPr id="8" name="Textbox 8"/>
                        <wps:cNvSpPr txBox="1"/>
                        <wps:spPr>
                          <a:xfrm>
                            <a:off x="1876661" y="1453545"/>
                            <a:ext cx="302895" cy="114300"/>
                          </a:xfrm>
                          <a:prstGeom prst="rect">
                            <a:avLst/>
                          </a:prstGeom>
                        </wps:spPr>
                        <wps:txbx>
                          <w:txbxContent>
                            <w:p>
                              <w:pPr>
                                <w:spacing w:line="180" w:lineRule="exact" w:before="0"/>
                                <w:ind w:left="0" w:right="0" w:firstLine="0"/>
                                <w:jc w:val="left"/>
                                <w:rPr>
                                  <w:rFonts w:ascii="Calibri"/>
                                  <w:b/>
                                  <w:sz w:val="18"/>
                                </w:rPr>
                              </w:pPr>
                              <w:r>
                                <w:rPr>
                                  <w:rFonts w:ascii="Calibri"/>
                                  <w:b/>
                                  <w:color w:val="FFFFFF"/>
                                  <w:spacing w:val="-2"/>
                                  <w:sz w:val="18"/>
                                </w:rPr>
                                <w:t>18862</w:t>
                              </w:r>
                            </w:p>
                          </w:txbxContent>
                        </wps:txbx>
                        <wps:bodyPr wrap="square" lIns="0" tIns="0" rIns="0" bIns="0" rtlCol="0">
                          <a:noAutofit/>
                        </wps:bodyPr>
                      </wps:wsp>
                      <wps:wsp>
                        <wps:cNvPr id="9" name="Textbox 9"/>
                        <wps:cNvSpPr txBox="1"/>
                        <wps:spPr>
                          <a:xfrm>
                            <a:off x="2734482" y="1703633"/>
                            <a:ext cx="302895" cy="114300"/>
                          </a:xfrm>
                          <a:prstGeom prst="rect">
                            <a:avLst/>
                          </a:prstGeom>
                        </wps:spPr>
                        <wps:txbx>
                          <w:txbxContent>
                            <w:p>
                              <w:pPr>
                                <w:spacing w:line="180" w:lineRule="exact" w:before="0"/>
                                <w:ind w:left="0" w:right="0" w:firstLine="0"/>
                                <w:jc w:val="left"/>
                                <w:rPr>
                                  <w:rFonts w:ascii="Calibri"/>
                                  <w:b/>
                                  <w:sz w:val="18"/>
                                </w:rPr>
                              </w:pPr>
                              <w:r>
                                <w:rPr>
                                  <w:rFonts w:ascii="Calibri"/>
                                  <w:b/>
                                  <w:color w:val="FFFFFF"/>
                                  <w:spacing w:val="-2"/>
                                  <w:sz w:val="18"/>
                                </w:rPr>
                                <w:t>18192</w:t>
                              </w:r>
                            </w:p>
                          </w:txbxContent>
                        </wps:txbx>
                        <wps:bodyPr wrap="square" lIns="0" tIns="0" rIns="0" bIns="0" rtlCol="0">
                          <a:noAutofit/>
                        </wps:bodyPr>
                      </wps:wsp>
                      <wps:wsp>
                        <wps:cNvPr id="10" name="Textbox 10"/>
                        <wps:cNvSpPr txBox="1"/>
                        <wps:spPr>
                          <a:xfrm>
                            <a:off x="3592304" y="1840908"/>
                            <a:ext cx="302895" cy="114300"/>
                          </a:xfrm>
                          <a:prstGeom prst="rect">
                            <a:avLst/>
                          </a:prstGeom>
                        </wps:spPr>
                        <wps:txbx>
                          <w:txbxContent>
                            <w:p>
                              <w:pPr>
                                <w:spacing w:line="180" w:lineRule="exact" w:before="0"/>
                                <w:ind w:left="0" w:right="0" w:firstLine="0"/>
                                <w:jc w:val="left"/>
                                <w:rPr>
                                  <w:rFonts w:ascii="Calibri"/>
                                  <w:b/>
                                  <w:sz w:val="18"/>
                                </w:rPr>
                              </w:pPr>
                              <w:r>
                                <w:rPr>
                                  <w:rFonts w:ascii="Calibri"/>
                                  <w:b/>
                                  <w:color w:val="FFFFFF"/>
                                  <w:spacing w:val="-2"/>
                                  <w:sz w:val="18"/>
                                </w:rPr>
                                <w:t>17737</w:t>
                              </w:r>
                            </w:p>
                          </w:txbxContent>
                        </wps:txbx>
                        <wps:bodyPr wrap="square" lIns="0" tIns="0" rIns="0" bIns="0" rtlCol="0">
                          <a:noAutofit/>
                        </wps:bodyPr>
                      </wps:wsp>
                      <wps:wsp>
                        <wps:cNvPr id="11" name="Textbox 11"/>
                        <wps:cNvSpPr txBox="1"/>
                        <wps:spPr>
                          <a:xfrm>
                            <a:off x="960775" y="2475958"/>
                            <a:ext cx="2818130" cy="114300"/>
                          </a:xfrm>
                          <a:prstGeom prst="rect">
                            <a:avLst/>
                          </a:prstGeom>
                        </wps:spPr>
                        <wps:txbx>
                          <w:txbxContent>
                            <w:p>
                              <w:pPr>
                                <w:tabs>
                                  <w:tab w:pos="1350" w:val="left" w:leader="none"/>
                                  <w:tab w:pos="2701" w:val="left" w:leader="none"/>
                                  <w:tab w:pos="4052" w:val="left" w:leader="none"/>
                                </w:tabs>
                                <w:spacing w:line="180" w:lineRule="exact" w:before="0"/>
                                <w:ind w:left="0" w:right="0" w:firstLine="0"/>
                                <w:jc w:val="left"/>
                                <w:rPr>
                                  <w:rFonts w:ascii="Calibri"/>
                                  <w:sz w:val="18"/>
                                </w:rPr>
                              </w:pPr>
                              <w:r>
                                <w:rPr>
                                  <w:rFonts w:ascii="Calibri"/>
                                  <w:color w:val="585858"/>
                                  <w:spacing w:val="-4"/>
                                  <w:sz w:val="18"/>
                                </w:rPr>
                                <w:t>2021</w:t>
                              </w:r>
                              <w:r>
                                <w:rPr>
                                  <w:rFonts w:ascii="Calibri"/>
                                  <w:color w:val="585858"/>
                                  <w:sz w:val="18"/>
                                </w:rPr>
                                <w:tab/>
                              </w:r>
                              <w:r>
                                <w:rPr>
                                  <w:rFonts w:ascii="Calibri"/>
                                  <w:color w:val="585858"/>
                                  <w:spacing w:val="-4"/>
                                  <w:sz w:val="18"/>
                                </w:rPr>
                                <w:t>2022</w:t>
                              </w:r>
                              <w:r>
                                <w:rPr>
                                  <w:rFonts w:ascii="Calibri"/>
                                  <w:color w:val="585858"/>
                                  <w:sz w:val="18"/>
                                </w:rPr>
                                <w:tab/>
                              </w:r>
                              <w:r>
                                <w:rPr>
                                  <w:rFonts w:ascii="Calibri"/>
                                  <w:color w:val="585858"/>
                                  <w:spacing w:val="-4"/>
                                  <w:sz w:val="18"/>
                                </w:rPr>
                                <w:t>2023</w:t>
                              </w:r>
                              <w:r>
                                <w:rPr>
                                  <w:rFonts w:ascii="Calibri"/>
                                  <w:color w:val="585858"/>
                                  <w:sz w:val="18"/>
                                </w:rPr>
                                <w:tab/>
                              </w:r>
                              <w:r>
                                <w:rPr>
                                  <w:rFonts w:ascii="Calibri"/>
                                  <w:color w:val="585858"/>
                                  <w:spacing w:val="-4"/>
                                  <w:sz w:val="18"/>
                                </w:rPr>
                                <w:t>2024</w:t>
                              </w:r>
                            </w:p>
                          </w:txbxContent>
                        </wps:txbx>
                        <wps:bodyPr wrap="square" lIns="0" tIns="0" rIns="0" bIns="0" rtlCol="0">
                          <a:noAutofit/>
                        </wps:bodyPr>
                      </wps:wsp>
                    </wpg:wgp>
                  </a:graphicData>
                </a:graphic>
              </wp:anchor>
            </w:drawing>
          </mc:Choice>
          <mc:Fallback>
            <w:pict>
              <v:group style="position:absolute;margin-left:120.675003pt;margin-top:12.602187pt;width:369.95pt;height:212.7pt;mso-position-horizontal-relative:page;mso-position-vertical-relative:paragraph;z-index:-15728640;mso-wrap-distance-left:0;mso-wrap-distance-right:0" id="docshapegroup2" coordorigin="2414,252" coordsize="7399,4254">
                <v:shape style="position:absolute;left:3398;top:1243;width:5962;height:2794" type="#_x0000_t75" id="docshape3" stroked="false">
                  <v:imagedata r:id="rId6" o:title=""/>
                </v:shape>
                <v:rect style="position:absolute;left:2421;top:259;width:7384;height:4239" id="docshape4" filled="false" stroked="true" strokeweight=".75pt" strokecolor="#d9d9d9">
                  <v:stroke dashstyle="solid"/>
                </v:rect>
                <v:shape style="position:absolute;left:3286;top:457;width:5669;height:533" type="#_x0000_t202" id="docshape5" filled="false" stroked="false">
                  <v:textbox inset="0,0,0,0">
                    <w:txbxContent>
                      <w:p>
                        <w:pPr>
                          <w:spacing w:line="244" w:lineRule="exact" w:before="0"/>
                          <w:ind w:left="0" w:right="18" w:firstLine="0"/>
                          <w:jc w:val="center"/>
                          <w:rPr>
                            <w:rFonts w:ascii="Calibri" w:hAnsi="Calibri"/>
                            <w:b/>
                            <w:sz w:val="24"/>
                          </w:rPr>
                        </w:pPr>
                        <w:r>
                          <w:rPr>
                            <w:rFonts w:ascii="Calibri" w:hAnsi="Calibri"/>
                            <w:b/>
                            <w:color w:val="585858"/>
                            <w:sz w:val="24"/>
                          </w:rPr>
                          <w:t>Cantidad</w:t>
                        </w:r>
                        <w:r>
                          <w:rPr>
                            <w:rFonts w:ascii="Calibri" w:hAnsi="Calibri"/>
                            <w:b/>
                            <w:color w:val="585858"/>
                            <w:spacing w:val="-6"/>
                            <w:sz w:val="24"/>
                          </w:rPr>
                          <w:t> </w:t>
                        </w:r>
                        <w:r>
                          <w:rPr>
                            <w:rFonts w:ascii="Calibri" w:hAnsi="Calibri"/>
                            <w:b/>
                            <w:color w:val="585858"/>
                            <w:sz w:val="24"/>
                          </w:rPr>
                          <w:t>de</w:t>
                        </w:r>
                        <w:r>
                          <w:rPr>
                            <w:rFonts w:ascii="Calibri" w:hAnsi="Calibri"/>
                            <w:b/>
                            <w:color w:val="585858"/>
                            <w:spacing w:val="-5"/>
                            <w:sz w:val="24"/>
                          </w:rPr>
                          <w:t> </w:t>
                        </w:r>
                        <w:r>
                          <w:rPr>
                            <w:rFonts w:ascii="Calibri" w:hAnsi="Calibri"/>
                            <w:b/>
                            <w:color w:val="585858"/>
                            <w:sz w:val="24"/>
                          </w:rPr>
                          <w:t>denuncias</w:t>
                        </w:r>
                        <w:r>
                          <w:rPr>
                            <w:rFonts w:ascii="Calibri" w:hAnsi="Calibri"/>
                            <w:b/>
                            <w:color w:val="585858"/>
                            <w:spacing w:val="-6"/>
                            <w:sz w:val="24"/>
                          </w:rPr>
                          <w:t> </w:t>
                        </w:r>
                        <w:r>
                          <w:rPr>
                            <w:rFonts w:ascii="Calibri" w:hAnsi="Calibri"/>
                            <w:b/>
                            <w:color w:val="585858"/>
                            <w:sz w:val="24"/>
                          </w:rPr>
                          <w:t>por</w:t>
                        </w:r>
                        <w:r>
                          <w:rPr>
                            <w:rFonts w:ascii="Calibri" w:hAnsi="Calibri"/>
                            <w:b/>
                            <w:color w:val="585858"/>
                            <w:spacing w:val="-4"/>
                            <w:sz w:val="24"/>
                          </w:rPr>
                          <w:t> </w:t>
                        </w:r>
                        <w:r>
                          <w:rPr>
                            <w:rFonts w:ascii="Calibri" w:hAnsi="Calibri"/>
                            <w:b/>
                            <w:color w:val="585858"/>
                            <w:sz w:val="24"/>
                          </w:rPr>
                          <w:t>desaparición</w:t>
                        </w:r>
                        <w:r>
                          <w:rPr>
                            <w:rFonts w:ascii="Calibri" w:hAnsi="Calibri"/>
                            <w:b/>
                            <w:color w:val="585858"/>
                            <w:spacing w:val="-6"/>
                            <w:sz w:val="24"/>
                          </w:rPr>
                          <w:t> </w:t>
                        </w:r>
                        <w:r>
                          <w:rPr>
                            <w:rFonts w:ascii="Calibri" w:hAnsi="Calibri"/>
                            <w:b/>
                            <w:color w:val="585858"/>
                            <w:sz w:val="24"/>
                          </w:rPr>
                          <w:t>registradas</w:t>
                        </w:r>
                        <w:r>
                          <w:rPr>
                            <w:rFonts w:ascii="Calibri" w:hAnsi="Calibri"/>
                            <w:b/>
                            <w:color w:val="585858"/>
                            <w:spacing w:val="-5"/>
                            <w:sz w:val="24"/>
                          </w:rPr>
                          <w:t> </w:t>
                        </w:r>
                        <w:r>
                          <w:rPr>
                            <w:rFonts w:ascii="Calibri" w:hAnsi="Calibri"/>
                            <w:b/>
                            <w:color w:val="585858"/>
                            <w:sz w:val="24"/>
                          </w:rPr>
                          <w:t>-</w:t>
                        </w:r>
                        <w:r>
                          <w:rPr>
                            <w:rFonts w:ascii="Calibri" w:hAnsi="Calibri"/>
                            <w:b/>
                            <w:color w:val="585858"/>
                            <w:spacing w:val="-3"/>
                            <w:sz w:val="24"/>
                          </w:rPr>
                          <w:t> </w:t>
                        </w:r>
                        <w:r>
                          <w:rPr>
                            <w:rFonts w:ascii="Calibri" w:hAnsi="Calibri"/>
                            <w:b/>
                            <w:color w:val="585858"/>
                            <w:spacing w:val="-5"/>
                            <w:sz w:val="24"/>
                          </w:rPr>
                          <w:t>Por</w:t>
                        </w:r>
                      </w:p>
                      <w:p>
                        <w:pPr>
                          <w:spacing w:line="288" w:lineRule="exact" w:before="0"/>
                          <w:ind w:left="0" w:right="15" w:firstLine="0"/>
                          <w:jc w:val="center"/>
                          <w:rPr>
                            <w:rFonts w:ascii="Calibri" w:hAnsi="Calibri"/>
                            <w:b/>
                            <w:sz w:val="24"/>
                          </w:rPr>
                        </w:pPr>
                        <w:r>
                          <w:rPr>
                            <w:rFonts w:ascii="Calibri" w:hAnsi="Calibri"/>
                            <w:b/>
                            <w:color w:val="585858"/>
                            <w:spacing w:val="-5"/>
                            <w:sz w:val="24"/>
                          </w:rPr>
                          <w:t>año</w:t>
                        </w:r>
                      </w:p>
                    </w:txbxContent>
                  </v:textbox>
                  <w10:wrap type="none"/>
                </v:shape>
                <v:shape style="position:absolute;left:2809;top:1575;width:477;height:2531" type="#_x0000_t202" id="docshape6" filled="false" stroked="false">
                  <v:textbox inset="0,0,0,0">
                    <w:txbxContent>
                      <w:p>
                        <w:pPr>
                          <w:spacing w:line="183" w:lineRule="exact" w:before="0"/>
                          <w:ind w:left="0" w:right="0" w:firstLine="0"/>
                          <w:jc w:val="left"/>
                          <w:rPr>
                            <w:rFonts w:ascii="Calibri"/>
                            <w:sz w:val="18"/>
                          </w:rPr>
                        </w:pPr>
                        <w:r>
                          <w:rPr>
                            <w:rFonts w:ascii="Calibri"/>
                            <w:color w:val="585858"/>
                            <w:spacing w:val="-2"/>
                            <w:sz w:val="18"/>
                          </w:rPr>
                          <w:t>20500</w:t>
                        </w:r>
                      </w:p>
                      <w:p>
                        <w:pPr>
                          <w:spacing w:before="74"/>
                          <w:ind w:left="0" w:right="0" w:firstLine="0"/>
                          <w:jc w:val="left"/>
                          <w:rPr>
                            <w:rFonts w:ascii="Calibri"/>
                            <w:sz w:val="18"/>
                          </w:rPr>
                        </w:pPr>
                        <w:r>
                          <w:rPr>
                            <w:rFonts w:ascii="Calibri"/>
                            <w:color w:val="585858"/>
                            <w:spacing w:val="-2"/>
                            <w:sz w:val="18"/>
                          </w:rPr>
                          <w:t>20000</w:t>
                        </w:r>
                      </w:p>
                      <w:p>
                        <w:pPr>
                          <w:spacing w:before="74"/>
                          <w:ind w:left="0" w:right="0" w:firstLine="0"/>
                          <w:jc w:val="left"/>
                          <w:rPr>
                            <w:rFonts w:ascii="Calibri"/>
                            <w:sz w:val="18"/>
                          </w:rPr>
                        </w:pPr>
                        <w:r>
                          <w:rPr>
                            <w:rFonts w:ascii="Calibri"/>
                            <w:color w:val="585858"/>
                            <w:spacing w:val="-2"/>
                            <w:sz w:val="18"/>
                          </w:rPr>
                          <w:t>19500</w:t>
                        </w:r>
                      </w:p>
                      <w:p>
                        <w:pPr>
                          <w:spacing w:before="74"/>
                          <w:ind w:left="0" w:right="0" w:firstLine="0"/>
                          <w:jc w:val="left"/>
                          <w:rPr>
                            <w:rFonts w:ascii="Calibri"/>
                            <w:sz w:val="18"/>
                          </w:rPr>
                        </w:pPr>
                        <w:r>
                          <w:rPr>
                            <w:rFonts w:ascii="Calibri"/>
                            <w:color w:val="585858"/>
                            <w:spacing w:val="-2"/>
                            <w:sz w:val="18"/>
                          </w:rPr>
                          <w:t>19000</w:t>
                        </w:r>
                      </w:p>
                      <w:p>
                        <w:pPr>
                          <w:spacing w:before="74"/>
                          <w:ind w:left="0" w:right="0" w:firstLine="0"/>
                          <w:jc w:val="left"/>
                          <w:rPr>
                            <w:rFonts w:ascii="Calibri"/>
                            <w:sz w:val="18"/>
                          </w:rPr>
                        </w:pPr>
                        <w:r>
                          <w:rPr>
                            <w:rFonts w:ascii="Calibri"/>
                            <w:color w:val="585858"/>
                            <w:spacing w:val="-2"/>
                            <w:sz w:val="18"/>
                          </w:rPr>
                          <w:t>18500</w:t>
                        </w:r>
                      </w:p>
                      <w:p>
                        <w:pPr>
                          <w:spacing w:before="74"/>
                          <w:ind w:left="0" w:right="0" w:firstLine="0"/>
                          <w:jc w:val="left"/>
                          <w:rPr>
                            <w:rFonts w:ascii="Calibri"/>
                            <w:sz w:val="18"/>
                          </w:rPr>
                        </w:pPr>
                        <w:r>
                          <w:rPr>
                            <w:rFonts w:ascii="Calibri"/>
                            <w:color w:val="585858"/>
                            <w:spacing w:val="-2"/>
                            <w:sz w:val="18"/>
                          </w:rPr>
                          <w:t>18000</w:t>
                        </w:r>
                      </w:p>
                      <w:p>
                        <w:pPr>
                          <w:spacing w:before="74"/>
                          <w:ind w:left="0" w:right="0" w:firstLine="0"/>
                          <w:jc w:val="left"/>
                          <w:rPr>
                            <w:rFonts w:ascii="Calibri"/>
                            <w:sz w:val="18"/>
                          </w:rPr>
                        </w:pPr>
                        <w:r>
                          <w:rPr>
                            <w:rFonts w:ascii="Calibri"/>
                            <w:color w:val="585858"/>
                            <w:spacing w:val="-2"/>
                            <w:sz w:val="18"/>
                          </w:rPr>
                          <w:t>17500</w:t>
                        </w:r>
                      </w:p>
                      <w:p>
                        <w:pPr>
                          <w:spacing w:before="74"/>
                          <w:ind w:left="0" w:right="0" w:firstLine="0"/>
                          <w:jc w:val="left"/>
                          <w:rPr>
                            <w:rFonts w:ascii="Calibri"/>
                            <w:sz w:val="18"/>
                          </w:rPr>
                        </w:pPr>
                        <w:r>
                          <w:rPr>
                            <w:rFonts w:ascii="Calibri"/>
                            <w:color w:val="585858"/>
                            <w:spacing w:val="-2"/>
                            <w:sz w:val="18"/>
                          </w:rPr>
                          <w:t>17000</w:t>
                        </w:r>
                      </w:p>
                      <w:p>
                        <w:pPr>
                          <w:spacing w:line="216" w:lineRule="exact" w:before="74"/>
                          <w:ind w:left="0" w:right="0" w:firstLine="0"/>
                          <w:jc w:val="left"/>
                          <w:rPr>
                            <w:rFonts w:ascii="Calibri"/>
                            <w:sz w:val="18"/>
                          </w:rPr>
                        </w:pPr>
                        <w:r>
                          <w:rPr>
                            <w:rFonts w:ascii="Calibri"/>
                            <w:color w:val="585858"/>
                            <w:spacing w:val="-2"/>
                            <w:sz w:val="18"/>
                          </w:rPr>
                          <w:t>16500</w:t>
                        </w:r>
                      </w:p>
                    </w:txbxContent>
                  </v:textbox>
                  <w10:wrap type="none"/>
                </v:shape>
                <v:shape style="position:absolute;left:4017;top:1823;width:477;height:180" type="#_x0000_t202" id="docshape7" filled="false" stroked="false">
                  <v:textbox inset="0,0,0,0">
                    <w:txbxContent>
                      <w:p>
                        <w:pPr>
                          <w:spacing w:line="180" w:lineRule="exact" w:before="0"/>
                          <w:ind w:left="0" w:right="0" w:firstLine="0"/>
                          <w:jc w:val="left"/>
                          <w:rPr>
                            <w:rFonts w:ascii="Calibri"/>
                            <w:b/>
                            <w:sz w:val="18"/>
                          </w:rPr>
                        </w:pPr>
                        <w:r>
                          <w:rPr>
                            <w:rFonts w:ascii="Calibri"/>
                            <w:b/>
                            <w:color w:val="FFFFFF"/>
                            <w:spacing w:val="-2"/>
                            <w:sz w:val="18"/>
                          </w:rPr>
                          <w:t>20141</w:t>
                        </w:r>
                      </w:p>
                    </w:txbxContent>
                  </v:textbox>
                  <w10:wrap type="none"/>
                </v:shape>
                <v:shape style="position:absolute;left:5368;top:2541;width:477;height:180" type="#_x0000_t202" id="docshape8" filled="false" stroked="false">
                  <v:textbox inset="0,0,0,0">
                    <w:txbxContent>
                      <w:p>
                        <w:pPr>
                          <w:spacing w:line="180" w:lineRule="exact" w:before="0"/>
                          <w:ind w:left="0" w:right="0" w:firstLine="0"/>
                          <w:jc w:val="left"/>
                          <w:rPr>
                            <w:rFonts w:ascii="Calibri"/>
                            <w:b/>
                            <w:sz w:val="18"/>
                          </w:rPr>
                        </w:pPr>
                        <w:r>
                          <w:rPr>
                            <w:rFonts w:ascii="Calibri"/>
                            <w:b/>
                            <w:color w:val="FFFFFF"/>
                            <w:spacing w:val="-2"/>
                            <w:sz w:val="18"/>
                          </w:rPr>
                          <w:t>18862</w:t>
                        </w:r>
                      </w:p>
                    </w:txbxContent>
                  </v:textbox>
                  <w10:wrap type="none"/>
                </v:shape>
                <v:shape style="position:absolute;left:6719;top:2934;width:477;height:180" type="#_x0000_t202" id="docshape9" filled="false" stroked="false">
                  <v:textbox inset="0,0,0,0">
                    <w:txbxContent>
                      <w:p>
                        <w:pPr>
                          <w:spacing w:line="180" w:lineRule="exact" w:before="0"/>
                          <w:ind w:left="0" w:right="0" w:firstLine="0"/>
                          <w:jc w:val="left"/>
                          <w:rPr>
                            <w:rFonts w:ascii="Calibri"/>
                            <w:b/>
                            <w:sz w:val="18"/>
                          </w:rPr>
                        </w:pPr>
                        <w:r>
                          <w:rPr>
                            <w:rFonts w:ascii="Calibri"/>
                            <w:b/>
                            <w:color w:val="FFFFFF"/>
                            <w:spacing w:val="-2"/>
                            <w:sz w:val="18"/>
                          </w:rPr>
                          <w:t>18192</w:t>
                        </w:r>
                      </w:p>
                    </w:txbxContent>
                  </v:textbox>
                  <w10:wrap type="none"/>
                </v:shape>
                <v:shape style="position:absolute;left:8070;top:3151;width:477;height:180" type="#_x0000_t202" id="docshape10" filled="false" stroked="false">
                  <v:textbox inset="0,0,0,0">
                    <w:txbxContent>
                      <w:p>
                        <w:pPr>
                          <w:spacing w:line="180" w:lineRule="exact" w:before="0"/>
                          <w:ind w:left="0" w:right="0" w:firstLine="0"/>
                          <w:jc w:val="left"/>
                          <w:rPr>
                            <w:rFonts w:ascii="Calibri"/>
                            <w:b/>
                            <w:sz w:val="18"/>
                          </w:rPr>
                        </w:pPr>
                        <w:r>
                          <w:rPr>
                            <w:rFonts w:ascii="Calibri"/>
                            <w:b/>
                            <w:color w:val="FFFFFF"/>
                            <w:spacing w:val="-2"/>
                            <w:sz w:val="18"/>
                          </w:rPr>
                          <w:t>17737</w:t>
                        </w:r>
                      </w:p>
                    </w:txbxContent>
                  </v:textbox>
                  <w10:wrap type="none"/>
                </v:shape>
                <v:shape style="position:absolute;left:3926;top:4151;width:4438;height:180" type="#_x0000_t202" id="docshape11" filled="false" stroked="false">
                  <v:textbox inset="0,0,0,0">
                    <w:txbxContent>
                      <w:p>
                        <w:pPr>
                          <w:tabs>
                            <w:tab w:pos="1350" w:val="left" w:leader="none"/>
                            <w:tab w:pos="2701" w:val="left" w:leader="none"/>
                            <w:tab w:pos="4052" w:val="left" w:leader="none"/>
                          </w:tabs>
                          <w:spacing w:line="180" w:lineRule="exact" w:before="0"/>
                          <w:ind w:left="0" w:right="0" w:firstLine="0"/>
                          <w:jc w:val="left"/>
                          <w:rPr>
                            <w:rFonts w:ascii="Calibri"/>
                            <w:sz w:val="18"/>
                          </w:rPr>
                        </w:pPr>
                        <w:r>
                          <w:rPr>
                            <w:rFonts w:ascii="Calibri"/>
                            <w:color w:val="585858"/>
                            <w:spacing w:val="-4"/>
                            <w:sz w:val="18"/>
                          </w:rPr>
                          <w:t>2021</w:t>
                        </w:r>
                        <w:r>
                          <w:rPr>
                            <w:rFonts w:ascii="Calibri"/>
                            <w:color w:val="585858"/>
                            <w:sz w:val="18"/>
                          </w:rPr>
                          <w:tab/>
                        </w:r>
                        <w:r>
                          <w:rPr>
                            <w:rFonts w:ascii="Calibri"/>
                            <w:color w:val="585858"/>
                            <w:spacing w:val="-4"/>
                            <w:sz w:val="18"/>
                          </w:rPr>
                          <w:t>2022</w:t>
                        </w:r>
                        <w:r>
                          <w:rPr>
                            <w:rFonts w:ascii="Calibri"/>
                            <w:color w:val="585858"/>
                            <w:sz w:val="18"/>
                          </w:rPr>
                          <w:tab/>
                        </w:r>
                        <w:r>
                          <w:rPr>
                            <w:rFonts w:ascii="Calibri"/>
                            <w:color w:val="585858"/>
                            <w:spacing w:val="-4"/>
                            <w:sz w:val="18"/>
                          </w:rPr>
                          <w:t>2023</w:t>
                        </w:r>
                        <w:r>
                          <w:rPr>
                            <w:rFonts w:ascii="Calibri"/>
                            <w:color w:val="585858"/>
                            <w:sz w:val="18"/>
                          </w:rPr>
                          <w:tab/>
                        </w:r>
                        <w:r>
                          <w:rPr>
                            <w:rFonts w:ascii="Calibri"/>
                            <w:color w:val="585858"/>
                            <w:spacing w:val="-4"/>
                            <w:sz w:val="18"/>
                          </w:rPr>
                          <w:t>2024</w:t>
                        </w:r>
                      </w:p>
                    </w:txbxContent>
                  </v:textbox>
                  <w10:wrap type="none"/>
                </v:shape>
                <w10:wrap type="topAndBottom"/>
              </v:group>
            </w:pict>
          </mc:Fallback>
        </mc:AlternateContent>
      </w:r>
    </w:p>
    <w:p>
      <w:pPr>
        <w:spacing w:line="259" w:lineRule="auto" w:before="12"/>
        <w:ind w:left="721" w:right="5851" w:firstLine="0"/>
        <w:jc w:val="left"/>
        <w:rPr>
          <w:sz w:val="18"/>
        </w:rPr>
      </w:pPr>
      <w:r>
        <w:rPr>
          <w:sz w:val="18"/>
        </w:rPr>
        <w:t>Elaboración</w:t>
      </w:r>
      <w:r>
        <w:rPr>
          <w:spacing w:val="-13"/>
          <w:sz w:val="18"/>
        </w:rPr>
        <w:t> </w:t>
      </w:r>
      <w:r>
        <w:rPr>
          <w:sz w:val="18"/>
        </w:rPr>
        <w:t>propia Fuente:</w:t>
      </w:r>
      <w:r>
        <w:rPr>
          <w:spacing w:val="-2"/>
          <w:sz w:val="18"/>
        </w:rPr>
        <w:t> RENIPED</w:t>
      </w:r>
    </w:p>
    <w:p>
      <w:pPr>
        <w:pStyle w:val="BodyText"/>
        <w:spacing w:before="203"/>
        <w:jc w:val="left"/>
        <w:rPr>
          <w:sz w:val="18"/>
        </w:rPr>
      </w:pPr>
    </w:p>
    <w:p>
      <w:pPr>
        <w:pStyle w:val="BodyText"/>
        <w:spacing w:before="1"/>
        <w:ind w:left="709" w:right="136"/>
      </w:pPr>
      <w:r>
        <w:rPr/>
        <w:t>Respecto a la data por sexo, la incidencia de las desapariciones se enfoca principalmente en mujeres. De las 18 862 denuncias por desaparición registradas del año 2022, el 61% (11 524) correspondieron a mujeres y el 39% (7 338) a hombres. En el año 2023, del total de denuncias por desaparición registradas</w:t>
      </w:r>
      <w:r>
        <w:rPr>
          <w:spacing w:val="-6"/>
        </w:rPr>
        <w:t> </w:t>
      </w:r>
      <w:r>
        <w:rPr/>
        <w:t>(18</w:t>
      </w:r>
      <w:r>
        <w:rPr>
          <w:spacing w:val="-6"/>
        </w:rPr>
        <w:t> </w:t>
      </w:r>
      <w:r>
        <w:rPr/>
        <w:t>192),</w:t>
      </w:r>
      <w:r>
        <w:rPr>
          <w:spacing w:val="-5"/>
        </w:rPr>
        <w:t> </w:t>
      </w:r>
      <w:r>
        <w:rPr/>
        <w:t>el</w:t>
      </w:r>
      <w:r>
        <w:rPr>
          <w:spacing w:val="-7"/>
        </w:rPr>
        <w:t> </w:t>
      </w:r>
      <w:r>
        <w:rPr/>
        <w:t>59.46%</w:t>
      </w:r>
      <w:r>
        <w:rPr>
          <w:spacing w:val="-8"/>
        </w:rPr>
        <w:t> </w:t>
      </w:r>
      <w:r>
        <w:rPr/>
        <w:t>(10</w:t>
      </w:r>
      <w:r>
        <w:rPr>
          <w:spacing w:val="-6"/>
        </w:rPr>
        <w:t> </w:t>
      </w:r>
      <w:r>
        <w:rPr/>
        <w:t>817)</w:t>
      </w:r>
      <w:r>
        <w:rPr>
          <w:spacing w:val="-5"/>
        </w:rPr>
        <w:t> </w:t>
      </w:r>
      <w:r>
        <w:rPr/>
        <w:t>correspondieron</w:t>
      </w:r>
      <w:r>
        <w:rPr>
          <w:spacing w:val="-4"/>
        </w:rPr>
        <w:t> </w:t>
      </w:r>
      <w:r>
        <w:rPr/>
        <w:t>a</w:t>
      </w:r>
      <w:r>
        <w:rPr>
          <w:spacing w:val="-9"/>
        </w:rPr>
        <w:t> </w:t>
      </w:r>
      <w:r>
        <w:rPr/>
        <w:t>mujeres</w:t>
      </w:r>
      <w:r>
        <w:rPr>
          <w:spacing w:val="-6"/>
        </w:rPr>
        <w:t> </w:t>
      </w:r>
      <w:r>
        <w:rPr/>
        <w:t>y</w:t>
      </w:r>
      <w:r>
        <w:rPr>
          <w:spacing w:val="-6"/>
        </w:rPr>
        <w:t> </w:t>
      </w:r>
      <w:r>
        <w:rPr/>
        <w:t>el</w:t>
      </w:r>
      <w:r>
        <w:rPr>
          <w:spacing w:val="-7"/>
        </w:rPr>
        <w:t> </w:t>
      </w:r>
      <w:r>
        <w:rPr/>
        <w:t>40,54% (7 375) a hombres. Por su parte, en el año 2024, del total de denuncias por desaparición</w:t>
      </w:r>
      <w:r>
        <w:rPr>
          <w:spacing w:val="-16"/>
        </w:rPr>
        <w:t> </w:t>
      </w:r>
      <w:r>
        <w:rPr/>
        <w:t>registradas</w:t>
      </w:r>
      <w:r>
        <w:rPr>
          <w:spacing w:val="-16"/>
        </w:rPr>
        <w:t> </w:t>
      </w:r>
      <w:r>
        <w:rPr/>
        <w:t>(17</w:t>
      </w:r>
      <w:r>
        <w:rPr>
          <w:spacing w:val="-15"/>
        </w:rPr>
        <w:t> </w:t>
      </w:r>
      <w:r>
        <w:rPr/>
        <w:t>737),</w:t>
      </w:r>
      <w:r>
        <w:rPr>
          <w:spacing w:val="-15"/>
        </w:rPr>
        <w:t> </w:t>
      </w:r>
      <w:r>
        <w:rPr/>
        <w:t>el</w:t>
      </w:r>
      <w:r>
        <w:rPr>
          <w:spacing w:val="-16"/>
        </w:rPr>
        <w:t> </w:t>
      </w:r>
      <w:r>
        <w:rPr/>
        <w:t>57.94%</w:t>
      </w:r>
      <w:r>
        <w:rPr>
          <w:spacing w:val="-16"/>
        </w:rPr>
        <w:t> </w:t>
      </w:r>
      <w:r>
        <w:rPr/>
        <w:t>(10</w:t>
      </w:r>
      <w:r>
        <w:rPr>
          <w:spacing w:val="-16"/>
        </w:rPr>
        <w:t> </w:t>
      </w:r>
      <w:r>
        <w:rPr/>
        <w:t>278)</w:t>
      </w:r>
      <w:r>
        <w:rPr>
          <w:spacing w:val="-15"/>
        </w:rPr>
        <w:t> </w:t>
      </w:r>
      <w:r>
        <w:rPr/>
        <w:t>correspondieron</w:t>
      </w:r>
      <w:r>
        <w:rPr>
          <w:spacing w:val="-16"/>
        </w:rPr>
        <w:t> </w:t>
      </w:r>
      <w:r>
        <w:rPr/>
        <w:t>a</w:t>
      </w:r>
      <w:r>
        <w:rPr>
          <w:spacing w:val="-16"/>
        </w:rPr>
        <w:t> </w:t>
      </w:r>
      <w:r>
        <w:rPr/>
        <w:t>mujeres</w:t>
      </w:r>
    </w:p>
    <w:p>
      <w:pPr>
        <w:pStyle w:val="BodyText"/>
        <w:ind w:left="709"/>
      </w:pPr>
      <w:r>
        <w:rPr/>
        <w:t>y</w:t>
      </w:r>
      <w:r>
        <w:rPr>
          <w:spacing w:val="-4"/>
        </w:rPr>
        <w:t> </w:t>
      </w:r>
      <w:r>
        <w:rPr/>
        <w:t>el</w:t>
      </w:r>
      <w:r>
        <w:rPr>
          <w:spacing w:val="-1"/>
        </w:rPr>
        <w:t> </w:t>
      </w:r>
      <w:r>
        <w:rPr/>
        <w:t>42.05%</w:t>
      </w:r>
      <w:r>
        <w:rPr>
          <w:spacing w:val="-2"/>
        </w:rPr>
        <w:t> </w:t>
      </w:r>
      <w:r>
        <w:rPr/>
        <w:t>(7</w:t>
      </w:r>
      <w:r>
        <w:rPr>
          <w:spacing w:val="-3"/>
        </w:rPr>
        <w:t> </w:t>
      </w:r>
      <w:r>
        <w:rPr/>
        <w:t>459)</w:t>
      </w:r>
      <w:r>
        <w:rPr>
          <w:spacing w:val="-2"/>
        </w:rPr>
        <w:t> </w:t>
      </w:r>
      <w:r>
        <w:rPr/>
        <w:t>a</w:t>
      </w:r>
      <w:r>
        <w:rPr>
          <w:spacing w:val="-1"/>
        </w:rPr>
        <w:t> </w:t>
      </w:r>
      <w:r>
        <w:rPr>
          <w:spacing w:val="-2"/>
        </w:rPr>
        <w:t>hombres.</w:t>
      </w:r>
    </w:p>
    <w:p>
      <w:pPr>
        <w:pStyle w:val="BodyText"/>
        <w:spacing w:after="0"/>
        <w:sectPr>
          <w:pgSz w:w="11910" w:h="16840"/>
          <w:pgMar w:header="0" w:footer="1002" w:top="1320" w:bottom="1200" w:left="1700" w:right="1559"/>
        </w:sectPr>
      </w:pPr>
    </w:p>
    <w:p>
      <w:pPr>
        <w:spacing w:before="72"/>
        <w:ind w:left="1257" w:right="140" w:firstLine="0"/>
        <w:jc w:val="center"/>
        <w:rPr>
          <w:b/>
          <w:sz w:val="22"/>
        </w:rPr>
      </w:pPr>
      <w:r>
        <w:rPr>
          <w:b/>
          <w:sz w:val="22"/>
        </w:rPr>
        <w:t>Gráfico</w:t>
      </w:r>
      <w:r>
        <w:rPr>
          <w:b/>
          <w:spacing w:val="-6"/>
          <w:sz w:val="22"/>
        </w:rPr>
        <w:t> </w:t>
      </w:r>
      <w:r>
        <w:rPr>
          <w:b/>
          <w:sz w:val="22"/>
        </w:rPr>
        <w:t>N°</w:t>
      </w:r>
      <w:r>
        <w:rPr>
          <w:b/>
          <w:spacing w:val="-1"/>
          <w:sz w:val="22"/>
        </w:rPr>
        <w:t> </w:t>
      </w:r>
      <w:r>
        <w:rPr>
          <w:b/>
          <w:spacing w:val="-10"/>
          <w:sz w:val="22"/>
        </w:rPr>
        <w:t>2</w:t>
      </w:r>
    </w:p>
    <w:p>
      <w:pPr>
        <w:pStyle w:val="BodyText"/>
        <w:spacing w:before="9"/>
        <w:jc w:val="left"/>
        <w:rPr>
          <w:b/>
          <w:sz w:val="19"/>
        </w:rPr>
      </w:pPr>
      <w:r>
        <w:rPr>
          <w:b/>
          <w:sz w:val="19"/>
        </w:rPr>
        <mc:AlternateContent>
          <mc:Choice Requires="wps">
            <w:drawing>
              <wp:anchor distT="0" distB="0" distL="0" distR="0" allowOverlap="1" layoutInCell="1" locked="0" behindDoc="1" simplePos="0" relativeHeight="487588352">
                <wp:simplePos x="0" y="0"/>
                <wp:positionH relativeFrom="page">
                  <wp:posOffset>1532572</wp:posOffset>
                </wp:positionH>
                <wp:positionV relativeFrom="paragraph">
                  <wp:posOffset>160071</wp:posOffset>
                </wp:positionV>
                <wp:extent cx="4324985" cy="2364740"/>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4324985" cy="2364740"/>
                          <a:chExt cx="4324985" cy="2364740"/>
                        </a:xfrm>
                      </wpg:grpSpPr>
                      <wps:wsp>
                        <wps:cNvPr id="13" name="Graphic 13"/>
                        <wps:cNvSpPr/>
                        <wps:spPr>
                          <a:xfrm>
                            <a:off x="482907" y="1052918"/>
                            <a:ext cx="3698240" cy="361315"/>
                          </a:xfrm>
                          <a:custGeom>
                            <a:avLst/>
                            <a:gdLst/>
                            <a:ahLst/>
                            <a:cxnLst/>
                            <a:rect l="l" t="t" r="r" b="b"/>
                            <a:pathLst>
                              <a:path w="3698240" h="361315">
                                <a:moveTo>
                                  <a:pt x="0" y="361188"/>
                                </a:moveTo>
                                <a:lnTo>
                                  <a:pt x="302524" y="361188"/>
                                </a:lnTo>
                              </a:path>
                              <a:path w="3698240" h="361315">
                                <a:moveTo>
                                  <a:pt x="578368" y="361188"/>
                                </a:moveTo>
                                <a:lnTo>
                                  <a:pt x="653044" y="361188"/>
                                </a:lnTo>
                              </a:path>
                              <a:path w="3698240" h="361315">
                                <a:moveTo>
                                  <a:pt x="930412" y="361188"/>
                                </a:moveTo>
                                <a:lnTo>
                                  <a:pt x="1535440" y="361188"/>
                                </a:lnTo>
                              </a:path>
                              <a:path w="3698240" h="361315">
                                <a:moveTo>
                                  <a:pt x="1811284" y="361188"/>
                                </a:moveTo>
                                <a:lnTo>
                                  <a:pt x="1885960" y="361188"/>
                                </a:lnTo>
                              </a:path>
                              <a:path w="3698240" h="361315">
                                <a:moveTo>
                                  <a:pt x="2161804" y="361188"/>
                                </a:moveTo>
                                <a:lnTo>
                                  <a:pt x="2768356" y="361188"/>
                                </a:lnTo>
                              </a:path>
                              <a:path w="3698240" h="361315">
                                <a:moveTo>
                                  <a:pt x="3044200" y="361188"/>
                                </a:moveTo>
                                <a:lnTo>
                                  <a:pt x="3118876" y="361188"/>
                                </a:lnTo>
                              </a:path>
                              <a:path w="3698240" h="361315">
                                <a:moveTo>
                                  <a:pt x="3394720" y="361188"/>
                                </a:moveTo>
                                <a:lnTo>
                                  <a:pt x="3697617" y="361188"/>
                                </a:lnTo>
                              </a:path>
                              <a:path w="3698240" h="361315">
                                <a:moveTo>
                                  <a:pt x="2161804" y="0"/>
                                </a:moveTo>
                                <a:lnTo>
                                  <a:pt x="3118876" y="0"/>
                                </a:lnTo>
                              </a:path>
                              <a:path w="3698240" h="361315">
                                <a:moveTo>
                                  <a:pt x="3394720" y="0"/>
                                </a:moveTo>
                                <a:lnTo>
                                  <a:pt x="3697617" y="0"/>
                                </a:lnTo>
                              </a:path>
                              <a:path w="3698240" h="361315">
                                <a:moveTo>
                                  <a:pt x="0" y="0"/>
                                </a:moveTo>
                                <a:lnTo>
                                  <a:pt x="653044" y="0"/>
                                </a:lnTo>
                              </a:path>
                              <a:path w="3698240" h="361315">
                                <a:moveTo>
                                  <a:pt x="930412" y="0"/>
                                </a:moveTo>
                                <a:lnTo>
                                  <a:pt x="1885960" y="0"/>
                                </a:lnTo>
                              </a:path>
                            </a:pathLst>
                          </a:custGeom>
                          <a:ln w="9525">
                            <a:solidFill>
                              <a:srgbClr val="D9D9D9"/>
                            </a:solidFill>
                            <a:prstDash val="solid"/>
                          </a:ln>
                        </wps:spPr>
                        <wps:bodyPr wrap="square" lIns="0" tIns="0" rIns="0" bIns="0" rtlCol="0">
                          <a:prstTxWarp prst="textNoShape">
                            <a:avLst/>
                          </a:prstTxWarp>
                          <a:noAutofit/>
                        </wps:bodyPr>
                      </wps:wsp>
                      <wps:wsp>
                        <wps:cNvPr id="14" name="Graphic 14"/>
                        <wps:cNvSpPr/>
                        <wps:spPr>
                          <a:xfrm>
                            <a:off x="482907" y="692848"/>
                            <a:ext cx="3698240" cy="1270"/>
                          </a:xfrm>
                          <a:custGeom>
                            <a:avLst/>
                            <a:gdLst/>
                            <a:ahLst/>
                            <a:cxnLst/>
                            <a:rect l="l" t="t" r="r" b="b"/>
                            <a:pathLst>
                              <a:path w="3698240" h="0">
                                <a:moveTo>
                                  <a:pt x="0" y="0"/>
                                </a:moveTo>
                                <a:lnTo>
                                  <a:pt x="3697617" y="0"/>
                                </a:lnTo>
                              </a:path>
                            </a:pathLst>
                          </a:custGeom>
                          <a:ln w="9525">
                            <a:solidFill>
                              <a:srgbClr val="D9D9D9"/>
                            </a:solidFill>
                            <a:prstDash val="solid"/>
                          </a:ln>
                        </wps:spPr>
                        <wps:bodyPr wrap="square" lIns="0" tIns="0" rIns="0" bIns="0" rtlCol="0">
                          <a:prstTxWarp prst="textNoShape">
                            <a:avLst/>
                          </a:prstTxWarp>
                          <a:noAutofit/>
                        </wps:bodyPr>
                      </wps:wsp>
                      <wps:wsp>
                        <wps:cNvPr id="15" name="Graphic 15"/>
                        <wps:cNvSpPr/>
                        <wps:spPr>
                          <a:xfrm>
                            <a:off x="3601783" y="1033106"/>
                            <a:ext cx="276225" cy="742315"/>
                          </a:xfrm>
                          <a:custGeom>
                            <a:avLst/>
                            <a:gdLst/>
                            <a:ahLst/>
                            <a:cxnLst/>
                            <a:rect l="l" t="t" r="r" b="b"/>
                            <a:pathLst>
                              <a:path w="276225" h="742315">
                                <a:moveTo>
                                  <a:pt x="275844" y="0"/>
                                </a:moveTo>
                                <a:lnTo>
                                  <a:pt x="0" y="0"/>
                                </a:lnTo>
                                <a:lnTo>
                                  <a:pt x="0" y="741743"/>
                                </a:lnTo>
                                <a:lnTo>
                                  <a:pt x="275844" y="741743"/>
                                </a:lnTo>
                                <a:lnTo>
                                  <a:pt x="275844" y="0"/>
                                </a:lnTo>
                                <a:close/>
                              </a:path>
                            </a:pathLst>
                          </a:custGeom>
                          <a:solidFill>
                            <a:srgbClr val="5B9BD4"/>
                          </a:solidFill>
                        </wps:spPr>
                        <wps:bodyPr wrap="square" lIns="0" tIns="0" rIns="0" bIns="0" rtlCol="0">
                          <a:prstTxWarp prst="textNoShape">
                            <a:avLst/>
                          </a:prstTxWarp>
                          <a:noAutofit/>
                        </wps:bodyPr>
                      </wps:wsp>
                      <wps:wsp>
                        <wps:cNvPr id="16" name="Graphic 16"/>
                        <wps:cNvSpPr/>
                        <wps:spPr>
                          <a:xfrm>
                            <a:off x="482907" y="1774845"/>
                            <a:ext cx="3698240" cy="1270"/>
                          </a:xfrm>
                          <a:custGeom>
                            <a:avLst/>
                            <a:gdLst/>
                            <a:ahLst/>
                            <a:cxnLst/>
                            <a:rect l="l" t="t" r="r" b="b"/>
                            <a:pathLst>
                              <a:path w="3698240" h="0">
                                <a:moveTo>
                                  <a:pt x="0" y="0"/>
                                </a:moveTo>
                                <a:lnTo>
                                  <a:pt x="3697617" y="0"/>
                                </a:lnTo>
                              </a:path>
                            </a:pathLst>
                          </a:custGeom>
                          <a:ln w="9525">
                            <a:solidFill>
                              <a:srgbClr val="D9D9D9"/>
                            </a:solidFill>
                            <a:prstDash val="solid"/>
                          </a:ln>
                        </wps:spPr>
                        <wps:bodyPr wrap="square" lIns="0" tIns="0" rIns="0" bIns="0" rtlCol="0">
                          <a:prstTxWarp prst="textNoShape">
                            <a:avLst/>
                          </a:prstTxWarp>
                          <a:noAutofit/>
                        </wps:bodyPr>
                      </wps:wsp>
                      <wps:wsp>
                        <wps:cNvPr id="17" name="Graphic 17"/>
                        <wps:cNvSpPr/>
                        <wps:spPr>
                          <a:xfrm>
                            <a:off x="1638630" y="2145233"/>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6FAC46"/>
                          </a:solidFill>
                        </wps:spPr>
                        <wps:bodyPr wrap="square" lIns="0" tIns="0" rIns="0" bIns="0" rtlCol="0">
                          <a:prstTxWarp prst="textNoShape">
                            <a:avLst/>
                          </a:prstTxWarp>
                          <a:noAutofit/>
                        </wps:bodyPr>
                      </wps:wsp>
                      <wps:wsp>
                        <wps:cNvPr id="18" name="Graphic 18"/>
                        <wps:cNvSpPr/>
                        <wps:spPr>
                          <a:xfrm>
                            <a:off x="2259088" y="2145233"/>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5B9BD4"/>
                          </a:solidFill>
                        </wps:spPr>
                        <wps:bodyPr wrap="square" lIns="0" tIns="0" rIns="0" bIns="0" rtlCol="0">
                          <a:prstTxWarp prst="textNoShape">
                            <a:avLst/>
                          </a:prstTxWarp>
                          <a:noAutofit/>
                        </wps:bodyPr>
                      </wps:wsp>
                      <wps:wsp>
                        <wps:cNvPr id="19" name="Graphic 19"/>
                        <wps:cNvSpPr/>
                        <wps:spPr>
                          <a:xfrm>
                            <a:off x="4762" y="4762"/>
                            <a:ext cx="4315460" cy="2355215"/>
                          </a:xfrm>
                          <a:custGeom>
                            <a:avLst/>
                            <a:gdLst/>
                            <a:ahLst/>
                            <a:cxnLst/>
                            <a:rect l="l" t="t" r="r" b="b"/>
                            <a:pathLst>
                              <a:path w="4315460" h="2355215">
                                <a:moveTo>
                                  <a:pt x="0" y="0"/>
                                </a:moveTo>
                                <a:lnTo>
                                  <a:pt x="4315460" y="0"/>
                                </a:lnTo>
                                <a:lnTo>
                                  <a:pt x="4315460" y="2355214"/>
                                </a:lnTo>
                                <a:lnTo>
                                  <a:pt x="0" y="2355214"/>
                                </a:lnTo>
                                <a:lnTo>
                                  <a:pt x="0" y="0"/>
                                </a:lnTo>
                                <a:close/>
                              </a:path>
                            </a:pathLst>
                          </a:custGeom>
                          <a:ln w="9524">
                            <a:solidFill>
                              <a:srgbClr val="D9D9D9"/>
                            </a:solidFill>
                            <a:prstDash val="solid"/>
                          </a:ln>
                        </wps:spPr>
                        <wps:bodyPr wrap="square" lIns="0" tIns="0" rIns="0" bIns="0" rtlCol="0">
                          <a:prstTxWarp prst="textNoShape">
                            <a:avLst/>
                          </a:prstTxWarp>
                          <a:noAutofit/>
                        </wps:bodyPr>
                      </wps:wsp>
                      <wps:wsp>
                        <wps:cNvPr id="20" name="Textbox 20"/>
                        <wps:cNvSpPr txBox="1"/>
                        <wps:spPr>
                          <a:xfrm>
                            <a:off x="546691" y="59245"/>
                            <a:ext cx="2904490" cy="396240"/>
                          </a:xfrm>
                          <a:prstGeom prst="rect">
                            <a:avLst/>
                          </a:prstGeom>
                        </wps:spPr>
                        <wps:txbx>
                          <w:txbxContent>
                            <w:p>
                              <w:pPr>
                                <w:spacing w:line="286" w:lineRule="exact" w:before="0"/>
                                <w:ind w:left="3" w:right="22" w:firstLine="0"/>
                                <w:jc w:val="center"/>
                                <w:rPr>
                                  <w:rFonts w:ascii="Calibri" w:hAnsi="Calibri"/>
                                  <w:sz w:val="28"/>
                                </w:rPr>
                              </w:pPr>
                              <w:r>
                                <w:rPr>
                                  <w:rFonts w:ascii="Calibri" w:hAnsi="Calibri"/>
                                  <w:color w:val="585858"/>
                                  <w:sz w:val="28"/>
                                </w:rPr>
                                <w:t>Cantidad</w:t>
                              </w:r>
                              <w:r>
                                <w:rPr>
                                  <w:rFonts w:ascii="Calibri" w:hAnsi="Calibri"/>
                                  <w:color w:val="585858"/>
                                  <w:spacing w:val="-6"/>
                                  <w:sz w:val="28"/>
                                </w:rPr>
                                <w:t> </w:t>
                              </w:r>
                              <w:r>
                                <w:rPr>
                                  <w:rFonts w:ascii="Calibri" w:hAnsi="Calibri"/>
                                  <w:color w:val="585858"/>
                                  <w:sz w:val="28"/>
                                </w:rPr>
                                <w:t>de</w:t>
                              </w:r>
                              <w:r>
                                <w:rPr>
                                  <w:rFonts w:ascii="Calibri" w:hAnsi="Calibri"/>
                                  <w:color w:val="585858"/>
                                  <w:spacing w:val="-5"/>
                                  <w:sz w:val="28"/>
                                </w:rPr>
                                <w:t> </w:t>
                              </w:r>
                              <w:r>
                                <w:rPr>
                                  <w:rFonts w:ascii="Calibri" w:hAnsi="Calibri"/>
                                  <w:color w:val="585858"/>
                                  <w:sz w:val="28"/>
                                </w:rPr>
                                <w:t>denuncias</w:t>
                              </w:r>
                              <w:r>
                                <w:rPr>
                                  <w:rFonts w:ascii="Calibri" w:hAnsi="Calibri"/>
                                  <w:color w:val="585858"/>
                                  <w:spacing w:val="-5"/>
                                  <w:sz w:val="28"/>
                                </w:rPr>
                                <w:t> </w:t>
                              </w:r>
                              <w:r>
                                <w:rPr>
                                  <w:rFonts w:ascii="Calibri" w:hAnsi="Calibri"/>
                                  <w:color w:val="585858"/>
                                  <w:sz w:val="28"/>
                                </w:rPr>
                                <w:t>por</w:t>
                              </w:r>
                              <w:r>
                                <w:rPr>
                                  <w:rFonts w:ascii="Calibri" w:hAnsi="Calibri"/>
                                  <w:color w:val="585858"/>
                                  <w:spacing w:val="-6"/>
                                  <w:sz w:val="28"/>
                                </w:rPr>
                                <w:t> </w:t>
                              </w:r>
                              <w:r>
                                <w:rPr>
                                  <w:rFonts w:ascii="Calibri" w:hAnsi="Calibri"/>
                                  <w:color w:val="585858"/>
                                  <w:spacing w:val="-2"/>
                                  <w:sz w:val="28"/>
                                </w:rPr>
                                <w:t>desaparición</w:t>
                              </w:r>
                            </w:p>
                            <w:p>
                              <w:pPr>
                                <w:spacing w:line="337" w:lineRule="exact" w:before="1"/>
                                <w:ind w:left="0" w:right="22" w:firstLine="0"/>
                                <w:jc w:val="center"/>
                                <w:rPr>
                                  <w:rFonts w:ascii="Calibri" w:hAnsi="Calibri"/>
                                  <w:sz w:val="28"/>
                                </w:rPr>
                              </w:pPr>
                              <w:r>
                                <w:rPr>
                                  <w:rFonts w:ascii="Calibri" w:hAnsi="Calibri"/>
                                  <w:color w:val="585858"/>
                                  <w:sz w:val="28"/>
                                </w:rPr>
                                <w:t>registradas</w:t>
                              </w:r>
                              <w:r>
                                <w:rPr>
                                  <w:rFonts w:ascii="Calibri" w:hAnsi="Calibri"/>
                                  <w:color w:val="585858"/>
                                  <w:spacing w:val="-9"/>
                                  <w:sz w:val="28"/>
                                </w:rPr>
                                <w:t> </w:t>
                              </w:r>
                              <w:r>
                                <w:rPr>
                                  <w:rFonts w:ascii="Calibri" w:hAnsi="Calibri"/>
                                  <w:color w:val="585858"/>
                                  <w:sz w:val="28"/>
                                </w:rPr>
                                <w:t>-</w:t>
                              </w:r>
                              <w:r>
                                <w:rPr>
                                  <w:rFonts w:ascii="Calibri" w:hAnsi="Calibri"/>
                                  <w:color w:val="585858"/>
                                  <w:spacing w:val="-7"/>
                                  <w:sz w:val="28"/>
                                </w:rPr>
                                <w:t> </w:t>
                              </w:r>
                              <w:r>
                                <w:rPr>
                                  <w:rFonts w:ascii="Calibri" w:hAnsi="Calibri"/>
                                  <w:color w:val="585858"/>
                                  <w:sz w:val="28"/>
                                </w:rPr>
                                <w:t>Por</w:t>
                              </w:r>
                              <w:r>
                                <w:rPr>
                                  <w:rFonts w:ascii="Calibri" w:hAnsi="Calibri"/>
                                  <w:color w:val="585858"/>
                                  <w:spacing w:val="-8"/>
                                  <w:sz w:val="28"/>
                                </w:rPr>
                                <w:t> </w:t>
                              </w:r>
                              <w:r>
                                <w:rPr>
                                  <w:rFonts w:ascii="Calibri" w:hAnsi="Calibri"/>
                                  <w:color w:val="585858"/>
                                  <w:sz w:val="28"/>
                                </w:rPr>
                                <w:t>año</w:t>
                              </w:r>
                              <w:r>
                                <w:rPr>
                                  <w:rFonts w:ascii="Calibri" w:hAnsi="Calibri"/>
                                  <w:color w:val="585858"/>
                                  <w:spacing w:val="-7"/>
                                  <w:sz w:val="28"/>
                                </w:rPr>
                                <w:t> </w:t>
                              </w:r>
                              <w:r>
                                <w:rPr>
                                  <w:rFonts w:ascii="Calibri" w:hAnsi="Calibri"/>
                                  <w:color w:val="585858"/>
                                  <w:sz w:val="28"/>
                                </w:rPr>
                                <w:t>y</w:t>
                              </w:r>
                              <w:r>
                                <w:rPr>
                                  <w:rFonts w:ascii="Calibri" w:hAnsi="Calibri"/>
                                  <w:color w:val="585858"/>
                                  <w:spacing w:val="-6"/>
                                  <w:sz w:val="28"/>
                                </w:rPr>
                                <w:t> </w:t>
                              </w:r>
                              <w:r>
                                <w:rPr>
                                  <w:rFonts w:ascii="Calibri" w:hAnsi="Calibri"/>
                                  <w:color w:val="585858"/>
                                  <w:spacing w:val="-4"/>
                                  <w:sz w:val="28"/>
                                </w:rPr>
                                <w:t>sexo</w:t>
                              </w:r>
                            </w:p>
                          </w:txbxContent>
                        </wps:txbx>
                        <wps:bodyPr wrap="square" lIns="0" tIns="0" rIns="0" bIns="0" rtlCol="0">
                          <a:noAutofit/>
                        </wps:bodyPr>
                      </wps:wsp>
                      <wps:wsp>
                        <wps:cNvPr id="21" name="Textbox 21"/>
                        <wps:cNvSpPr txBox="1"/>
                        <wps:spPr>
                          <a:xfrm>
                            <a:off x="87181" y="639475"/>
                            <a:ext cx="302895" cy="474980"/>
                          </a:xfrm>
                          <a:prstGeom prst="rect">
                            <a:avLst/>
                          </a:prstGeom>
                        </wps:spPr>
                        <wps:txbx>
                          <w:txbxContent>
                            <w:p>
                              <w:pPr>
                                <w:spacing w:line="183" w:lineRule="exact" w:before="0"/>
                                <w:ind w:left="0" w:right="0" w:firstLine="0"/>
                                <w:jc w:val="left"/>
                                <w:rPr>
                                  <w:rFonts w:ascii="Calibri"/>
                                  <w:sz w:val="18"/>
                                </w:rPr>
                              </w:pPr>
                              <w:r>
                                <w:rPr>
                                  <w:rFonts w:ascii="Calibri"/>
                                  <w:color w:val="585858"/>
                                  <w:spacing w:val="-2"/>
                                  <w:sz w:val="18"/>
                                </w:rPr>
                                <w:t>15000</w:t>
                              </w:r>
                            </w:p>
                            <w:p>
                              <w:pPr>
                                <w:spacing w:line="240" w:lineRule="auto" w:before="128"/>
                                <w:rPr>
                                  <w:rFonts w:ascii="Calibri"/>
                                  <w:sz w:val="18"/>
                                </w:rPr>
                              </w:pPr>
                            </w:p>
                            <w:p>
                              <w:pPr>
                                <w:spacing w:line="216" w:lineRule="exact" w:before="0"/>
                                <w:ind w:left="0" w:right="0" w:firstLine="0"/>
                                <w:jc w:val="left"/>
                                <w:rPr>
                                  <w:rFonts w:ascii="Calibri"/>
                                  <w:sz w:val="18"/>
                                </w:rPr>
                              </w:pPr>
                              <w:r>
                                <w:rPr>
                                  <w:rFonts w:ascii="Calibri"/>
                                  <w:color w:val="585858"/>
                                  <w:spacing w:val="-2"/>
                                  <w:sz w:val="18"/>
                                </w:rPr>
                                <w:t>10000</w:t>
                              </w:r>
                            </w:p>
                          </w:txbxContent>
                        </wps:txbx>
                        <wps:bodyPr wrap="square" lIns="0" tIns="0" rIns="0" bIns="0" rtlCol="0">
                          <a:noAutofit/>
                        </wps:bodyPr>
                      </wps:wsp>
                      <wps:wsp>
                        <wps:cNvPr id="22" name="Textbox 22"/>
                        <wps:cNvSpPr txBox="1"/>
                        <wps:spPr>
                          <a:xfrm>
                            <a:off x="3594591" y="1113134"/>
                            <a:ext cx="302895" cy="114300"/>
                          </a:xfrm>
                          <a:prstGeom prst="rect">
                            <a:avLst/>
                          </a:prstGeom>
                        </wps:spPr>
                        <wps:txbx>
                          <w:txbxContent>
                            <w:p>
                              <w:pPr>
                                <w:spacing w:line="180" w:lineRule="exact" w:before="0"/>
                                <w:ind w:left="0" w:right="0" w:firstLine="0"/>
                                <w:jc w:val="left"/>
                                <w:rPr>
                                  <w:rFonts w:ascii="Calibri"/>
                                  <w:b/>
                                  <w:sz w:val="18"/>
                                </w:rPr>
                              </w:pPr>
                              <w:r>
                                <w:rPr>
                                  <w:rFonts w:ascii="Calibri"/>
                                  <w:b/>
                                  <w:color w:val="FFFFFF"/>
                                  <w:spacing w:val="-2"/>
                                  <w:sz w:val="18"/>
                                </w:rPr>
                                <w:t>10278</w:t>
                              </w:r>
                            </w:p>
                          </w:txbxContent>
                        </wps:txbx>
                        <wps:bodyPr wrap="square" lIns="0" tIns="0" rIns="0" bIns="0" rtlCol="0">
                          <a:noAutofit/>
                        </wps:bodyPr>
                      </wps:wsp>
                      <wps:wsp>
                        <wps:cNvPr id="23" name="Textbox 23"/>
                        <wps:cNvSpPr txBox="1"/>
                        <wps:spPr>
                          <a:xfrm>
                            <a:off x="145131" y="1360708"/>
                            <a:ext cx="245110" cy="474980"/>
                          </a:xfrm>
                          <a:prstGeom prst="rect">
                            <a:avLst/>
                          </a:prstGeom>
                        </wps:spPr>
                        <wps:txbx>
                          <w:txbxContent>
                            <w:p>
                              <w:pPr>
                                <w:spacing w:line="183" w:lineRule="exact" w:before="0"/>
                                <w:ind w:left="0" w:right="18" w:firstLine="0"/>
                                <w:jc w:val="right"/>
                                <w:rPr>
                                  <w:rFonts w:ascii="Calibri"/>
                                  <w:sz w:val="18"/>
                                </w:rPr>
                              </w:pPr>
                              <w:r>
                                <w:rPr>
                                  <w:rFonts w:ascii="Calibri"/>
                                  <w:color w:val="585858"/>
                                  <w:spacing w:val="-4"/>
                                  <w:sz w:val="18"/>
                                </w:rPr>
                                <w:t>5000</w:t>
                              </w:r>
                            </w:p>
                            <w:p>
                              <w:pPr>
                                <w:spacing w:line="240" w:lineRule="auto" w:before="128"/>
                                <w:rPr>
                                  <w:rFonts w:ascii="Calibri"/>
                                  <w:sz w:val="18"/>
                                </w:rPr>
                              </w:pPr>
                            </w:p>
                            <w:p>
                              <w:pPr>
                                <w:spacing w:line="216" w:lineRule="exact" w:before="0"/>
                                <w:ind w:left="0" w:right="18" w:firstLine="0"/>
                                <w:jc w:val="right"/>
                                <w:rPr>
                                  <w:rFonts w:ascii="Calibri"/>
                                  <w:sz w:val="18"/>
                                </w:rPr>
                              </w:pPr>
                              <w:r>
                                <w:rPr>
                                  <w:rFonts w:ascii="Calibri"/>
                                  <w:color w:val="585858"/>
                                  <w:spacing w:val="-10"/>
                                  <w:sz w:val="18"/>
                                </w:rPr>
                                <w:t>0</w:t>
                              </w:r>
                            </w:p>
                          </w:txbxContent>
                        </wps:txbx>
                        <wps:bodyPr wrap="square" lIns="0" tIns="0" rIns="0" bIns="0" rtlCol="0">
                          <a:noAutofit/>
                        </wps:bodyPr>
                      </wps:wsp>
                      <wps:wsp>
                        <wps:cNvPr id="24" name="Textbox 24"/>
                        <wps:cNvSpPr txBox="1"/>
                        <wps:spPr>
                          <a:xfrm>
                            <a:off x="983179" y="1870143"/>
                            <a:ext cx="24511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2022</w:t>
                              </w:r>
                            </w:p>
                          </w:txbxContent>
                        </wps:txbx>
                        <wps:bodyPr wrap="square" lIns="0" tIns="0" rIns="0" bIns="0" rtlCol="0">
                          <a:noAutofit/>
                        </wps:bodyPr>
                      </wps:wsp>
                      <wps:wsp>
                        <wps:cNvPr id="25" name="Textbox 25"/>
                        <wps:cNvSpPr txBox="1"/>
                        <wps:spPr>
                          <a:xfrm>
                            <a:off x="2215676" y="1870143"/>
                            <a:ext cx="24511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2023</w:t>
                              </w:r>
                            </w:p>
                          </w:txbxContent>
                        </wps:txbx>
                        <wps:bodyPr wrap="square" lIns="0" tIns="0" rIns="0" bIns="0" rtlCol="0">
                          <a:noAutofit/>
                        </wps:bodyPr>
                      </wps:wsp>
                      <wps:wsp>
                        <wps:cNvPr id="26" name="Textbox 26"/>
                        <wps:cNvSpPr txBox="1"/>
                        <wps:spPr>
                          <a:xfrm>
                            <a:off x="3448173" y="1870143"/>
                            <a:ext cx="24511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2024</w:t>
                              </w:r>
                            </w:p>
                          </w:txbxContent>
                        </wps:txbx>
                        <wps:bodyPr wrap="square" lIns="0" tIns="0" rIns="0" bIns="0" rtlCol="0">
                          <a:noAutofit/>
                        </wps:bodyPr>
                      </wps:wsp>
                      <wps:wsp>
                        <wps:cNvPr id="27" name="Textbox 27"/>
                        <wps:cNvSpPr txBox="1"/>
                        <wps:spPr>
                          <a:xfrm>
                            <a:off x="1728030" y="2123042"/>
                            <a:ext cx="1016635" cy="114300"/>
                          </a:xfrm>
                          <a:prstGeom prst="rect">
                            <a:avLst/>
                          </a:prstGeom>
                        </wps:spPr>
                        <wps:txbx>
                          <w:txbxContent>
                            <w:p>
                              <w:pPr>
                                <w:tabs>
                                  <w:tab w:pos="977" w:val="left" w:leader="none"/>
                                </w:tabs>
                                <w:spacing w:line="180" w:lineRule="exact" w:before="0"/>
                                <w:ind w:left="0" w:right="0" w:firstLine="0"/>
                                <w:jc w:val="left"/>
                                <w:rPr>
                                  <w:rFonts w:ascii="Calibri"/>
                                  <w:sz w:val="18"/>
                                </w:rPr>
                              </w:pPr>
                              <w:r>
                                <w:rPr>
                                  <w:rFonts w:ascii="Calibri"/>
                                  <w:color w:val="585858"/>
                                  <w:spacing w:val="-2"/>
                                  <w:sz w:val="18"/>
                                </w:rPr>
                                <w:t>Hombres</w:t>
                              </w:r>
                              <w:r>
                                <w:rPr>
                                  <w:rFonts w:ascii="Calibri"/>
                                  <w:color w:val="585858"/>
                                  <w:sz w:val="18"/>
                                </w:rPr>
                                <w:tab/>
                              </w:r>
                              <w:r>
                                <w:rPr>
                                  <w:rFonts w:ascii="Calibri"/>
                                  <w:color w:val="585858"/>
                                  <w:spacing w:val="-2"/>
                                  <w:sz w:val="18"/>
                                </w:rPr>
                                <w:t>Mujeres</w:t>
                              </w:r>
                            </w:p>
                          </w:txbxContent>
                        </wps:txbx>
                        <wps:bodyPr wrap="square" lIns="0" tIns="0" rIns="0" bIns="0" rtlCol="0">
                          <a:noAutofit/>
                        </wps:bodyPr>
                      </wps:wsp>
                      <wps:wsp>
                        <wps:cNvPr id="28" name="Textbox 28"/>
                        <wps:cNvSpPr txBox="1"/>
                        <wps:spPr>
                          <a:xfrm>
                            <a:off x="1135951" y="943190"/>
                            <a:ext cx="277495" cy="831850"/>
                          </a:xfrm>
                          <a:prstGeom prst="rect">
                            <a:avLst/>
                          </a:prstGeom>
                          <a:solidFill>
                            <a:srgbClr val="5B9BD4"/>
                          </a:solidFill>
                        </wps:spPr>
                        <wps:txbx>
                          <w:txbxContent>
                            <w:p>
                              <w:pPr>
                                <w:spacing w:before="89"/>
                                <w:ind w:left="-11" w:right="-15" w:firstLine="0"/>
                                <w:jc w:val="left"/>
                                <w:rPr>
                                  <w:rFonts w:ascii="Calibri"/>
                                  <w:b/>
                                  <w:color w:val="000000"/>
                                  <w:sz w:val="18"/>
                                </w:rPr>
                              </w:pPr>
                              <w:r>
                                <w:rPr>
                                  <w:rFonts w:ascii="Calibri"/>
                                  <w:b/>
                                  <w:color w:val="FFFFFF"/>
                                  <w:spacing w:val="-2"/>
                                  <w:sz w:val="18"/>
                                </w:rPr>
                                <w:t>11524</w:t>
                              </w:r>
                            </w:p>
                          </w:txbxContent>
                        </wps:txbx>
                        <wps:bodyPr wrap="square" lIns="0" tIns="0" rIns="0" bIns="0" rtlCol="0">
                          <a:noAutofit/>
                        </wps:bodyPr>
                      </wps:wsp>
                      <wps:wsp>
                        <wps:cNvPr id="29" name="Textbox 29"/>
                        <wps:cNvSpPr txBox="1"/>
                        <wps:spPr>
                          <a:xfrm>
                            <a:off x="3251263" y="1237322"/>
                            <a:ext cx="276225" cy="537845"/>
                          </a:xfrm>
                          <a:prstGeom prst="rect">
                            <a:avLst/>
                          </a:prstGeom>
                          <a:solidFill>
                            <a:srgbClr val="6FAC46"/>
                          </a:solidFill>
                        </wps:spPr>
                        <wps:txbx>
                          <w:txbxContent>
                            <w:p>
                              <w:pPr>
                                <w:spacing w:before="88"/>
                                <w:ind w:left="33" w:right="0" w:firstLine="0"/>
                                <w:jc w:val="left"/>
                                <w:rPr>
                                  <w:rFonts w:ascii="Calibri"/>
                                  <w:b/>
                                  <w:color w:val="000000"/>
                                  <w:sz w:val="18"/>
                                </w:rPr>
                              </w:pPr>
                              <w:r>
                                <w:rPr>
                                  <w:rFonts w:ascii="Calibri"/>
                                  <w:b/>
                                  <w:color w:val="FFFFFF"/>
                                  <w:spacing w:val="-4"/>
                                  <w:sz w:val="18"/>
                                </w:rPr>
                                <w:t>7459</w:t>
                              </w:r>
                            </w:p>
                          </w:txbxContent>
                        </wps:txbx>
                        <wps:bodyPr wrap="square" lIns="0" tIns="0" rIns="0" bIns="0" rtlCol="0">
                          <a:noAutofit/>
                        </wps:bodyPr>
                      </wps:wsp>
                      <wps:wsp>
                        <wps:cNvPr id="30" name="Textbox 30"/>
                        <wps:cNvSpPr txBox="1"/>
                        <wps:spPr>
                          <a:xfrm>
                            <a:off x="2018347" y="1243418"/>
                            <a:ext cx="276225" cy="531495"/>
                          </a:xfrm>
                          <a:prstGeom prst="rect">
                            <a:avLst/>
                          </a:prstGeom>
                          <a:solidFill>
                            <a:srgbClr val="6FAC46"/>
                          </a:solidFill>
                        </wps:spPr>
                        <wps:txbx>
                          <w:txbxContent>
                            <w:p>
                              <w:pPr>
                                <w:spacing w:before="88"/>
                                <w:ind w:left="34" w:right="0" w:firstLine="0"/>
                                <w:jc w:val="left"/>
                                <w:rPr>
                                  <w:rFonts w:ascii="Calibri"/>
                                  <w:b/>
                                  <w:color w:val="000000"/>
                                  <w:sz w:val="18"/>
                                </w:rPr>
                              </w:pPr>
                              <w:r>
                                <w:rPr>
                                  <w:rFonts w:ascii="Calibri"/>
                                  <w:b/>
                                  <w:color w:val="FFFFFF"/>
                                  <w:spacing w:val="-4"/>
                                  <w:sz w:val="18"/>
                                </w:rPr>
                                <w:t>7375</w:t>
                              </w:r>
                            </w:p>
                          </w:txbxContent>
                        </wps:txbx>
                        <wps:bodyPr wrap="square" lIns="0" tIns="0" rIns="0" bIns="0" rtlCol="0">
                          <a:noAutofit/>
                        </wps:bodyPr>
                      </wps:wsp>
                      <wps:wsp>
                        <wps:cNvPr id="31" name="Textbox 31"/>
                        <wps:cNvSpPr txBox="1"/>
                        <wps:spPr>
                          <a:xfrm>
                            <a:off x="785431" y="1244942"/>
                            <a:ext cx="276225" cy="530225"/>
                          </a:xfrm>
                          <a:prstGeom prst="rect">
                            <a:avLst/>
                          </a:prstGeom>
                          <a:solidFill>
                            <a:srgbClr val="6FAC46"/>
                          </a:solidFill>
                        </wps:spPr>
                        <wps:txbx>
                          <w:txbxContent>
                            <w:p>
                              <w:pPr>
                                <w:spacing w:before="90"/>
                                <w:ind w:left="34" w:right="0" w:firstLine="0"/>
                                <w:jc w:val="left"/>
                                <w:rPr>
                                  <w:rFonts w:ascii="Calibri"/>
                                  <w:b/>
                                  <w:color w:val="000000"/>
                                  <w:sz w:val="18"/>
                                </w:rPr>
                              </w:pPr>
                              <w:r>
                                <w:rPr>
                                  <w:rFonts w:ascii="Calibri"/>
                                  <w:b/>
                                  <w:color w:val="FFFFFF"/>
                                  <w:spacing w:val="-4"/>
                                  <w:sz w:val="18"/>
                                </w:rPr>
                                <w:t>7338</w:t>
                              </w:r>
                            </w:p>
                          </w:txbxContent>
                        </wps:txbx>
                        <wps:bodyPr wrap="square" lIns="0" tIns="0" rIns="0" bIns="0" rtlCol="0">
                          <a:noAutofit/>
                        </wps:bodyPr>
                      </wps:wsp>
                      <wps:wsp>
                        <wps:cNvPr id="32" name="Textbox 32"/>
                        <wps:cNvSpPr txBox="1"/>
                        <wps:spPr>
                          <a:xfrm>
                            <a:off x="2368867" y="995006"/>
                            <a:ext cx="276225" cy="780415"/>
                          </a:xfrm>
                          <a:prstGeom prst="rect">
                            <a:avLst/>
                          </a:prstGeom>
                          <a:solidFill>
                            <a:srgbClr val="5B9BD4"/>
                          </a:solidFill>
                        </wps:spPr>
                        <wps:txbx>
                          <w:txbxContent>
                            <w:p>
                              <w:pPr>
                                <w:spacing w:before="88"/>
                                <w:ind w:left="-11" w:right="-15" w:firstLine="0"/>
                                <w:jc w:val="left"/>
                                <w:rPr>
                                  <w:rFonts w:ascii="Calibri"/>
                                  <w:b/>
                                  <w:color w:val="000000"/>
                                  <w:sz w:val="18"/>
                                </w:rPr>
                              </w:pPr>
                              <w:r>
                                <w:rPr>
                                  <w:rFonts w:ascii="Calibri"/>
                                  <w:b/>
                                  <w:color w:val="FFFFFF"/>
                                  <w:spacing w:val="-2"/>
                                  <w:sz w:val="18"/>
                                </w:rPr>
                                <w:t>10817</w:t>
                              </w:r>
                            </w:p>
                          </w:txbxContent>
                        </wps:txbx>
                        <wps:bodyPr wrap="square" lIns="0" tIns="0" rIns="0" bIns="0" rtlCol="0">
                          <a:noAutofit/>
                        </wps:bodyPr>
                      </wps:wsp>
                    </wpg:wgp>
                  </a:graphicData>
                </a:graphic>
              </wp:anchor>
            </w:drawing>
          </mc:Choice>
          <mc:Fallback>
            <w:pict>
              <v:group style="position:absolute;margin-left:120.675003pt;margin-top:12.604074pt;width:340.55pt;height:186.2pt;mso-position-horizontal-relative:page;mso-position-vertical-relative:paragraph;z-index:-15728128;mso-wrap-distance-left:0;mso-wrap-distance-right:0" id="docshapegroup12" coordorigin="2414,252" coordsize="6811,3724">
                <v:shape style="position:absolute;left:3173;top:1910;width:5824;height:569" id="docshape13" coordorigin="3174,1910" coordsize="5824,569" path="m3174,2479l3650,2479m4085,2479l4202,2479m4639,2479l5592,2479m6026,2479l6144,2479m6578,2479l7534,2479m7968,2479l8086,2479m8520,2479l8997,2479m6578,1910l8086,1910m8520,1910l8997,1910m3174,1910l4202,1910m4639,1910l6144,1910e" filled="false" stroked="true" strokeweight=".75pt" strokecolor="#d9d9d9">
                  <v:path arrowok="t"/>
                  <v:stroke dashstyle="solid"/>
                </v:shape>
                <v:line style="position:absolute" from="3174,1343" to="8997,1343" stroked="true" strokeweight=".75pt" strokecolor="#d9d9d9">
                  <v:stroke dashstyle="solid"/>
                </v:line>
                <v:rect style="position:absolute;left:8085;top:1879;width:435;height:1169" id="docshape14" filled="true" fillcolor="#5b9bd4" stroked="false">
                  <v:fill type="solid"/>
                </v:rect>
                <v:line style="position:absolute" from="3174,3047" to="8997,3047" stroked="true" strokeweight=".75pt" strokecolor="#d9d9d9">
                  <v:stroke dashstyle="solid"/>
                </v:line>
                <v:rect style="position:absolute;left:4994;top:3630;width:99;height:99" id="docshape15" filled="true" fillcolor="#6fac46" stroked="false">
                  <v:fill type="solid"/>
                </v:rect>
                <v:rect style="position:absolute;left:5971;top:3630;width:99;height:99" id="docshape16" filled="true" fillcolor="#5b9bd4" stroked="false">
                  <v:fill type="solid"/>
                </v:rect>
                <v:rect style="position:absolute;left:2421;top:259;width:6796;height:3709" id="docshape17" filled="false" stroked="true" strokeweight=".75pt" strokecolor="#d9d9d9">
                  <v:stroke dashstyle="solid"/>
                </v:rect>
                <v:shape style="position:absolute;left:3274;top:345;width:4574;height:624" type="#_x0000_t202" id="docshape18" filled="false" stroked="false">
                  <v:textbox inset="0,0,0,0">
                    <w:txbxContent>
                      <w:p>
                        <w:pPr>
                          <w:spacing w:line="286" w:lineRule="exact" w:before="0"/>
                          <w:ind w:left="3" w:right="22" w:firstLine="0"/>
                          <w:jc w:val="center"/>
                          <w:rPr>
                            <w:rFonts w:ascii="Calibri" w:hAnsi="Calibri"/>
                            <w:sz w:val="28"/>
                          </w:rPr>
                        </w:pPr>
                        <w:r>
                          <w:rPr>
                            <w:rFonts w:ascii="Calibri" w:hAnsi="Calibri"/>
                            <w:color w:val="585858"/>
                            <w:sz w:val="28"/>
                          </w:rPr>
                          <w:t>Cantidad</w:t>
                        </w:r>
                        <w:r>
                          <w:rPr>
                            <w:rFonts w:ascii="Calibri" w:hAnsi="Calibri"/>
                            <w:color w:val="585858"/>
                            <w:spacing w:val="-6"/>
                            <w:sz w:val="28"/>
                          </w:rPr>
                          <w:t> </w:t>
                        </w:r>
                        <w:r>
                          <w:rPr>
                            <w:rFonts w:ascii="Calibri" w:hAnsi="Calibri"/>
                            <w:color w:val="585858"/>
                            <w:sz w:val="28"/>
                          </w:rPr>
                          <w:t>de</w:t>
                        </w:r>
                        <w:r>
                          <w:rPr>
                            <w:rFonts w:ascii="Calibri" w:hAnsi="Calibri"/>
                            <w:color w:val="585858"/>
                            <w:spacing w:val="-5"/>
                            <w:sz w:val="28"/>
                          </w:rPr>
                          <w:t> </w:t>
                        </w:r>
                        <w:r>
                          <w:rPr>
                            <w:rFonts w:ascii="Calibri" w:hAnsi="Calibri"/>
                            <w:color w:val="585858"/>
                            <w:sz w:val="28"/>
                          </w:rPr>
                          <w:t>denuncias</w:t>
                        </w:r>
                        <w:r>
                          <w:rPr>
                            <w:rFonts w:ascii="Calibri" w:hAnsi="Calibri"/>
                            <w:color w:val="585858"/>
                            <w:spacing w:val="-5"/>
                            <w:sz w:val="28"/>
                          </w:rPr>
                          <w:t> </w:t>
                        </w:r>
                        <w:r>
                          <w:rPr>
                            <w:rFonts w:ascii="Calibri" w:hAnsi="Calibri"/>
                            <w:color w:val="585858"/>
                            <w:sz w:val="28"/>
                          </w:rPr>
                          <w:t>por</w:t>
                        </w:r>
                        <w:r>
                          <w:rPr>
                            <w:rFonts w:ascii="Calibri" w:hAnsi="Calibri"/>
                            <w:color w:val="585858"/>
                            <w:spacing w:val="-6"/>
                            <w:sz w:val="28"/>
                          </w:rPr>
                          <w:t> </w:t>
                        </w:r>
                        <w:r>
                          <w:rPr>
                            <w:rFonts w:ascii="Calibri" w:hAnsi="Calibri"/>
                            <w:color w:val="585858"/>
                            <w:spacing w:val="-2"/>
                            <w:sz w:val="28"/>
                          </w:rPr>
                          <w:t>desaparición</w:t>
                        </w:r>
                      </w:p>
                      <w:p>
                        <w:pPr>
                          <w:spacing w:line="337" w:lineRule="exact" w:before="1"/>
                          <w:ind w:left="0" w:right="22" w:firstLine="0"/>
                          <w:jc w:val="center"/>
                          <w:rPr>
                            <w:rFonts w:ascii="Calibri" w:hAnsi="Calibri"/>
                            <w:sz w:val="28"/>
                          </w:rPr>
                        </w:pPr>
                        <w:r>
                          <w:rPr>
                            <w:rFonts w:ascii="Calibri" w:hAnsi="Calibri"/>
                            <w:color w:val="585858"/>
                            <w:sz w:val="28"/>
                          </w:rPr>
                          <w:t>registradas</w:t>
                        </w:r>
                        <w:r>
                          <w:rPr>
                            <w:rFonts w:ascii="Calibri" w:hAnsi="Calibri"/>
                            <w:color w:val="585858"/>
                            <w:spacing w:val="-9"/>
                            <w:sz w:val="28"/>
                          </w:rPr>
                          <w:t> </w:t>
                        </w:r>
                        <w:r>
                          <w:rPr>
                            <w:rFonts w:ascii="Calibri" w:hAnsi="Calibri"/>
                            <w:color w:val="585858"/>
                            <w:sz w:val="28"/>
                          </w:rPr>
                          <w:t>-</w:t>
                        </w:r>
                        <w:r>
                          <w:rPr>
                            <w:rFonts w:ascii="Calibri" w:hAnsi="Calibri"/>
                            <w:color w:val="585858"/>
                            <w:spacing w:val="-7"/>
                            <w:sz w:val="28"/>
                          </w:rPr>
                          <w:t> </w:t>
                        </w:r>
                        <w:r>
                          <w:rPr>
                            <w:rFonts w:ascii="Calibri" w:hAnsi="Calibri"/>
                            <w:color w:val="585858"/>
                            <w:sz w:val="28"/>
                          </w:rPr>
                          <w:t>Por</w:t>
                        </w:r>
                        <w:r>
                          <w:rPr>
                            <w:rFonts w:ascii="Calibri" w:hAnsi="Calibri"/>
                            <w:color w:val="585858"/>
                            <w:spacing w:val="-8"/>
                            <w:sz w:val="28"/>
                          </w:rPr>
                          <w:t> </w:t>
                        </w:r>
                        <w:r>
                          <w:rPr>
                            <w:rFonts w:ascii="Calibri" w:hAnsi="Calibri"/>
                            <w:color w:val="585858"/>
                            <w:sz w:val="28"/>
                          </w:rPr>
                          <w:t>año</w:t>
                        </w:r>
                        <w:r>
                          <w:rPr>
                            <w:rFonts w:ascii="Calibri" w:hAnsi="Calibri"/>
                            <w:color w:val="585858"/>
                            <w:spacing w:val="-7"/>
                            <w:sz w:val="28"/>
                          </w:rPr>
                          <w:t> </w:t>
                        </w:r>
                        <w:r>
                          <w:rPr>
                            <w:rFonts w:ascii="Calibri" w:hAnsi="Calibri"/>
                            <w:color w:val="585858"/>
                            <w:sz w:val="28"/>
                          </w:rPr>
                          <w:t>y</w:t>
                        </w:r>
                        <w:r>
                          <w:rPr>
                            <w:rFonts w:ascii="Calibri" w:hAnsi="Calibri"/>
                            <w:color w:val="585858"/>
                            <w:spacing w:val="-6"/>
                            <w:sz w:val="28"/>
                          </w:rPr>
                          <w:t> </w:t>
                        </w:r>
                        <w:r>
                          <w:rPr>
                            <w:rFonts w:ascii="Calibri" w:hAnsi="Calibri"/>
                            <w:color w:val="585858"/>
                            <w:spacing w:val="-4"/>
                            <w:sz w:val="28"/>
                          </w:rPr>
                          <w:t>sexo</w:t>
                        </w:r>
                      </w:p>
                    </w:txbxContent>
                  </v:textbox>
                  <w10:wrap type="none"/>
                </v:shape>
                <v:shape style="position:absolute;left:2550;top:1259;width:477;height:748" type="#_x0000_t202" id="docshape19" filled="false" stroked="false">
                  <v:textbox inset="0,0,0,0">
                    <w:txbxContent>
                      <w:p>
                        <w:pPr>
                          <w:spacing w:line="183" w:lineRule="exact" w:before="0"/>
                          <w:ind w:left="0" w:right="0" w:firstLine="0"/>
                          <w:jc w:val="left"/>
                          <w:rPr>
                            <w:rFonts w:ascii="Calibri"/>
                            <w:sz w:val="18"/>
                          </w:rPr>
                        </w:pPr>
                        <w:r>
                          <w:rPr>
                            <w:rFonts w:ascii="Calibri"/>
                            <w:color w:val="585858"/>
                            <w:spacing w:val="-2"/>
                            <w:sz w:val="18"/>
                          </w:rPr>
                          <w:t>15000</w:t>
                        </w:r>
                      </w:p>
                      <w:p>
                        <w:pPr>
                          <w:spacing w:line="240" w:lineRule="auto" w:before="128"/>
                          <w:rPr>
                            <w:rFonts w:ascii="Calibri"/>
                            <w:sz w:val="18"/>
                          </w:rPr>
                        </w:pPr>
                      </w:p>
                      <w:p>
                        <w:pPr>
                          <w:spacing w:line="216" w:lineRule="exact" w:before="0"/>
                          <w:ind w:left="0" w:right="0" w:firstLine="0"/>
                          <w:jc w:val="left"/>
                          <w:rPr>
                            <w:rFonts w:ascii="Calibri"/>
                            <w:sz w:val="18"/>
                          </w:rPr>
                        </w:pPr>
                        <w:r>
                          <w:rPr>
                            <w:rFonts w:ascii="Calibri"/>
                            <w:color w:val="585858"/>
                            <w:spacing w:val="-2"/>
                            <w:sz w:val="18"/>
                          </w:rPr>
                          <w:t>10000</w:t>
                        </w:r>
                      </w:p>
                    </w:txbxContent>
                  </v:textbox>
                  <w10:wrap type="none"/>
                </v:shape>
                <v:shape style="position:absolute;left:8074;top:2005;width:477;height:180" type="#_x0000_t202" id="docshape20" filled="false" stroked="false">
                  <v:textbox inset="0,0,0,0">
                    <w:txbxContent>
                      <w:p>
                        <w:pPr>
                          <w:spacing w:line="180" w:lineRule="exact" w:before="0"/>
                          <w:ind w:left="0" w:right="0" w:firstLine="0"/>
                          <w:jc w:val="left"/>
                          <w:rPr>
                            <w:rFonts w:ascii="Calibri"/>
                            <w:b/>
                            <w:sz w:val="18"/>
                          </w:rPr>
                        </w:pPr>
                        <w:r>
                          <w:rPr>
                            <w:rFonts w:ascii="Calibri"/>
                            <w:b/>
                            <w:color w:val="FFFFFF"/>
                            <w:spacing w:val="-2"/>
                            <w:sz w:val="18"/>
                          </w:rPr>
                          <w:t>10278</w:t>
                        </w:r>
                      </w:p>
                    </w:txbxContent>
                  </v:textbox>
                  <w10:wrap type="none"/>
                </v:shape>
                <v:shape style="position:absolute;left:2642;top:2394;width:386;height:748" type="#_x0000_t202" id="docshape21" filled="false" stroked="false">
                  <v:textbox inset="0,0,0,0">
                    <w:txbxContent>
                      <w:p>
                        <w:pPr>
                          <w:spacing w:line="183" w:lineRule="exact" w:before="0"/>
                          <w:ind w:left="0" w:right="18" w:firstLine="0"/>
                          <w:jc w:val="right"/>
                          <w:rPr>
                            <w:rFonts w:ascii="Calibri"/>
                            <w:sz w:val="18"/>
                          </w:rPr>
                        </w:pPr>
                        <w:r>
                          <w:rPr>
                            <w:rFonts w:ascii="Calibri"/>
                            <w:color w:val="585858"/>
                            <w:spacing w:val="-4"/>
                            <w:sz w:val="18"/>
                          </w:rPr>
                          <w:t>5000</w:t>
                        </w:r>
                      </w:p>
                      <w:p>
                        <w:pPr>
                          <w:spacing w:line="240" w:lineRule="auto" w:before="128"/>
                          <w:rPr>
                            <w:rFonts w:ascii="Calibri"/>
                            <w:sz w:val="18"/>
                          </w:rPr>
                        </w:pPr>
                      </w:p>
                      <w:p>
                        <w:pPr>
                          <w:spacing w:line="216" w:lineRule="exact" w:before="0"/>
                          <w:ind w:left="0" w:right="18" w:firstLine="0"/>
                          <w:jc w:val="right"/>
                          <w:rPr>
                            <w:rFonts w:ascii="Calibri"/>
                            <w:sz w:val="18"/>
                          </w:rPr>
                        </w:pPr>
                        <w:r>
                          <w:rPr>
                            <w:rFonts w:ascii="Calibri"/>
                            <w:color w:val="585858"/>
                            <w:spacing w:val="-10"/>
                            <w:sz w:val="18"/>
                          </w:rPr>
                          <w:t>0</w:t>
                        </w:r>
                      </w:p>
                    </w:txbxContent>
                  </v:textbox>
                  <w10:wrap type="none"/>
                </v:shape>
                <v:shape style="position:absolute;left:3961;top:3197;width:386;height:180" type="#_x0000_t202" id="docshape22"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2022</w:t>
                        </w:r>
                      </w:p>
                    </w:txbxContent>
                  </v:textbox>
                  <w10:wrap type="none"/>
                </v:shape>
                <v:shape style="position:absolute;left:5902;top:3197;width:386;height:180" type="#_x0000_t202" id="docshape23"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2023</w:t>
                        </w:r>
                      </w:p>
                    </w:txbxContent>
                  </v:textbox>
                  <w10:wrap type="none"/>
                </v:shape>
                <v:shape style="position:absolute;left:7843;top:3197;width:386;height:180" type="#_x0000_t202" id="docshape24"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2024</w:t>
                        </w:r>
                      </w:p>
                    </w:txbxContent>
                  </v:textbox>
                  <w10:wrap type="none"/>
                </v:shape>
                <v:shape style="position:absolute;left:5134;top:3595;width:1601;height:180" type="#_x0000_t202" id="docshape25" filled="false" stroked="false">
                  <v:textbox inset="0,0,0,0">
                    <w:txbxContent>
                      <w:p>
                        <w:pPr>
                          <w:tabs>
                            <w:tab w:pos="977" w:val="left" w:leader="none"/>
                          </w:tabs>
                          <w:spacing w:line="180" w:lineRule="exact" w:before="0"/>
                          <w:ind w:left="0" w:right="0" w:firstLine="0"/>
                          <w:jc w:val="left"/>
                          <w:rPr>
                            <w:rFonts w:ascii="Calibri"/>
                            <w:sz w:val="18"/>
                          </w:rPr>
                        </w:pPr>
                        <w:r>
                          <w:rPr>
                            <w:rFonts w:ascii="Calibri"/>
                            <w:color w:val="585858"/>
                            <w:spacing w:val="-2"/>
                            <w:sz w:val="18"/>
                          </w:rPr>
                          <w:t>Hombres</w:t>
                        </w:r>
                        <w:r>
                          <w:rPr>
                            <w:rFonts w:ascii="Calibri"/>
                            <w:color w:val="585858"/>
                            <w:sz w:val="18"/>
                          </w:rPr>
                          <w:tab/>
                        </w:r>
                        <w:r>
                          <w:rPr>
                            <w:rFonts w:ascii="Calibri"/>
                            <w:color w:val="585858"/>
                            <w:spacing w:val="-2"/>
                            <w:sz w:val="18"/>
                          </w:rPr>
                          <w:t>Mujeres</w:t>
                        </w:r>
                      </w:p>
                    </w:txbxContent>
                  </v:textbox>
                  <w10:wrap type="none"/>
                </v:shape>
                <v:shape style="position:absolute;left:4202;top:1737;width:437;height:1310" type="#_x0000_t202" id="docshape26" filled="true" fillcolor="#5b9bd4" stroked="false">
                  <v:textbox inset="0,0,0,0">
                    <w:txbxContent>
                      <w:p>
                        <w:pPr>
                          <w:spacing w:before="89"/>
                          <w:ind w:left="-11" w:right="-15" w:firstLine="0"/>
                          <w:jc w:val="left"/>
                          <w:rPr>
                            <w:rFonts w:ascii="Calibri"/>
                            <w:b/>
                            <w:color w:val="000000"/>
                            <w:sz w:val="18"/>
                          </w:rPr>
                        </w:pPr>
                        <w:r>
                          <w:rPr>
                            <w:rFonts w:ascii="Calibri"/>
                            <w:b/>
                            <w:color w:val="FFFFFF"/>
                            <w:spacing w:val="-2"/>
                            <w:sz w:val="18"/>
                          </w:rPr>
                          <w:t>11524</w:t>
                        </w:r>
                      </w:p>
                    </w:txbxContent>
                  </v:textbox>
                  <v:fill type="solid"/>
                  <w10:wrap type="none"/>
                </v:shape>
                <v:shape style="position:absolute;left:7533;top:2200;width:435;height:847" type="#_x0000_t202" id="docshape27" filled="true" fillcolor="#6fac46" stroked="false">
                  <v:textbox inset="0,0,0,0">
                    <w:txbxContent>
                      <w:p>
                        <w:pPr>
                          <w:spacing w:before="88"/>
                          <w:ind w:left="33" w:right="0" w:firstLine="0"/>
                          <w:jc w:val="left"/>
                          <w:rPr>
                            <w:rFonts w:ascii="Calibri"/>
                            <w:b/>
                            <w:color w:val="000000"/>
                            <w:sz w:val="18"/>
                          </w:rPr>
                        </w:pPr>
                        <w:r>
                          <w:rPr>
                            <w:rFonts w:ascii="Calibri"/>
                            <w:b/>
                            <w:color w:val="FFFFFF"/>
                            <w:spacing w:val="-4"/>
                            <w:sz w:val="18"/>
                          </w:rPr>
                          <w:t>7459</w:t>
                        </w:r>
                      </w:p>
                    </w:txbxContent>
                  </v:textbox>
                  <v:fill type="solid"/>
                  <w10:wrap type="none"/>
                </v:shape>
                <v:shape style="position:absolute;left:5592;top:2210;width:435;height:837" type="#_x0000_t202" id="docshape28" filled="true" fillcolor="#6fac46" stroked="false">
                  <v:textbox inset="0,0,0,0">
                    <w:txbxContent>
                      <w:p>
                        <w:pPr>
                          <w:spacing w:before="88"/>
                          <w:ind w:left="34" w:right="0" w:firstLine="0"/>
                          <w:jc w:val="left"/>
                          <w:rPr>
                            <w:rFonts w:ascii="Calibri"/>
                            <w:b/>
                            <w:color w:val="000000"/>
                            <w:sz w:val="18"/>
                          </w:rPr>
                        </w:pPr>
                        <w:r>
                          <w:rPr>
                            <w:rFonts w:ascii="Calibri"/>
                            <w:b/>
                            <w:color w:val="FFFFFF"/>
                            <w:spacing w:val="-4"/>
                            <w:sz w:val="18"/>
                          </w:rPr>
                          <w:t>7375</w:t>
                        </w:r>
                      </w:p>
                    </w:txbxContent>
                  </v:textbox>
                  <v:fill type="solid"/>
                  <w10:wrap type="none"/>
                </v:shape>
                <v:shape style="position:absolute;left:3650;top:2212;width:435;height:835" type="#_x0000_t202" id="docshape29" filled="true" fillcolor="#6fac46" stroked="false">
                  <v:textbox inset="0,0,0,0">
                    <w:txbxContent>
                      <w:p>
                        <w:pPr>
                          <w:spacing w:before="90"/>
                          <w:ind w:left="34" w:right="0" w:firstLine="0"/>
                          <w:jc w:val="left"/>
                          <w:rPr>
                            <w:rFonts w:ascii="Calibri"/>
                            <w:b/>
                            <w:color w:val="000000"/>
                            <w:sz w:val="18"/>
                          </w:rPr>
                        </w:pPr>
                        <w:r>
                          <w:rPr>
                            <w:rFonts w:ascii="Calibri"/>
                            <w:b/>
                            <w:color w:val="FFFFFF"/>
                            <w:spacing w:val="-4"/>
                            <w:sz w:val="18"/>
                          </w:rPr>
                          <w:t>7338</w:t>
                        </w:r>
                      </w:p>
                    </w:txbxContent>
                  </v:textbox>
                  <v:fill type="solid"/>
                  <w10:wrap type="none"/>
                </v:shape>
                <v:shape style="position:absolute;left:6144;top:1819;width:435;height:1229" type="#_x0000_t202" id="docshape30" filled="true" fillcolor="#5b9bd4" stroked="false">
                  <v:textbox inset="0,0,0,0">
                    <w:txbxContent>
                      <w:p>
                        <w:pPr>
                          <w:spacing w:before="88"/>
                          <w:ind w:left="-11" w:right="-15" w:firstLine="0"/>
                          <w:jc w:val="left"/>
                          <w:rPr>
                            <w:rFonts w:ascii="Calibri"/>
                            <w:b/>
                            <w:color w:val="000000"/>
                            <w:sz w:val="18"/>
                          </w:rPr>
                        </w:pPr>
                        <w:r>
                          <w:rPr>
                            <w:rFonts w:ascii="Calibri"/>
                            <w:b/>
                            <w:color w:val="FFFFFF"/>
                            <w:spacing w:val="-2"/>
                            <w:sz w:val="18"/>
                          </w:rPr>
                          <w:t>10817</w:t>
                        </w:r>
                      </w:p>
                    </w:txbxContent>
                  </v:textbox>
                  <v:fill type="solid"/>
                  <w10:wrap type="none"/>
                </v:shape>
                <w10:wrap type="topAndBottom"/>
              </v:group>
            </w:pict>
          </mc:Fallback>
        </mc:AlternateContent>
      </w:r>
    </w:p>
    <w:p>
      <w:pPr>
        <w:spacing w:line="259" w:lineRule="auto" w:before="23"/>
        <w:ind w:left="721" w:right="5851" w:firstLine="0"/>
        <w:jc w:val="left"/>
        <w:rPr>
          <w:sz w:val="18"/>
        </w:rPr>
      </w:pPr>
      <w:r>
        <w:rPr>
          <w:sz w:val="18"/>
        </w:rPr>
        <w:t>Elaboración</w:t>
      </w:r>
      <w:r>
        <w:rPr>
          <w:spacing w:val="-13"/>
          <w:sz w:val="18"/>
        </w:rPr>
        <w:t> </w:t>
      </w:r>
      <w:r>
        <w:rPr>
          <w:sz w:val="18"/>
        </w:rPr>
        <w:t>propia Fuente:</w:t>
      </w:r>
      <w:r>
        <w:rPr>
          <w:spacing w:val="-2"/>
          <w:sz w:val="18"/>
        </w:rPr>
        <w:t> RENIPED</w:t>
      </w:r>
    </w:p>
    <w:p>
      <w:pPr>
        <w:pStyle w:val="BodyText"/>
        <w:spacing w:before="157"/>
        <w:ind w:left="709" w:right="135"/>
      </w:pPr>
      <w:r>
        <w:rPr/>
        <w:t>En cuanto a la data por edad, la incidencia de las desapariciones se enfoca principalmente en mujeres menores de edad.</w:t>
      </w:r>
      <w:r>
        <w:rPr>
          <w:spacing w:val="-5"/>
        </w:rPr>
        <w:t> </w:t>
      </w:r>
      <w:r>
        <w:rPr/>
        <w:t>Así, de las 18 862 denuncias por desaparición registradas del año 2022, el 56% (10 539) a niñas, niños y adolescentes, y el 44% (8 323) personas adultas. En el año 2023, del total de denuncias por desaparición registradas (18 192),</w:t>
      </w:r>
      <w:r>
        <w:rPr>
          <w:spacing w:val="-1"/>
        </w:rPr>
        <w:t> </w:t>
      </w:r>
      <w:r>
        <w:rPr/>
        <w:t>el 54% (9 819) corresponde a niñas, niños y adolescentes, y el 46% (8 373) a personas adultas. Por su parte, en el año 2024, del total de denuncias por desaparición registradas (17 737), el 54% (9 554) corresponde a niñas, niños y adolescentes, y el 46% (8 183) a personas adultas.</w:t>
      </w:r>
    </w:p>
    <w:p>
      <w:pPr>
        <w:spacing w:before="249"/>
        <w:ind w:left="1257" w:right="140" w:firstLine="0"/>
        <w:jc w:val="center"/>
        <w:rPr>
          <w:b/>
          <w:sz w:val="22"/>
        </w:rPr>
      </w:pPr>
      <w:r>
        <w:rPr>
          <w:b/>
          <w:sz w:val="22"/>
        </w:rPr>
        <w:t>Gráfico</w:t>
      </w:r>
      <w:r>
        <w:rPr>
          <w:b/>
          <w:spacing w:val="-6"/>
          <w:sz w:val="22"/>
        </w:rPr>
        <w:t> </w:t>
      </w:r>
      <w:r>
        <w:rPr>
          <w:b/>
          <w:sz w:val="22"/>
        </w:rPr>
        <w:t>N°</w:t>
      </w:r>
      <w:r>
        <w:rPr>
          <w:b/>
          <w:spacing w:val="-1"/>
          <w:sz w:val="22"/>
        </w:rPr>
        <w:t> </w:t>
      </w:r>
      <w:r>
        <w:rPr>
          <w:b/>
          <w:spacing w:val="-10"/>
          <w:sz w:val="22"/>
        </w:rPr>
        <w:t>3</w:t>
      </w:r>
    </w:p>
    <w:p>
      <w:pPr>
        <w:pStyle w:val="BodyText"/>
        <w:spacing w:before="18"/>
        <w:jc w:val="left"/>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1970722</wp:posOffset>
                </wp:positionH>
                <wp:positionV relativeFrom="paragraph">
                  <wp:posOffset>173147</wp:posOffset>
                </wp:positionV>
                <wp:extent cx="4485640" cy="2561590"/>
                <wp:effectExtent l="0" t="0" r="0" b="0"/>
                <wp:wrapTopAndBottom/>
                <wp:docPr id="33" name="Group 33"/>
                <wp:cNvGraphicFramePr>
                  <a:graphicFrameLocks/>
                </wp:cNvGraphicFramePr>
                <a:graphic>
                  <a:graphicData uri="http://schemas.microsoft.com/office/word/2010/wordprocessingGroup">
                    <wpg:wgp>
                      <wpg:cNvPr id="33" name="Group 33"/>
                      <wpg:cNvGrpSpPr/>
                      <wpg:grpSpPr>
                        <a:xfrm>
                          <a:off x="0" y="0"/>
                          <a:ext cx="4485640" cy="2561590"/>
                          <a:chExt cx="4485640" cy="2561590"/>
                        </a:xfrm>
                      </wpg:grpSpPr>
                      <wps:wsp>
                        <wps:cNvPr id="34" name="Graphic 34"/>
                        <wps:cNvSpPr/>
                        <wps:spPr>
                          <a:xfrm>
                            <a:off x="482907" y="854202"/>
                            <a:ext cx="3858895" cy="894715"/>
                          </a:xfrm>
                          <a:custGeom>
                            <a:avLst/>
                            <a:gdLst/>
                            <a:ahLst/>
                            <a:cxnLst/>
                            <a:rect l="l" t="t" r="r" b="b"/>
                            <a:pathLst>
                              <a:path w="3858895" h="894715">
                                <a:moveTo>
                                  <a:pt x="0" y="894588"/>
                                </a:moveTo>
                                <a:lnTo>
                                  <a:pt x="315478" y="894588"/>
                                </a:lnTo>
                              </a:path>
                              <a:path w="3858895" h="894715">
                                <a:moveTo>
                                  <a:pt x="603514" y="894588"/>
                                </a:moveTo>
                                <a:lnTo>
                                  <a:pt x="681238" y="894588"/>
                                </a:lnTo>
                              </a:path>
                              <a:path w="3858895" h="894715">
                                <a:moveTo>
                                  <a:pt x="970798" y="894588"/>
                                </a:moveTo>
                                <a:lnTo>
                                  <a:pt x="1601734" y="894588"/>
                                </a:lnTo>
                              </a:path>
                              <a:path w="3858895" h="894715">
                                <a:moveTo>
                                  <a:pt x="1889770" y="894588"/>
                                </a:moveTo>
                                <a:lnTo>
                                  <a:pt x="1967494" y="894588"/>
                                </a:lnTo>
                              </a:path>
                              <a:path w="3858895" h="894715">
                                <a:moveTo>
                                  <a:pt x="3176026" y="894588"/>
                                </a:moveTo>
                                <a:lnTo>
                                  <a:pt x="3253750" y="894588"/>
                                </a:lnTo>
                              </a:path>
                              <a:path w="3858895" h="894715">
                                <a:moveTo>
                                  <a:pt x="3541786" y="894588"/>
                                </a:moveTo>
                                <a:lnTo>
                                  <a:pt x="3858272" y="894588"/>
                                </a:lnTo>
                              </a:path>
                              <a:path w="3858895" h="894715">
                                <a:moveTo>
                                  <a:pt x="2257054" y="894588"/>
                                </a:moveTo>
                                <a:lnTo>
                                  <a:pt x="2887990" y="894588"/>
                                </a:lnTo>
                              </a:path>
                              <a:path w="3858895" h="894715">
                                <a:moveTo>
                                  <a:pt x="970798" y="670560"/>
                                </a:moveTo>
                                <a:lnTo>
                                  <a:pt x="1601734" y="670560"/>
                                </a:lnTo>
                              </a:path>
                              <a:path w="3858895" h="894715">
                                <a:moveTo>
                                  <a:pt x="1889770" y="670560"/>
                                </a:moveTo>
                                <a:lnTo>
                                  <a:pt x="1967494" y="670560"/>
                                </a:lnTo>
                              </a:path>
                              <a:path w="3858895" h="894715">
                                <a:moveTo>
                                  <a:pt x="3176026" y="670560"/>
                                </a:moveTo>
                                <a:lnTo>
                                  <a:pt x="3253750" y="670560"/>
                                </a:lnTo>
                              </a:path>
                              <a:path w="3858895" h="894715">
                                <a:moveTo>
                                  <a:pt x="3541786" y="670560"/>
                                </a:moveTo>
                                <a:lnTo>
                                  <a:pt x="3858272" y="670560"/>
                                </a:lnTo>
                              </a:path>
                              <a:path w="3858895" h="894715">
                                <a:moveTo>
                                  <a:pt x="0" y="670560"/>
                                </a:moveTo>
                                <a:lnTo>
                                  <a:pt x="315478" y="670560"/>
                                </a:lnTo>
                              </a:path>
                              <a:path w="3858895" h="894715">
                                <a:moveTo>
                                  <a:pt x="603514" y="670560"/>
                                </a:moveTo>
                                <a:lnTo>
                                  <a:pt x="681238" y="670560"/>
                                </a:lnTo>
                              </a:path>
                              <a:path w="3858895" h="894715">
                                <a:moveTo>
                                  <a:pt x="2257054" y="670560"/>
                                </a:moveTo>
                                <a:lnTo>
                                  <a:pt x="2887990" y="670560"/>
                                </a:lnTo>
                              </a:path>
                              <a:path w="3858895" h="894715">
                                <a:moveTo>
                                  <a:pt x="970798" y="446531"/>
                                </a:moveTo>
                                <a:lnTo>
                                  <a:pt x="1601734" y="446531"/>
                                </a:lnTo>
                              </a:path>
                              <a:path w="3858895" h="894715">
                                <a:moveTo>
                                  <a:pt x="1889770" y="446531"/>
                                </a:moveTo>
                                <a:lnTo>
                                  <a:pt x="1967494" y="446531"/>
                                </a:lnTo>
                              </a:path>
                              <a:path w="3858895" h="894715">
                                <a:moveTo>
                                  <a:pt x="3176026" y="446531"/>
                                </a:moveTo>
                                <a:lnTo>
                                  <a:pt x="3253750" y="446531"/>
                                </a:lnTo>
                              </a:path>
                              <a:path w="3858895" h="894715">
                                <a:moveTo>
                                  <a:pt x="3541786" y="446531"/>
                                </a:moveTo>
                                <a:lnTo>
                                  <a:pt x="3858272" y="446531"/>
                                </a:lnTo>
                              </a:path>
                              <a:path w="3858895" h="894715">
                                <a:moveTo>
                                  <a:pt x="0" y="446531"/>
                                </a:moveTo>
                                <a:lnTo>
                                  <a:pt x="315478" y="446531"/>
                                </a:lnTo>
                              </a:path>
                              <a:path w="3858895" h="894715">
                                <a:moveTo>
                                  <a:pt x="603514" y="446531"/>
                                </a:moveTo>
                                <a:lnTo>
                                  <a:pt x="681238" y="446531"/>
                                </a:lnTo>
                              </a:path>
                              <a:path w="3858895" h="894715">
                                <a:moveTo>
                                  <a:pt x="2257054" y="446531"/>
                                </a:moveTo>
                                <a:lnTo>
                                  <a:pt x="2887990" y="446531"/>
                                </a:lnTo>
                              </a:path>
                              <a:path w="3858895" h="894715">
                                <a:moveTo>
                                  <a:pt x="970798" y="224027"/>
                                </a:moveTo>
                                <a:lnTo>
                                  <a:pt x="1601734" y="224027"/>
                                </a:lnTo>
                              </a:path>
                              <a:path w="3858895" h="894715">
                                <a:moveTo>
                                  <a:pt x="1889770" y="224027"/>
                                </a:moveTo>
                                <a:lnTo>
                                  <a:pt x="1967494" y="224027"/>
                                </a:lnTo>
                              </a:path>
                              <a:path w="3858895" h="894715">
                                <a:moveTo>
                                  <a:pt x="3176026" y="224027"/>
                                </a:moveTo>
                                <a:lnTo>
                                  <a:pt x="3253750" y="224027"/>
                                </a:lnTo>
                              </a:path>
                              <a:path w="3858895" h="894715">
                                <a:moveTo>
                                  <a:pt x="3541786" y="224027"/>
                                </a:moveTo>
                                <a:lnTo>
                                  <a:pt x="3858272" y="224027"/>
                                </a:lnTo>
                              </a:path>
                              <a:path w="3858895" h="894715">
                                <a:moveTo>
                                  <a:pt x="0" y="224027"/>
                                </a:moveTo>
                                <a:lnTo>
                                  <a:pt x="315478" y="224027"/>
                                </a:lnTo>
                              </a:path>
                              <a:path w="3858895" h="894715">
                                <a:moveTo>
                                  <a:pt x="603514" y="224027"/>
                                </a:moveTo>
                                <a:lnTo>
                                  <a:pt x="681238" y="224027"/>
                                </a:lnTo>
                              </a:path>
                              <a:path w="3858895" h="894715">
                                <a:moveTo>
                                  <a:pt x="2257054" y="224027"/>
                                </a:moveTo>
                                <a:lnTo>
                                  <a:pt x="2887990" y="224027"/>
                                </a:lnTo>
                              </a:path>
                              <a:path w="3858895" h="894715">
                                <a:moveTo>
                                  <a:pt x="603514" y="0"/>
                                </a:moveTo>
                                <a:lnTo>
                                  <a:pt x="3858272" y="0"/>
                                </a:lnTo>
                              </a:path>
                              <a:path w="3858895" h="894715">
                                <a:moveTo>
                                  <a:pt x="0" y="0"/>
                                </a:moveTo>
                                <a:lnTo>
                                  <a:pt x="315478" y="0"/>
                                </a:lnTo>
                              </a:path>
                            </a:pathLst>
                          </a:custGeom>
                          <a:ln w="9525">
                            <a:solidFill>
                              <a:srgbClr val="D9D9D9"/>
                            </a:solidFill>
                            <a:prstDash val="solid"/>
                          </a:ln>
                        </wps:spPr>
                        <wps:bodyPr wrap="square" lIns="0" tIns="0" rIns="0" bIns="0" rtlCol="0">
                          <a:prstTxWarp prst="textNoShape">
                            <a:avLst/>
                          </a:prstTxWarp>
                          <a:noAutofit/>
                        </wps:bodyPr>
                      </wps:wsp>
                      <wps:wsp>
                        <wps:cNvPr id="35" name="Graphic 35"/>
                        <wps:cNvSpPr/>
                        <wps:spPr>
                          <a:xfrm>
                            <a:off x="482907" y="630872"/>
                            <a:ext cx="3858895" cy="1270"/>
                          </a:xfrm>
                          <a:custGeom>
                            <a:avLst/>
                            <a:gdLst/>
                            <a:ahLst/>
                            <a:cxnLst/>
                            <a:rect l="l" t="t" r="r" b="b"/>
                            <a:pathLst>
                              <a:path w="3858895" h="0">
                                <a:moveTo>
                                  <a:pt x="0" y="0"/>
                                </a:moveTo>
                                <a:lnTo>
                                  <a:pt x="3858272" y="0"/>
                                </a:lnTo>
                              </a:path>
                            </a:pathLst>
                          </a:custGeom>
                          <a:ln w="9525">
                            <a:solidFill>
                              <a:srgbClr val="D9D9D9"/>
                            </a:solidFill>
                            <a:prstDash val="solid"/>
                          </a:ln>
                        </wps:spPr>
                        <wps:bodyPr wrap="square" lIns="0" tIns="0" rIns="0" bIns="0" rtlCol="0">
                          <a:prstTxWarp prst="textNoShape">
                            <a:avLst/>
                          </a:prstTxWarp>
                          <a:noAutofit/>
                        </wps:bodyPr>
                      </wps:wsp>
                      <wps:wsp>
                        <wps:cNvPr id="36" name="Graphic 36"/>
                        <wps:cNvSpPr/>
                        <wps:spPr>
                          <a:xfrm>
                            <a:off x="2084641" y="874013"/>
                            <a:ext cx="288290" cy="1097915"/>
                          </a:xfrm>
                          <a:custGeom>
                            <a:avLst/>
                            <a:gdLst/>
                            <a:ahLst/>
                            <a:cxnLst/>
                            <a:rect l="l" t="t" r="r" b="b"/>
                            <a:pathLst>
                              <a:path w="288290" h="1097915">
                                <a:moveTo>
                                  <a:pt x="288036" y="0"/>
                                </a:moveTo>
                                <a:lnTo>
                                  <a:pt x="0" y="0"/>
                                </a:lnTo>
                                <a:lnTo>
                                  <a:pt x="0" y="1097686"/>
                                </a:lnTo>
                                <a:lnTo>
                                  <a:pt x="288036" y="1097686"/>
                                </a:lnTo>
                                <a:lnTo>
                                  <a:pt x="288036" y="0"/>
                                </a:lnTo>
                                <a:close/>
                              </a:path>
                            </a:pathLst>
                          </a:custGeom>
                          <a:solidFill>
                            <a:srgbClr val="EC7C30"/>
                          </a:solidFill>
                        </wps:spPr>
                        <wps:bodyPr wrap="square" lIns="0" tIns="0" rIns="0" bIns="0" rtlCol="0">
                          <a:prstTxWarp prst="textNoShape">
                            <a:avLst/>
                          </a:prstTxWarp>
                          <a:noAutofit/>
                        </wps:bodyPr>
                      </wps:wsp>
                      <wps:wsp>
                        <wps:cNvPr id="37" name="Graphic 37"/>
                        <wps:cNvSpPr/>
                        <wps:spPr>
                          <a:xfrm>
                            <a:off x="3736657" y="1056906"/>
                            <a:ext cx="288290" cy="915035"/>
                          </a:xfrm>
                          <a:custGeom>
                            <a:avLst/>
                            <a:gdLst/>
                            <a:ahLst/>
                            <a:cxnLst/>
                            <a:rect l="l" t="t" r="r" b="b"/>
                            <a:pathLst>
                              <a:path w="288290" h="915035">
                                <a:moveTo>
                                  <a:pt x="288036" y="0"/>
                                </a:moveTo>
                                <a:lnTo>
                                  <a:pt x="0" y="0"/>
                                </a:lnTo>
                                <a:lnTo>
                                  <a:pt x="0" y="914793"/>
                                </a:lnTo>
                                <a:lnTo>
                                  <a:pt x="288036" y="914793"/>
                                </a:lnTo>
                                <a:lnTo>
                                  <a:pt x="288036" y="0"/>
                                </a:lnTo>
                                <a:close/>
                              </a:path>
                            </a:pathLst>
                          </a:custGeom>
                          <a:solidFill>
                            <a:srgbClr val="FFC000"/>
                          </a:solidFill>
                        </wps:spPr>
                        <wps:bodyPr wrap="square" lIns="0" tIns="0" rIns="0" bIns="0" rtlCol="0">
                          <a:prstTxWarp prst="textNoShape">
                            <a:avLst/>
                          </a:prstTxWarp>
                          <a:noAutofit/>
                        </wps:bodyPr>
                      </wps:wsp>
                      <wps:wsp>
                        <wps:cNvPr id="38" name="Graphic 38"/>
                        <wps:cNvSpPr/>
                        <wps:spPr>
                          <a:xfrm>
                            <a:off x="482907" y="1971693"/>
                            <a:ext cx="3858895" cy="1270"/>
                          </a:xfrm>
                          <a:custGeom>
                            <a:avLst/>
                            <a:gdLst/>
                            <a:ahLst/>
                            <a:cxnLst/>
                            <a:rect l="l" t="t" r="r" b="b"/>
                            <a:pathLst>
                              <a:path w="3858895" h="0">
                                <a:moveTo>
                                  <a:pt x="0" y="0"/>
                                </a:moveTo>
                                <a:lnTo>
                                  <a:pt x="3858272" y="0"/>
                                </a:lnTo>
                              </a:path>
                            </a:pathLst>
                          </a:custGeom>
                          <a:ln w="9525">
                            <a:solidFill>
                              <a:srgbClr val="D9D9D9"/>
                            </a:solidFill>
                            <a:prstDash val="solid"/>
                          </a:ln>
                        </wps:spPr>
                        <wps:bodyPr wrap="square" lIns="0" tIns="0" rIns="0" bIns="0" rtlCol="0">
                          <a:prstTxWarp prst="textNoShape">
                            <a:avLst/>
                          </a:prstTxWarp>
                          <a:noAutofit/>
                        </wps:bodyPr>
                      </wps:wsp>
                      <wps:wsp>
                        <wps:cNvPr id="39" name="Graphic 39"/>
                        <wps:cNvSpPr/>
                        <wps:spPr>
                          <a:xfrm>
                            <a:off x="1832267" y="2342083"/>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EC7C30"/>
                          </a:solidFill>
                        </wps:spPr>
                        <wps:bodyPr wrap="square" lIns="0" tIns="0" rIns="0" bIns="0" rtlCol="0">
                          <a:prstTxWarp prst="textNoShape">
                            <a:avLst/>
                          </a:prstTxWarp>
                          <a:noAutofit/>
                        </wps:bodyPr>
                      </wps:wsp>
                      <wps:wsp>
                        <wps:cNvPr id="40" name="Graphic 40"/>
                        <wps:cNvSpPr/>
                        <wps:spPr>
                          <a:xfrm>
                            <a:off x="2227999" y="2342083"/>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C000"/>
                          </a:solidFill>
                        </wps:spPr>
                        <wps:bodyPr wrap="square" lIns="0" tIns="0" rIns="0" bIns="0" rtlCol="0">
                          <a:prstTxWarp prst="textNoShape">
                            <a:avLst/>
                          </a:prstTxWarp>
                          <a:noAutofit/>
                        </wps:bodyPr>
                      </wps:wsp>
                      <wps:wsp>
                        <wps:cNvPr id="41" name="Graphic 41"/>
                        <wps:cNvSpPr/>
                        <wps:spPr>
                          <a:xfrm>
                            <a:off x="4762" y="4762"/>
                            <a:ext cx="4476115" cy="2552065"/>
                          </a:xfrm>
                          <a:custGeom>
                            <a:avLst/>
                            <a:gdLst/>
                            <a:ahLst/>
                            <a:cxnLst/>
                            <a:rect l="l" t="t" r="r" b="b"/>
                            <a:pathLst>
                              <a:path w="4476115" h="2552065">
                                <a:moveTo>
                                  <a:pt x="0" y="0"/>
                                </a:moveTo>
                                <a:lnTo>
                                  <a:pt x="4476115" y="0"/>
                                </a:lnTo>
                                <a:lnTo>
                                  <a:pt x="4476115" y="2552065"/>
                                </a:lnTo>
                                <a:lnTo>
                                  <a:pt x="0" y="2552065"/>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42" name="Textbox 42"/>
                        <wps:cNvSpPr txBox="1"/>
                        <wps:spPr>
                          <a:xfrm>
                            <a:off x="572771" y="130491"/>
                            <a:ext cx="3351529" cy="338455"/>
                          </a:xfrm>
                          <a:prstGeom prst="rect">
                            <a:avLst/>
                          </a:prstGeom>
                        </wps:spPr>
                        <wps:txbx>
                          <w:txbxContent>
                            <w:p>
                              <w:pPr>
                                <w:spacing w:line="244" w:lineRule="exact" w:before="0"/>
                                <w:ind w:left="0" w:right="18" w:firstLine="0"/>
                                <w:jc w:val="center"/>
                                <w:rPr>
                                  <w:rFonts w:ascii="Calibri" w:hAnsi="Calibri"/>
                                  <w:b/>
                                  <w:sz w:val="24"/>
                                </w:rPr>
                              </w:pPr>
                              <w:r>
                                <w:rPr>
                                  <w:rFonts w:ascii="Calibri" w:hAnsi="Calibri"/>
                                  <w:b/>
                                  <w:color w:val="585858"/>
                                  <w:sz w:val="24"/>
                                </w:rPr>
                                <w:t>Cantidad</w:t>
                              </w:r>
                              <w:r>
                                <w:rPr>
                                  <w:rFonts w:ascii="Calibri" w:hAnsi="Calibri"/>
                                  <w:b/>
                                  <w:color w:val="585858"/>
                                  <w:spacing w:val="-4"/>
                                  <w:sz w:val="24"/>
                                </w:rPr>
                                <w:t> </w:t>
                              </w:r>
                              <w:r>
                                <w:rPr>
                                  <w:rFonts w:ascii="Calibri" w:hAnsi="Calibri"/>
                                  <w:b/>
                                  <w:color w:val="585858"/>
                                  <w:sz w:val="24"/>
                                </w:rPr>
                                <w:t>de</w:t>
                              </w:r>
                              <w:r>
                                <w:rPr>
                                  <w:rFonts w:ascii="Calibri" w:hAnsi="Calibri"/>
                                  <w:b/>
                                  <w:color w:val="585858"/>
                                  <w:spacing w:val="-6"/>
                                  <w:sz w:val="24"/>
                                </w:rPr>
                                <w:t> </w:t>
                              </w:r>
                              <w:r>
                                <w:rPr>
                                  <w:rFonts w:ascii="Calibri" w:hAnsi="Calibri"/>
                                  <w:b/>
                                  <w:color w:val="585858"/>
                                  <w:sz w:val="24"/>
                                </w:rPr>
                                <w:t>denuncias</w:t>
                              </w:r>
                              <w:r>
                                <w:rPr>
                                  <w:rFonts w:ascii="Calibri" w:hAnsi="Calibri"/>
                                  <w:b/>
                                  <w:color w:val="585858"/>
                                  <w:spacing w:val="-6"/>
                                  <w:sz w:val="24"/>
                                </w:rPr>
                                <w:t> </w:t>
                              </w:r>
                              <w:r>
                                <w:rPr>
                                  <w:rFonts w:ascii="Calibri" w:hAnsi="Calibri"/>
                                  <w:b/>
                                  <w:color w:val="585858"/>
                                  <w:sz w:val="24"/>
                                </w:rPr>
                                <w:t>por</w:t>
                              </w:r>
                              <w:r>
                                <w:rPr>
                                  <w:rFonts w:ascii="Calibri" w:hAnsi="Calibri"/>
                                  <w:b/>
                                  <w:color w:val="585858"/>
                                  <w:spacing w:val="-4"/>
                                  <w:sz w:val="24"/>
                                </w:rPr>
                                <w:t> </w:t>
                              </w:r>
                              <w:r>
                                <w:rPr>
                                  <w:rFonts w:ascii="Calibri" w:hAnsi="Calibri"/>
                                  <w:b/>
                                  <w:color w:val="585858"/>
                                  <w:sz w:val="24"/>
                                </w:rPr>
                                <w:t>desaparición</w:t>
                              </w:r>
                              <w:r>
                                <w:rPr>
                                  <w:rFonts w:ascii="Calibri" w:hAnsi="Calibri"/>
                                  <w:b/>
                                  <w:color w:val="585858"/>
                                  <w:spacing w:val="-7"/>
                                  <w:sz w:val="24"/>
                                </w:rPr>
                                <w:t> </w:t>
                              </w:r>
                              <w:r>
                                <w:rPr>
                                  <w:rFonts w:ascii="Calibri" w:hAnsi="Calibri"/>
                                  <w:b/>
                                  <w:color w:val="585858"/>
                                  <w:sz w:val="24"/>
                                </w:rPr>
                                <w:t>registradas</w:t>
                              </w:r>
                              <w:r>
                                <w:rPr>
                                  <w:rFonts w:ascii="Calibri" w:hAnsi="Calibri"/>
                                  <w:b/>
                                  <w:color w:val="585858"/>
                                  <w:spacing w:val="-5"/>
                                  <w:sz w:val="24"/>
                                </w:rPr>
                                <w:t> </w:t>
                              </w:r>
                              <w:r>
                                <w:rPr>
                                  <w:rFonts w:ascii="Calibri" w:hAnsi="Calibri"/>
                                  <w:b/>
                                  <w:color w:val="585858"/>
                                  <w:spacing w:val="-10"/>
                                  <w:sz w:val="24"/>
                                </w:rPr>
                                <w:t>-</w:t>
                              </w:r>
                            </w:p>
                            <w:p>
                              <w:pPr>
                                <w:spacing w:line="288" w:lineRule="exact" w:before="0"/>
                                <w:ind w:left="0" w:right="16" w:firstLine="0"/>
                                <w:jc w:val="center"/>
                                <w:rPr>
                                  <w:rFonts w:ascii="Calibri" w:hAnsi="Calibri"/>
                                  <w:b/>
                                  <w:sz w:val="24"/>
                                </w:rPr>
                              </w:pPr>
                              <w:r>
                                <w:rPr>
                                  <w:rFonts w:ascii="Calibri" w:hAnsi="Calibri"/>
                                  <w:b/>
                                  <w:color w:val="585858"/>
                                  <w:sz w:val="24"/>
                                </w:rPr>
                                <w:t>Por</w:t>
                              </w:r>
                              <w:r>
                                <w:rPr>
                                  <w:rFonts w:ascii="Calibri" w:hAnsi="Calibri"/>
                                  <w:b/>
                                  <w:color w:val="585858"/>
                                  <w:spacing w:val="-6"/>
                                  <w:sz w:val="24"/>
                                </w:rPr>
                                <w:t> </w:t>
                              </w:r>
                              <w:r>
                                <w:rPr>
                                  <w:rFonts w:ascii="Calibri" w:hAnsi="Calibri"/>
                                  <w:b/>
                                  <w:color w:val="585858"/>
                                  <w:sz w:val="24"/>
                                </w:rPr>
                                <w:t>año</w:t>
                              </w:r>
                              <w:r>
                                <w:rPr>
                                  <w:rFonts w:ascii="Calibri" w:hAnsi="Calibri"/>
                                  <w:b/>
                                  <w:color w:val="585858"/>
                                  <w:spacing w:val="-1"/>
                                  <w:sz w:val="24"/>
                                </w:rPr>
                                <w:t> </w:t>
                              </w:r>
                              <w:r>
                                <w:rPr>
                                  <w:rFonts w:ascii="Calibri" w:hAnsi="Calibri"/>
                                  <w:b/>
                                  <w:color w:val="585858"/>
                                  <w:sz w:val="24"/>
                                </w:rPr>
                                <w:t>y</w:t>
                              </w:r>
                              <w:r>
                                <w:rPr>
                                  <w:rFonts w:ascii="Calibri" w:hAnsi="Calibri"/>
                                  <w:b/>
                                  <w:color w:val="585858"/>
                                  <w:spacing w:val="-2"/>
                                  <w:sz w:val="24"/>
                                </w:rPr>
                                <w:t> </w:t>
                              </w:r>
                              <w:r>
                                <w:rPr>
                                  <w:rFonts w:ascii="Calibri" w:hAnsi="Calibri"/>
                                  <w:b/>
                                  <w:color w:val="585858"/>
                                  <w:spacing w:val="-4"/>
                                  <w:sz w:val="24"/>
                                </w:rPr>
                                <w:t>edad</w:t>
                              </w:r>
                            </w:p>
                          </w:txbxContent>
                        </wps:txbx>
                        <wps:bodyPr wrap="square" lIns="0" tIns="0" rIns="0" bIns="0" rtlCol="0">
                          <a:noAutofit/>
                        </wps:bodyPr>
                      </wps:wsp>
                      <wps:wsp>
                        <wps:cNvPr id="43" name="Textbox 43"/>
                        <wps:cNvSpPr txBox="1"/>
                        <wps:spPr>
                          <a:xfrm>
                            <a:off x="87294" y="577366"/>
                            <a:ext cx="302895" cy="561340"/>
                          </a:xfrm>
                          <a:prstGeom prst="rect">
                            <a:avLst/>
                          </a:prstGeom>
                        </wps:spPr>
                        <wps:txbx>
                          <w:txbxContent>
                            <w:p>
                              <w:pPr>
                                <w:spacing w:line="183" w:lineRule="exact" w:before="0"/>
                                <w:ind w:left="0" w:right="0" w:firstLine="0"/>
                                <w:jc w:val="left"/>
                                <w:rPr>
                                  <w:rFonts w:ascii="Calibri"/>
                                  <w:sz w:val="18"/>
                                </w:rPr>
                              </w:pPr>
                              <w:r>
                                <w:rPr>
                                  <w:rFonts w:ascii="Calibri"/>
                                  <w:color w:val="585858"/>
                                  <w:spacing w:val="-2"/>
                                  <w:sz w:val="18"/>
                                </w:rPr>
                                <w:t>12000</w:t>
                              </w:r>
                            </w:p>
                            <w:p>
                              <w:pPr>
                                <w:spacing w:before="132"/>
                                <w:ind w:left="0" w:right="0" w:firstLine="0"/>
                                <w:jc w:val="left"/>
                                <w:rPr>
                                  <w:rFonts w:ascii="Calibri"/>
                                  <w:sz w:val="18"/>
                                </w:rPr>
                              </w:pPr>
                              <w:r>
                                <w:rPr>
                                  <w:rFonts w:ascii="Calibri"/>
                                  <w:color w:val="585858"/>
                                  <w:spacing w:val="-2"/>
                                  <w:sz w:val="18"/>
                                </w:rPr>
                                <w:t>10000</w:t>
                              </w:r>
                            </w:p>
                            <w:p>
                              <w:pPr>
                                <w:spacing w:line="216" w:lineRule="exact" w:before="132"/>
                                <w:ind w:left="91" w:right="0" w:firstLine="0"/>
                                <w:jc w:val="left"/>
                                <w:rPr>
                                  <w:rFonts w:ascii="Calibri"/>
                                  <w:sz w:val="18"/>
                                </w:rPr>
                              </w:pPr>
                              <w:r>
                                <w:rPr>
                                  <w:rFonts w:ascii="Calibri"/>
                                  <w:color w:val="585858"/>
                                  <w:spacing w:val="-4"/>
                                  <w:sz w:val="18"/>
                                </w:rPr>
                                <w:t>8000</w:t>
                              </w:r>
                            </w:p>
                          </w:txbxContent>
                        </wps:txbx>
                        <wps:bodyPr wrap="square" lIns="0" tIns="0" rIns="0" bIns="0" rtlCol="0">
                          <a:noAutofit/>
                        </wps:bodyPr>
                      </wps:wsp>
                      <wps:wsp>
                        <wps:cNvPr id="44" name="Textbox 44"/>
                        <wps:cNvSpPr txBox="1"/>
                        <wps:spPr>
                          <a:xfrm>
                            <a:off x="2112005" y="954213"/>
                            <a:ext cx="245110" cy="114300"/>
                          </a:xfrm>
                          <a:prstGeom prst="rect">
                            <a:avLst/>
                          </a:prstGeom>
                        </wps:spPr>
                        <wps:txbx>
                          <w:txbxContent>
                            <w:p>
                              <w:pPr>
                                <w:spacing w:line="180" w:lineRule="exact" w:before="0"/>
                                <w:ind w:left="0" w:right="0" w:firstLine="0"/>
                                <w:jc w:val="left"/>
                                <w:rPr>
                                  <w:rFonts w:ascii="Calibri"/>
                                  <w:b/>
                                  <w:sz w:val="18"/>
                                </w:rPr>
                              </w:pPr>
                              <w:r>
                                <w:rPr>
                                  <w:rFonts w:ascii="Calibri"/>
                                  <w:b/>
                                  <w:color w:val="404040"/>
                                  <w:spacing w:val="-4"/>
                                  <w:sz w:val="18"/>
                                </w:rPr>
                                <w:t>9819</w:t>
                              </w:r>
                            </w:p>
                          </w:txbxContent>
                        </wps:txbx>
                        <wps:bodyPr wrap="square" lIns="0" tIns="0" rIns="0" bIns="0" rtlCol="0">
                          <a:noAutofit/>
                        </wps:bodyPr>
                      </wps:wsp>
                      <wps:wsp>
                        <wps:cNvPr id="45" name="Textbox 45"/>
                        <wps:cNvSpPr txBox="1"/>
                        <wps:spPr>
                          <a:xfrm>
                            <a:off x="3764325" y="1136978"/>
                            <a:ext cx="245110" cy="114300"/>
                          </a:xfrm>
                          <a:prstGeom prst="rect">
                            <a:avLst/>
                          </a:prstGeom>
                        </wps:spPr>
                        <wps:txbx>
                          <w:txbxContent>
                            <w:p>
                              <w:pPr>
                                <w:spacing w:line="180" w:lineRule="exact" w:before="0"/>
                                <w:ind w:left="0" w:right="0" w:firstLine="0"/>
                                <w:jc w:val="left"/>
                                <w:rPr>
                                  <w:rFonts w:ascii="Calibri"/>
                                  <w:b/>
                                  <w:sz w:val="18"/>
                                </w:rPr>
                              </w:pPr>
                              <w:r>
                                <w:rPr>
                                  <w:rFonts w:ascii="Calibri"/>
                                  <w:b/>
                                  <w:color w:val="404040"/>
                                  <w:spacing w:val="-4"/>
                                  <w:sz w:val="18"/>
                                </w:rPr>
                                <w:t>8183</w:t>
                              </w:r>
                            </w:p>
                          </w:txbxContent>
                        </wps:txbx>
                        <wps:bodyPr wrap="square" lIns="0" tIns="0" rIns="0" bIns="0" rtlCol="0">
                          <a:noAutofit/>
                        </wps:bodyPr>
                      </wps:wsp>
                      <wps:wsp>
                        <wps:cNvPr id="46" name="Textbox 46"/>
                        <wps:cNvSpPr txBox="1"/>
                        <wps:spPr>
                          <a:xfrm>
                            <a:off x="145244" y="1247735"/>
                            <a:ext cx="245110" cy="784860"/>
                          </a:xfrm>
                          <a:prstGeom prst="rect">
                            <a:avLst/>
                          </a:prstGeom>
                        </wps:spPr>
                        <wps:txbx>
                          <w:txbxContent>
                            <w:p>
                              <w:pPr>
                                <w:spacing w:line="183" w:lineRule="exact" w:before="0"/>
                                <w:ind w:left="0" w:right="18" w:firstLine="0"/>
                                <w:jc w:val="right"/>
                                <w:rPr>
                                  <w:rFonts w:ascii="Calibri"/>
                                  <w:sz w:val="18"/>
                                </w:rPr>
                              </w:pPr>
                              <w:r>
                                <w:rPr>
                                  <w:rFonts w:ascii="Calibri"/>
                                  <w:color w:val="585858"/>
                                  <w:spacing w:val="-4"/>
                                  <w:sz w:val="18"/>
                                </w:rPr>
                                <w:t>6000</w:t>
                              </w:r>
                            </w:p>
                            <w:p>
                              <w:pPr>
                                <w:spacing w:before="132"/>
                                <w:ind w:left="0" w:right="0" w:firstLine="0"/>
                                <w:jc w:val="left"/>
                                <w:rPr>
                                  <w:rFonts w:ascii="Calibri"/>
                                  <w:sz w:val="18"/>
                                </w:rPr>
                              </w:pPr>
                              <w:r>
                                <w:rPr>
                                  <w:rFonts w:ascii="Calibri"/>
                                  <w:color w:val="585858"/>
                                  <w:spacing w:val="-4"/>
                                  <w:sz w:val="18"/>
                                </w:rPr>
                                <w:t>4000</w:t>
                              </w:r>
                            </w:p>
                            <w:p>
                              <w:pPr>
                                <w:spacing w:before="132"/>
                                <w:ind w:left="0" w:right="0" w:firstLine="0"/>
                                <w:jc w:val="left"/>
                                <w:rPr>
                                  <w:rFonts w:ascii="Calibri"/>
                                  <w:sz w:val="18"/>
                                </w:rPr>
                              </w:pPr>
                              <w:r>
                                <w:rPr>
                                  <w:rFonts w:ascii="Calibri"/>
                                  <w:color w:val="585858"/>
                                  <w:spacing w:val="-4"/>
                                  <w:sz w:val="18"/>
                                </w:rPr>
                                <w:t>2000</w:t>
                              </w:r>
                            </w:p>
                            <w:p>
                              <w:pPr>
                                <w:spacing w:line="216" w:lineRule="exact" w:before="132"/>
                                <w:ind w:left="0" w:right="18" w:firstLine="0"/>
                                <w:jc w:val="right"/>
                                <w:rPr>
                                  <w:rFonts w:ascii="Calibri"/>
                                  <w:sz w:val="18"/>
                                </w:rPr>
                              </w:pPr>
                              <w:r>
                                <w:rPr>
                                  <w:rFonts w:ascii="Calibri"/>
                                  <w:color w:val="585858"/>
                                  <w:spacing w:val="-10"/>
                                  <w:sz w:val="18"/>
                                </w:rPr>
                                <w:t>0</w:t>
                              </w:r>
                            </w:p>
                          </w:txbxContent>
                        </wps:txbx>
                        <wps:bodyPr wrap="square" lIns="0" tIns="0" rIns="0" bIns="0" rtlCol="0">
                          <a:noAutofit/>
                        </wps:bodyPr>
                      </wps:wsp>
                      <wps:wsp>
                        <wps:cNvPr id="47" name="Textbox 47"/>
                        <wps:cNvSpPr txBox="1"/>
                        <wps:spPr>
                          <a:xfrm>
                            <a:off x="1010152" y="2066809"/>
                            <a:ext cx="24511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2022</w:t>
                              </w:r>
                            </w:p>
                          </w:txbxContent>
                        </wps:txbx>
                        <wps:bodyPr wrap="square" lIns="0" tIns="0" rIns="0" bIns="0" rtlCol="0">
                          <a:noAutofit/>
                        </wps:bodyPr>
                      </wps:wsp>
                      <wps:wsp>
                        <wps:cNvPr id="48" name="Textbox 48"/>
                        <wps:cNvSpPr txBox="1"/>
                        <wps:spPr>
                          <a:xfrm>
                            <a:off x="2296256" y="2066809"/>
                            <a:ext cx="24511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2023</w:t>
                              </w:r>
                            </w:p>
                          </w:txbxContent>
                        </wps:txbx>
                        <wps:bodyPr wrap="square" lIns="0" tIns="0" rIns="0" bIns="0" rtlCol="0">
                          <a:noAutofit/>
                        </wps:bodyPr>
                      </wps:wsp>
                      <wps:wsp>
                        <wps:cNvPr id="49" name="Textbox 49"/>
                        <wps:cNvSpPr txBox="1"/>
                        <wps:spPr>
                          <a:xfrm>
                            <a:off x="3582360" y="2066809"/>
                            <a:ext cx="24511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4"/>
                                  <w:sz w:val="18"/>
                                </w:rPr>
                                <w:t>2024</w:t>
                              </w:r>
                            </w:p>
                          </w:txbxContent>
                        </wps:txbx>
                        <wps:bodyPr wrap="square" lIns="0" tIns="0" rIns="0" bIns="0" rtlCol="0">
                          <a:noAutofit/>
                        </wps:bodyPr>
                      </wps:wsp>
                      <wps:wsp>
                        <wps:cNvPr id="50" name="Textbox 50"/>
                        <wps:cNvSpPr txBox="1"/>
                        <wps:spPr>
                          <a:xfrm>
                            <a:off x="1921677" y="2319891"/>
                            <a:ext cx="764540" cy="114300"/>
                          </a:xfrm>
                          <a:prstGeom prst="rect">
                            <a:avLst/>
                          </a:prstGeom>
                        </wps:spPr>
                        <wps:txbx>
                          <w:txbxContent>
                            <w:p>
                              <w:pPr>
                                <w:tabs>
                                  <w:tab w:pos="623" w:val="left" w:leader="none"/>
                                </w:tabs>
                                <w:spacing w:line="180" w:lineRule="exact" w:before="0"/>
                                <w:ind w:left="0" w:right="0" w:firstLine="0"/>
                                <w:jc w:val="left"/>
                                <w:rPr>
                                  <w:rFonts w:ascii="Calibri"/>
                                  <w:sz w:val="18"/>
                                </w:rPr>
                              </w:pPr>
                              <w:r>
                                <w:rPr>
                                  <w:rFonts w:ascii="Calibri"/>
                                  <w:color w:val="585858"/>
                                  <w:spacing w:val="-5"/>
                                  <w:sz w:val="18"/>
                                </w:rPr>
                                <w:t>NNA</w:t>
                              </w:r>
                              <w:r>
                                <w:rPr>
                                  <w:rFonts w:ascii="Calibri"/>
                                  <w:color w:val="585858"/>
                                  <w:sz w:val="18"/>
                                </w:rPr>
                                <w:tab/>
                              </w:r>
                              <w:r>
                                <w:rPr>
                                  <w:rFonts w:ascii="Calibri"/>
                                  <w:color w:val="585858"/>
                                  <w:spacing w:val="-2"/>
                                  <w:sz w:val="18"/>
                                </w:rPr>
                                <w:t>Adultos</w:t>
                              </w:r>
                            </w:p>
                          </w:txbxContent>
                        </wps:txbx>
                        <wps:bodyPr wrap="square" lIns="0" tIns="0" rIns="0" bIns="0" rtlCol="0">
                          <a:noAutofit/>
                        </wps:bodyPr>
                      </wps:wsp>
                      <wps:wsp>
                        <wps:cNvPr id="51" name="Textbox 51"/>
                        <wps:cNvSpPr txBox="1"/>
                        <wps:spPr>
                          <a:xfrm>
                            <a:off x="2450401" y="1035558"/>
                            <a:ext cx="289560" cy="936625"/>
                          </a:xfrm>
                          <a:prstGeom prst="rect">
                            <a:avLst/>
                          </a:prstGeom>
                          <a:solidFill>
                            <a:srgbClr val="FFC000"/>
                          </a:solidFill>
                        </wps:spPr>
                        <wps:txbx>
                          <w:txbxContent>
                            <w:p>
                              <w:pPr>
                                <w:spacing w:before="90"/>
                                <w:ind w:left="43" w:right="0" w:firstLine="0"/>
                                <w:jc w:val="left"/>
                                <w:rPr>
                                  <w:rFonts w:ascii="Calibri"/>
                                  <w:b/>
                                  <w:color w:val="000000"/>
                                  <w:sz w:val="18"/>
                                </w:rPr>
                              </w:pPr>
                              <w:r>
                                <w:rPr>
                                  <w:rFonts w:ascii="Calibri"/>
                                  <w:b/>
                                  <w:color w:val="404040"/>
                                  <w:spacing w:val="-4"/>
                                  <w:sz w:val="18"/>
                                </w:rPr>
                                <w:t>8373</w:t>
                              </w:r>
                            </w:p>
                          </w:txbxContent>
                        </wps:txbx>
                        <wps:bodyPr wrap="square" lIns="0" tIns="0" rIns="0" bIns="0" rtlCol="0">
                          <a:noAutofit/>
                        </wps:bodyPr>
                      </wps:wsp>
                      <wps:wsp>
                        <wps:cNvPr id="52" name="Textbox 52"/>
                        <wps:cNvSpPr txBox="1"/>
                        <wps:spPr>
                          <a:xfrm>
                            <a:off x="1164145" y="1041653"/>
                            <a:ext cx="289560" cy="930275"/>
                          </a:xfrm>
                          <a:prstGeom prst="rect">
                            <a:avLst/>
                          </a:prstGeom>
                          <a:solidFill>
                            <a:srgbClr val="FFC000"/>
                          </a:solidFill>
                        </wps:spPr>
                        <wps:txbx>
                          <w:txbxContent>
                            <w:p>
                              <w:pPr>
                                <w:spacing w:before="89"/>
                                <w:ind w:left="44" w:right="0" w:firstLine="0"/>
                                <w:jc w:val="left"/>
                                <w:rPr>
                                  <w:rFonts w:ascii="Calibri"/>
                                  <w:b/>
                                  <w:color w:val="000000"/>
                                  <w:sz w:val="18"/>
                                </w:rPr>
                              </w:pPr>
                              <w:r>
                                <w:rPr>
                                  <w:rFonts w:ascii="Calibri"/>
                                  <w:b/>
                                  <w:color w:val="404040"/>
                                  <w:spacing w:val="-4"/>
                                  <w:sz w:val="18"/>
                                </w:rPr>
                                <w:t>8323</w:t>
                              </w:r>
                            </w:p>
                          </w:txbxContent>
                        </wps:txbx>
                        <wps:bodyPr wrap="square" lIns="0" tIns="0" rIns="0" bIns="0" rtlCol="0">
                          <a:noAutofit/>
                        </wps:bodyPr>
                      </wps:wsp>
                      <wps:wsp>
                        <wps:cNvPr id="53" name="Textbox 53"/>
                        <wps:cNvSpPr txBox="1"/>
                        <wps:spPr>
                          <a:xfrm>
                            <a:off x="3370897" y="904494"/>
                            <a:ext cx="288290" cy="1067435"/>
                          </a:xfrm>
                          <a:prstGeom prst="rect">
                            <a:avLst/>
                          </a:prstGeom>
                          <a:solidFill>
                            <a:srgbClr val="EC7C30"/>
                          </a:solidFill>
                        </wps:spPr>
                        <wps:txbx>
                          <w:txbxContent>
                            <w:p>
                              <w:pPr>
                                <w:spacing w:before="88"/>
                                <w:ind w:left="42" w:right="0" w:firstLine="0"/>
                                <w:jc w:val="left"/>
                                <w:rPr>
                                  <w:rFonts w:ascii="Calibri"/>
                                  <w:b/>
                                  <w:color w:val="000000"/>
                                  <w:sz w:val="18"/>
                                </w:rPr>
                              </w:pPr>
                              <w:r>
                                <w:rPr>
                                  <w:rFonts w:ascii="Calibri"/>
                                  <w:b/>
                                  <w:color w:val="404040"/>
                                  <w:spacing w:val="-4"/>
                                  <w:sz w:val="18"/>
                                </w:rPr>
                                <w:t>9554</w:t>
                              </w:r>
                            </w:p>
                          </w:txbxContent>
                        </wps:txbx>
                        <wps:bodyPr wrap="square" lIns="0" tIns="0" rIns="0" bIns="0" rtlCol="0">
                          <a:noAutofit/>
                        </wps:bodyPr>
                      </wps:wsp>
                      <wps:wsp>
                        <wps:cNvPr id="54" name="Textbox 54"/>
                        <wps:cNvSpPr txBox="1"/>
                        <wps:spPr>
                          <a:xfrm>
                            <a:off x="798385" y="794766"/>
                            <a:ext cx="288290" cy="1177290"/>
                          </a:xfrm>
                          <a:prstGeom prst="rect">
                            <a:avLst/>
                          </a:prstGeom>
                          <a:solidFill>
                            <a:srgbClr val="EC7C30"/>
                          </a:solidFill>
                        </wps:spPr>
                        <wps:txbx>
                          <w:txbxContent>
                            <w:p>
                              <w:pPr>
                                <w:spacing w:before="88"/>
                                <w:ind w:left="-3" w:right="-15" w:firstLine="0"/>
                                <w:jc w:val="left"/>
                                <w:rPr>
                                  <w:rFonts w:ascii="Calibri"/>
                                  <w:b/>
                                  <w:color w:val="000000"/>
                                  <w:sz w:val="18"/>
                                </w:rPr>
                              </w:pPr>
                              <w:r>
                                <w:rPr>
                                  <w:rFonts w:ascii="Calibri"/>
                                  <w:b/>
                                  <w:color w:val="404040"/>
                                  <w:spacing w:val="-2"/>
                                  <w:sz w:val="18"/>
                                </w:rPr>
                                <w:t>10539</w:t>
                              </w:r>
                            </w:p>
                          </w:txbxContent>
                        </wps:txbx>
                        <wps:bodyPr wrap="square" lIns="0" tIns="0" rIns="0" bIns="0" rtlCol="0">
                          <a:noAutofit/>
                        </wps:bodyPr>
                      </wps:wsp>
                    </wpg:wgp>
                  </a:graphicData>
                </a:graphic>
              </wp:anchor>
            </w:drawing>
          </mc:Choice>
          <mc:Fallback>
            <w:pict>
              <v:group style="position:absolute;margin-left:155.175003pt;margin-top:13.63364pt;width:353.2pt;height:201.7pt;mso-position-horizontal-relative:page;mso-position-vertical-relative:paragraph;z-index:-15727616;mso-wrap-distance-left:0;mso-wrap-distance-right:0" id="docshapegroup31" coordorigin="3104,273" coordsize="7064,4034">
                <v:shape style="position:absolute;left:3863;top:1617;width:6077;height:1409" id="docshape32" coordorigin="3864,1618" coordsize="6077,1409" path="m3864,3027l4361,3027m4814,3027l4937,3027m5393,3027l6386,3027m6840,3027l6962,3027m8866,3027l8988,3027m9442,3027l9940,3027m7418,3027l8412,3027m5393,2674l6386,2674m6840,2674l6962,2674m8866,2674l8988,2674m9442,2674l9940,2674m3864,2674l4361,2674m4814,2674l4937,2674m7418,2674l8412,2674m5393,2321l6386,2321m6840,2321l6962,2321m8866,2321l8988,2321m9442,2321l9940,2321m3864,2321l4361,2321m4814,2321l4937,2321m7418,2321l8412,2321m5393,1971l6386,1971m6840,1971l6962,1971m8866,1971l8988,1971m9442,1971l9940,1971m3864,1971l4361,1971m4814,1971l4937,1971m7418,1971l8412,1971m4814,1618l9940,1618m3864,1618l4361,1618e" filled="false" stroked="true" strokeweight=".75pt" strokecolor="#d9d9d9">
                  <v:path arrowok="t"/>
                  <v:stroke dashstyle="solid"/>
                </v:shape>
                <v:line style="position:absolute" from="3864,1266" to="9940,1266" stroked="true" strokeweight=".75pt" strokecolor="#d9d9d9">
                  <v:stroke dashstyle="solid"/>
                </v:line>
                <v:rect style="position:absolute;left:6386;top:1649;width:454;height:1729" id="docshape33" filled="true" fillcolor="#ec7c30" stroked="false">
                  <v:fill type="solid"/>
                </v:rect>
                <v:rect style="position:absolute;left:8988;top:1937;width:454;height:1441" id="docshape34" filled="true" fillcolor="#ffc000" stroked="false">
                  <v:fill type="solid"/>
                </v:rect>
                <v:line style="position:absolute" from="3864,3378" to="9940,3378" stroked="true" strokeweight=".75pt" strokecolor="#d9d9d9">
                  <v:stroke dashstyle="solid"/>
                </v:line>
                <v:rect style="position:absolute;left:5988;top:3961;width:99;height:99" id="docshape35" filled="true" fillcolor="#ec7c30" stroked="false">
                  <v:fill type="solid"/>
                </v:rect>
                <v:rect style="position:absolute;left:6612;top:3961;width:99;height:99" id="docshape36" filled="true" fillcolor="#ffc000" stroked="false">
                  <v:fill type="solid"/>
                </v:rect>
                <v:rect style="position:absolute;left:3111;top:280;width:7049;height:4019" id="docshape37" filled="false" stroked="true" strokeweight=".75pt" strokecolor="#d9d9d9">
                  <v:stroke dashstyle="solid"/>
                </v:rect>
                <v:shape style="position:absolute;left:4005;top:478;width:5278;height:533" type="#_x0000_t202" id="docshape38" filled="false" stroked="false">
                  <v:textbox inset="0,0,0,0">
                    <w:txbxContent>
                      <w:p>
                        <w:pPr>
                          <w:spacing w:line="244" w:lineRule="exact" w:before="0"/>
                          <w:ind w:left="0" w:right="18" w:firstLine="0"/>
                          <w:jc w:val="center"/>
                          <w:rPr>
                            <w:rFonts w:ascii="Calibri" w:hAnsi="Calibri"/>
                            <w:b/>
                            <w:sz w:val="24"/>
                          </w:rPr>
                        </w:pPr>
                        <w:r>
                          <w:rPr>
                            <w:rFonts w:ascii="Calibri" w:hAnsi="Calibri"/>
                            <w:b/>
                            <w:color w:val="585858"/>
                            <w:sz w:val="24"/>
                          </w:rPr>
                          <w:t>Cantidad</w:t>
                        </w:r>
                        <w:r>
                          <w:rPr>
                            <w:rFonts w:ascii="Calibri" w:hAnsi="Calibri"/>
                            <w:b/>
                            <w:color w:val="585858"/>
                            <w:spacing w:val="-4"/>
                            <w:sz w:val="24"/>
                          </w:rPr>
                          <w:t> </w:t>
                        </w:r>
                        <w:r>
                          <w:rPr>
                            <w:rFonts w:ascii="Calibri" w:hAnsi="Calibri"/>
                            <w:b/>
                            <w:color w:val="585858"/>
                            <w:sz w:val="24"/>
                          </w:rPr>
                          <w:t>de</w:t>
                        </w:r>
                        <w:r>
                          <w:rPr>
                            <w:rFonts w:ascii="Calibri" w:hAnsi="Calibri"/>
                            <w:b/>
                            <w:color w:val="585858"/>
                            <w:spacing w:val="-6"/>
                            <w:sz w:val="24"/>
                          </w:rPr>
                          <w:t> </w:t>
                        </w:r>
                        <w:r>
                          <w:rPr>
                            <w:rFonts w:ascii="Calibri" w:hAnsi="Calibri"/>
                            <w:b/>
                            <w:color w:val="585858"/>
                            <w:sz w:val="24"/>
                          </w:rPr>
                          <w:t>denuncias</w:t>
                        </w:r>
                        <w:r>
                          <w:rPr>
                            <w:rFonts w:ascii="Calibri" w:hAnsi="Calibri"/>
                            <w:b/>
                            <w:color w:val="585858"/>
                            <w:spacing w:val="-6"/>
                            <w:sz w:val="24"/>
                          </w:rPr>
                          <w:t> </w:t>
                        </w:r>
                        <w:r>
                          <w:rPr>
                            <w:rFonts w:ascii="Calibri" w:hAnsi="Calibri"/>
                            <w:b/>
                            <w:color w:val="585858"/>
                            <w:sz w:val="24"/>
                          </w:rPr>
                          <w:t>por</w:t>
                        </w:r>
                        <w:r>
                          <w:rPr>
                            <w:rFonts w:ascii="Calibri" w:hAnsi="Calibri"/>
                            <w:b/>
                            <w:color w:val="585858"/>
                            <w:spacing w:val="-4"/>
                            <w:sz w:val="24"/>
                          </w:rPr>
                          <w:t> </w:t>
                        </w:r>
                        <w:r>
                          <w:rPr>
                            <w:rFonts w:ascii="Calibri" w:hAnsi="Calibri"/>
                            <w:b/>
                            <w:color w:val="585858"/>
                            <w:sz w:val="24"/>
                          </w:rPr>
                          <w:t>desaparición</w:t>
                        </w:r>
                        <w:r>
                          <w:rPr>
                            <w:rFonts w:ascii="Calibri" w:hAnsi="Calibri"/>
                            <w:b/>
                            <w:color w:val="585858"/>
                            <w:spacing w:val="-7"/>
                            <w:sz w:val="24"/>
                          </w:rPr>
                          <w:t> </w:t>
                        </w:r>
                        <w:r>
                          <w:rPr>
                            <w:rFonts w:ascii="Calibri" w:hAnsi="Calibri"/>
                            <w:b/>
                            <w:color w:val="585858"/>
                            <w:sz w:val="24"/>
                          </w:rPr>
                          <w:t>registradas</w:t>
                        </w:r>
                        <w:r>
                          <w:rPr>
                            <w:rFonts w:ascii="Calibri" w:hAnsi="Calibri"/>
                            <w:b/>
                            <w:color w:val="585858"/>
                            <w:spacing w:val="-5"/>
                            <w:sz w:val="24"/>
                          </w:rPr>
                          <w:t> </w:t>
                        </w:r>
                        <w:r>
                          <w:rPr>
                            <w:rFonts w:ascii="Calibri" w:hAnsi="Calibri"/>
                            <w:b/>
                            <w:color w:val="585858"/>
                            <w:spacing w:val="-10"/>
                            <w:sz w:val="24"/>
                          </w:rPr>
                          <w:t>-</w:t>
                        </w:r>
                      </w:p>
                      <w:p>
                        <w:pPr>
                          <w:spacing w:line="288" w:lineRule="exact" w:before="0"/>
                          <w:ind w:left="0" w:right="16" w:firstLine="0"/>
                          <w:jc w:val="center"/>
                          <w:rPr>
                            <w:rFonts w:ascii="Calibri" w:hAnsi="Calibri"/>
                            <w:b/>
                            <w:sz w:val="24"/>
                          </w:rPr>
                        </w:pPr>
                        <w:r>
                          <w:rPr>
                            <w:rFonts w:ascii="Calibri" w:hAnsi="Calibri"/>
                            <w:b/>
                            <w:color w:val="585858"/>
                            <w:sz w:val="24"/>
                          </w:rPr>
                          <w:t>Por</w:t>
                        </w:r>
                        <w:r>
                          <w:rPr>
                            <w:rFonts w:ascii="Calibri" w:hAnsi="Calibri"/>
                            <w:b/>
                            <w:color w:val="585858"/>
                            <w:spacing w:val="-6"/>
                            <w:sz w:val="24"/>
                          </w:rPr>
                          <w:t> </w:t>
                        </w:r>
                        <w:r>
                          <w:rPr>
                            <w:rFonts w:ascii="Calibri" w:hAnsi="Calibri"/>
                            <w:b/>
                            <w:color w:val="585858"/>
                            <w:sz w:val="24"/>
                          </w:rPr>
                          <w:t>año</w:t>
                        </w:r>
                        <w:r>
                          <w:rPr>
                            <w:rFonts w:ascii="Calibri" w:hAnsi="Calibri"/>
                            <w:b/>
                            <w:color w:val="585858"/>
                            <w:spacing w:val="-1"/>
                            <w:sz w:val="24"/>
                          </w:rPr>
                          <w:t> </w:t>
                        </w:r>
                        <w:r>
                          <w:rPr>
                            <w:rFonts w:ascii="Calibri" w:hAnsi="Calibri"/>
                            <w:b/>
                            <w:color w:val="585858"/>
                            <w:sz w:val="24"/>
                          </w:rPr>
                          <w:t>y</w:t>
                        </w:r>
                        <w:r>
                          <w:rPr>
                            <w:rFonts w:ascii="Calibri" w:hAnsi="Calibri"/>
                            <w:b/>
                            <w:color w:val="585858"/>
                            <w:spacing w:val="-2"/>
                            <w:sz w:val="24"/>
                          </w:rPr>
                          <w:t> </w:t>
                        </w:r>
                        <w:r>
                          <w:rPr>
                            <w:rFonts w:ascii="Calibri" w:hAnsi="Calibri"/>
                            <w:b/>
                            <w:color w:val="585858"/>
                            <w:spacing w:val="-4"/>
                            <w:sz w:val="24"/>
                          </w:rPr>
                          <w:t>edad</w:t>
                        </w:r>
                      </w:p>
                    </w:txbxContent>
                  </v:textbox>
                  <w10:wrap type="none"/>
                </v:shape>
                <v:shape style="position:absolute;left:3240;top:1181;width:477;height:884" type="#_x0000_t202" id="docshape39" filled="false" stroked="false">
                  <v:textbox inset="0,0,0,0">
                    <w:txbxContent>
                      <w:p>
                        <w:pPr>
                          <w:spacing w:line="183" w:lineRule="exact" w:before="0"/>
                          <w:ind w:left="0" w:right="0" w:firstLine="0"/>
                          <w:jc w:val="left"/>
                          <w:rPr>
                            <w:rFonts w:ascii="Calibri"/>
                            <w:sz w:val="18"/>
                          </w:rPr>
                        </w:pPr>
                        <w:r>
                          <w:rPr>
                            <w:rFonts w:ascii="Calibri"/>
                            <w:color w:val="585858"/>
                            <w:spacing w:val="-2"/>
                            <w:sz w:val="18"/>
                          </w:rPr>
                          <w:t>12000</w:t>
                        </w:r>
                      </w:p>
                      <w:p>
                        <w:pPr>
                          <w:spacing w:before="132"/>
                          <w:ind w:left="0" w:right="0" w:firstLine="0"/>
                          <w:jc w:val="left"/>
                          <w:rPr>
                            <w:rFonts w:ascii="Calibri"/>
                            <w:sz w:val="18"/>
                          </w:rPr>
                        </w:pPr>
                        <w:r>
                          <w:rPr>
                            <w:rFonts w:ascii="Calibri"/>
                            <w:color w:val="585858"/>
                            <w:spacing w:val="-2"/>
                            <w:sz w:val="18"/>
                          </w:rPr>
                          <w:t>10000</w:t>
                        </w:r>
                      </w:p>
                      <w:p>
                        <w:pPr>
                          <w:spacing w:line="216" w:lineRule="exact" w:before="132"/>
                          <w:ind w:left="91" w:right="0" w:firstLine="0"/>
                          <w:jc w:val="left"/>
                          <w:rPr>
                            <w:rFonts w:ascii="Calibri"/>
                            <w:sz w:val="18"/>
                          </w:rPr>
                        </w:pPr>
                        <w:r>
                          <w:rPr>
                            <w:rFonts w:ascii="Calibri"/>
                            <w:color w:val="585858"/>
                            <w:spacing w:val="-4"/>
                            <w:sz w:val="18"/>
                          </w:rPr>
                          <w:t>8000</w:t>
                        </w:r>
                      </w:p>
                    </w:txbxContent>
                  </v:textbox>
                  <w10:wrap type="none"/>
                </v:shape>
                <v:shape style="position:absolute;left:6429;top:1775;width:386;height:180" type="#_x0000_t202" id="docshape40" filled="false" stroked="false">
                  <v:textbox inset="0,0,0,0">
                    <w:txbxContent>
                      <w:p>
                        <w:pPr>
                          <w:spacing w:line="180" w:lineRule="exact" w:before="0"/>
                          <w:ind w:left="0" w:right="0" w:firstLine="0"/>
                          <w:jc w:val="left"/>
                          <w:rPr>
                            <w:rFonts w:ascii="Calibri"/>
                            <w:b/>
                            <w:sz w:val="18"/>
                          </w:rPr>
                        </w:pPr>
                        <w:r>
                          <w:rPr>
                            <w:rFonts w:ascii="Calibri"/>
                            <w:b/>
                            <w:color w:val="404040"/>
                            <w:spacing w:val="-4"/>
                            <w:sz w:val="18"/>
                          </w:rPr>
                          <w:t>9819</w:t>
                        </w:r>
                      </w:p>
                    </w:txbxContent>
                  </v:textbox>
                  <w10:wrap type="none"/>
                </v:shape>
                <v:shape style="position:absolute;left:9031;top:2063;width:386;height:180" type="#_x0000_t202" id="docshape41" filled="false" stroked="false">
                  <v:textbox inset="0,0,0,0">
                    <w:txbxContent>
                      <w:p>
                        <w:pPr>
                          <w:spacing w:line="180" w:lineRule="exact" w:before="0"/>
                          <w:ind w:left="0" w:right="0" w:firstLine="0"/>
                          <w:jc w:val="left"/>
                          <w:rPr>
                            <w:rFonts w:ascii="Calibri"/>
                            <w:b/>
                            <w:sz w:val="18"/>
                          </w:rPr>
                        </w:pPr>
                        <w:r>
                          <w:rPr>
                            <w:rFonts w:ascii="Calibri"/>
                            <w:b/>
                            <w:color w:val="404040"/>
                            <w:spacing w:val="-4"/>
                            <w:sz w:val="18"/>
                          </w:rPr>
                          <w:t>8183</w:t>
                        </w:r>
                      </w:p>
                    </w:txbxContent>
                  </v:textbox>
                  <w10:wrap type="none"/>
                </v:shape>
                <v:shape style="position:absolute;left:3332;top:2237;width:386;height:1236" type="#_x0000_t202" id="docshape42" filled="false" stroked="false">
                  <v:textbox inset="0,0,0,0">
                    <w:txbxContent>
                      <w:p>
                        <w:pPr>
                          <w:spacing w:line="183" w:lineRule="exact" w:before="0"/>
                          <w:ind w:left="0" w:right="18" w:firstLine="0"/>
                          <w:jc w:val="right"/>
                          <w:rPr>
                            <w:rFonts w:ascii="Calibri"/>
                            <w:sz w:val="18"/>
                          </w:rPr>
                        </w:pPr>
                        <w:r>
                          <w:rPr>
                            <w:rFonts w:ascii="Calibri"/>
                            <w:color w:val="585858"/>
                            <w:spacing w:val="-4"/>
                            <w:sz w:val="18"/>
                          </w:rPr>
                          <w:t>6000</w:t>
                        </w:r>
                      </w:p>
                      <w:p>
                        <w:pPr>
                          <w:spacing w:before="132"/>
                          <w:ind w:left="0" w:right="0" w:firstLine="0"/>
                          <w:jc w:val="left"/>
                          <w:rPr>
                            <w:rFonts w:ascii="Calibri"/>
                            <w:sz w:val="18"/>
                          </w:rPr>
                        </w:pPr>
                        <w:r>
                          <w:rPr>
                            <w:rFonts w:ascii="Calibri"/>
                            <w:color w:val="585858"/>
                            <w:spacing w:val="-4"/>
                            <w:sz w:val="18"/>
                          </w:rPr>
                          <w:t>4000</w:t>
                        </w:r>
                      </w:p>
                      <w:p>
                        <w:pPr>
                          <w:spacing w:before="132"/>
                          <w:ind w:left="0" w:right="0" w:firstLine="0"/>
                          <w:jc w:val="left"/>
                          <w:rPr>
                            <w:rFonts w:ascii="Calibri"/>
                            <w:sz w:val="18"/>
                          </w:rPr>
                        </w:pPr>
                        <w:r>
                          <w:rPr>
                            <w:rFonts w:ascii="Calibri"/>
                            <w:color w:val="585858"/>
                            <w:spacing w:val="-4"/>
                            <w:sz w:val="18"/>
                          </w:rPr>
                          <w:t>2000</w:t>
                        </w:r>
                      </w:p>
                      <w:p>
                        <w:pPr>
                          <w:spacing w:line="216" w:lineRule="exact" w:before="132"/>
                          <w:ind w:left="0" w:right="18" w:firstLine="0"/>
                          <w:jc w:val="right"/>
                          <w:rPr>
                            <w:rFonts w:ascii="Calibri"/>
                            <w:sz w:val="18"/>
                          </w:rPr>
                        </w:pPr>
                        <w:r>
                          <w:rPr>
                            <w:rFonts w:ascii="Calibri"/>
                            <w:color w:val="585858"/>
                            <w:spacing w:val="-10"/>
                            <w:sz w:val="18"/>
                          </w:rPr>
                          <w:t>0</w:t>
                        </w:r>
                      </w:p>
                    </w:txbxContent>
                  </v:textbox>
                  <w10:wrap type="none"/>
                </v:shape>
                <v:shape style="position:absolute;left:4694;top:3527;width:386;height:180" type="#_x0000_t202" id="docshape43"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2022</w:t>
                        </w:r>
                      </w:p>
                    </w:txbxContent>
                  </v:textbox>
                  <w10:wrap type="none"/>
                </v:shape>
                <v:shape style="position:absolute;left:6719;top:3527;width:386;height:180" type="#_x0000_t202" id="docshape44"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2023</w:t>
                        </w:r>
                      </w:p>
                    </w:txbxContent>
                  </v:textbox>
                  <w10:wrap type="none"/>
                </v:shape>
                <v:shape style="position:absolute;left:8745;top:3527;width:386;height:180" type="#_x0000_t202" id="docshape45" filled="false" stroked="false">
                  <v:textbox inset="0,0,0,0">
                    <w:txbxContent>
                      <w:p>
                        <w:pPr>
                          <w:spacing w:line="180" w:lineRule="exact" w:before="0"/>
                          <w:ind w:left="0" w:right="0" w:firstLine="0"/>
                          <w:jc w:val="left"/>
                          <w:rPr>
                            <w:rFonts w:ascii="Calibri"/>
                            <w:sz w:val="18"/>
                          </w:rPr>
                        </w:pPr>
                        <w:r>
                          <w:rPr>
                            <w:rFonts w:ascii="Calibri"/>
                            <w:color w:val="585858"/>
                            <w:spacing w:val="-4"/>
                            <w:sz w:val="18"/>
                          </w:rPr>
                          <w:t>2024</w:t>
                        </w:r>
                      </w:p>
                    </w:txbxContent>
                  </v:textbox>
                  <w10:wrap type="none"/>
                </v:shape>
                <v:shape style="position:absolute;left:6129;top:3926;width:1204;height:180" type="#_x0000_t202" id="docshape46" filled="false" stroked="false">
                  <v:textbox inset="0,0,0,0">
                    <w:txbxContent>
                      <w:p>
                        <w:pPr>
                          <w:tabs>
                            <w:tab w:pos="623" w:val="left" w:leader="none"/>
                          </w:tabs>
                          <w:spacing w:line="180" w:lineRule="exact" w:before="0"/>
                          <w:ind w:left="0" w:right="0" w:firstLine="0"/>
                          <w:jc w:val="left"/>
                          <w:rPr>
                            <w:rFonts w:ascii="Calibri"/>
                            <w:sz w:val="18"/>
                          </w:rPr>
                        </w:pPr>
                        <w:r>
                          <w:rPr>
                            <w:rFonts w:ascii="Calibri"/>
                            <w:color w:val="585858"/>
                            <w:spacing w:val="-5"/>
                            <w:sz w:val="18"/>
                          </w:rPr>
                          <w:t>NNA</w:t>
                        </w:r>
                        <w:r>
                          <w:rPr>
                            <w:rFonts w:ascii="Calibri"/>
                            <w:color w:val="585858"/>
                            <w:sz w:val="18"/>
                          </w:rPr>
                          <w:tab/>
                        </w:r>
                        <w:r>
                          <w:rPr>
                            <w:rFonts w:ascii="Calibri"/>
                            <w:color w:val="585858"/>
                            <w:spacing w:val="-2"/>
                            <w:sz w:val="18"/>
                          </w:rPr>
                          <w:t>Adultos</w:t>
                        </w:r>
                      </w:p>
                    </w:txbxContent>
                  </v:textbox>
                  <w10:wrap type="none"/>
                </v:shape>
                <v:shape style="position:absolute;left:6962;top:1903;width:456;height:1475" type="#_x0000_t202" id="docshape47" filled="true" fillcolor="#ffc000" stroked="false">
                  <v:textbox inset="0,0,0,0">
                    <w:txbxContent>
                      <w:p>
                        <w:pPr>
                          <w:spacing w:before="90"/>
                          <w:ind w:left="43" w:right="0" w:firstLine="0"/>
                          <w:jc w:val="left"/>
                          <w:rPr>
                            <w:rFonts w:ascii="Calibri"/>
                            <w:b/>
                            <w:color w:val="000000"/>
                            <w:sz w:val="18"/>
                          </w:rPr>
                        </w:pPr>
                        <w:r>
                          <w:rPr>
                            <w:rFonts w:ascii="Calibri"/>
                            <w:b/>
                            <w:color w:val="404040"/>
                            <w:spacing w:val="-4"/>
                            <w:sz w:val="18"/>
                          </w:rPr>
                          <w:t>8373</w:t>
                        </w:r>
                      </w:p>
                    </w:txbxContent>
                  </v:textbox>
                  <v:fill type="solid"/>
                  <w10:wrap type="none"/>
                </v:shape>
                <v:shape style="position:absolute;left:4936;top:1913;width:456;height:1465" type="#_x0000_t202" id="docshape48" filled="true" fillcolor="#ffc000" stroked="false">
                  <v:textbox inset="0,0,0,0">
                    <w:txbxContent>
                      <w:p>
                        <w:pPr>
                          <w:spacing w:before="89"/>
                          <w:ind w:left="44" w:right="0" w:firstLine="0"/>
                          <w:jc w:val="left"/>
                          <w:rPr>
                            <w:rFonts w:ascii="Calibri"/>
                            <w:b/>
                            <w:color w:val="000000"/>
                            <w:sz w:val="18"/>
                          </w:rPr>
                        </w:pPr>
                        <w:r>
                          <w:rPr>
                            <w:rFonts w:ascii="Calibri"/>
                            <w:b/>
                            <w:color w:val="404040"/>
                            <w:spacing w:val="-4"/>
                            <w:sz w:val="18"/>
                          </w:rPr>
                          <w:t>8323</w:t>
                        </w:r>
                      </w:p>
                    </w:txbxContent>
                  </v:textbox>
                  <v:fill type="solid"/>
                  <w10:wrap type="none"/>
                </v:shape>
                <v:shape style="position:absolute;left:8412;top:1697;width:454;height:1681" type="#_x0000_t202" id="docshape49" filled="true" fillcolor="#ec7c30" stroked="false">
                  <v:textbox inset="0,0,0,0">
                    <w:txbxContent>
                      <w:p>
                        <w:pPr>
                          <w:spacing w:before="88"/>
                          <w:ind w:left="42" w:right="0" w:firstLine="0"/>
                          <w:jc w:val="left"/>
                          <w:rPr>
                            <w:rFonts w:ascii="Calibri"/>
                            <w:b/>
                            <w:color w:val="000000"/>
                            <w:sz w:val="18"/>
                          </w:rPr>
                        </w:pPr>
                        <w:r>
                          <w:rPr>
                            <w:rFonts w:ascii="Calibri"/>
                            <w:b/>
                            <w:color w:val="404040"/>
                            <w:spacing w:val="-4"/>
                            <w:sz w:val="18"/>
                          </w:rPr>
                          <w:t>9554</w:t>
                        </w:r>
                      </w:p>
                    </w:txbxContent>
                  </v:textbox>
                  <v:fill type="solid"/>
                  <w10:wrap type="none"/>
                </v:shape>
                <v:shape style="position:absolute;left:4360;top:1524;width:454;height:1854" type="#_x0000_t202" id="docshape50" filled="true" fillcolor="#ec7c30" stroked="false">
                  <v:textbox inset="0,0,0,0">
                    <w:txbxContent>
                      <w:p>
                        <w:pPr>
                          <w:spacing w:before="88"/>
                          <w:ind w:left="-3" w:right="-15" w:firstLine="0"/>
                          <w:jc w:val="left"/>
                          <w:rPr>
                            <w:rFonts w:ascii="Calibri"/>
                            <w:b/>
                            <w:color w:val="000000"/>
                            <w:sz w:val="18"/>
                          </w:rPr>
                        </w:pPr>
                        <w:r>
                          <w:rPr>
                            <w:rFonts w:ascii="Calibri"/>
                            <w:b/>
                            <w:color w:val="404040"/>
                            <w:spacing w:val="-2"/>
                            <w:sz w:val="18"/>
                          </w:rPr>
                          <w:t>10539</w:t>
                        </w:r>
                      </w:p>
                    </w:txbxContent>
                  </v:textbox>
                  <v:fill type="solid"/>
                  <w10:wrap type="none"/>
                </v:shape>
                <w10:wrap type="topAndBottom"/>
              </v:group>
            </w:pict>
          </mc:Fallback>
        </mc:AlternateContent>
      </w:r>
    </w:p>
    <w:p>
      <w:pPr>
        <w:spacing w:line="259" w:lineRule="auto" w:before="12"/>
        <w:ind w:left="1417" w:right="5155" w:firstLine="0"/>
        <w:jc w:val="left"/>
        <w:rPr>
          <w:sz w:val="18"/>
        </w:rPr>
      </w:pPr>
      <w:r>
        <w:rPr>
          <w:sz w:val="18"/>
        </w:rPr>
        <w:t>Elaboración</w:t>
      </w:r>
      <w:r>
        <w:rPr>
          <w:spacing w:val="-13"/>
          <w:sz w:val="18"/>
        </w:rPr>
        <w:t> </w:t>
      </w:r>
      <w:r>
        <w:rPr>
          <w:sz w:val="18"/>
        </w:rPr>
        <w:t>propia Fuente:</w:t>
      </w:r>
      <w:r>
        <w:rPr>
          <w:spacing w:val="-2"/>
          <w:sz w:val="18"/>
        </w:rPr>
        <w:t> RENIPED</w:t>
      </w:r>
    </w:p>
    <w:p>
      <w:pPr>
        <w:pStyle w:val="BodyText"/>
        <w:spacing w:before="204"/>
        <w:jc w:val="left"/>
        <w:rPr>
          <w:sz w:val="18"/>
        </w:rPr>
      </w:pPr>
    </w:p>
    <w:p>
      <w:pPr>
        <w:pStyle w:val="BodyText"/>
        <w:ind w:left="709" w:right="136"/>
      </w:pPr>
      <w:r>
        <w:rPr/>
        <w:t>Con relación a la cantidad de personas ubicadas, mientras en el año 2022 se logró</w:t>
      </w:r>
      <w:r>
        <w:rPr>
          <w:spacing w:val="-3"/>
        </w:rPr>
        <w:t> </w:t>
      </w:r>
      <w:r>
        <w:rPr/>
        <w:t>ubicar</w:t>
      </w:r>
      <w:r>
        <w:rPr>
          <w:spacing w:val="-1"/>
        </w:rPr>
        <w:t> </w:t>
      </w:r>
      <w:r>
        <w:rPr/>
        <w:t>al</w:t>
      </w:r>
      <w:r>
        <w:rPr>
          <w:spacing w:val="-3"/>
        </w:rPr>
        <w:t> </w:t>
      </w:r>
      <w:r>
        <w:rPr/>
        <w:t>47.66%</w:t>
      </w:r>
      <w:r>
        <w:rPr>
          <w:spacing w:val="-4"/>
        </w:rPr>
        <w:t> </w:t>
      </w:r>
      <w:r>
        <w:rPr/>
        <w:t>(8</w:t>
      </w:r>
      <w:r>
        <w:rPr>
          <w:spacing w:val="-4"/>
        </w:rPr>
        <w:t> </w:t>
      </w:r>
      <w:r>
        <w:rPr/>
        <w:t>990)</w:t>
      </w:r>
      <w:r>
        <w:rPr>
          <w:spacing w:val="-1"/>
        </w:rPr>
        <w:t> </w:t>
      </w:r>
      <w:r>
        <w:rPr/>
        <w:t>de</w:t>
      </w:r>
      <w:r>
        <w:rPr>
          <w:spacing w:val="-4"/>
        </w:rPr>
        <w:t> </w:t>
      </w:r>
      <w:r>
        <w:rPr/>
        <w:t>personas</w:t>
      </w:r>
      <w:r>
        <w:rPr>
          <w:spacing w:val="-4"/>
        </w:rPr>
        <w:t> </w:t>
      </w:r>
      <w:r>
        <w:rPr/>
        <w:t>reportadas</w:t>
      </w:r>
      <w:r>
        <w:rPr>
          <w:spacing w:val="-2"/>
        </w:rPr>
        <w:t> </w:t>
      </w:r>
      <w:r>
        <w:rPr/>
        <w:t>como</w:t>
      </w:r>
      <w:r>
        <w:rPr>
          <w:spacing w:val="-4"/>
        </w:rPr>
        <w:t> </w:t>
      </w:r>
      <w:r>
        <w:rPr/>
        <w:t>desaparecidas,</w:t>
      </w:r>
      <w:r>
        <w:rPr>
          <w:spacing w:val="-1"/>
        </w:rPr>
        <w:t> </w:t>
      </w:r>
      <w:r>
        <w:rPr/>
        <w:t>en 2023</w:t>
      </w:r>
      <w:r>
        <w:rPr>
          <w:spacing w:val="-2"/>
        </w:rPr>
        <w:t> </w:t>
      </w:r>
      <w:r>
        <w:rPr/>
        <w:t>se</w:t>
      </w:r>
      <w:r>
        <w:rPr>
          <w:spacing w:val="1"/>
        </w:rPr>
        <w:t> </w:t>
      </w:r>
      <w:r>
        <w:rPr/>
        <w:t>ubicó</w:t>
      </w:r>
      <w:r>
        <w:rPr>
          <w:spacing w:val="1"/>
        </w:rPr>
        <w:t> </w:t>
      </w:r>
      <w:r>
        <w:rPr/>
        <w:t>a</w:t>
      </w:r>
      <w:r>
        <w:rPr>
          <w:spacing w:val="1"/>
        </w:rPr>
        <w:t> </w:t>
      </w:r>
      <w:r>
        <w:rPr/>
        <w:t>53.35%</w:t>
      </w:r>
      <w:r>
        <w:rPr>
          <w:spacing w:val="-3"/>
        </w:rPr>
        <w:t> </w:t>
      </w:r>
      <w:r>
        <w:rPr/>
        <w:t>(9</w:t>
      </w:r>
      <w:r>
        <w:rPr>
          <w:spacing w:val="2"/>
        </w:rPr>
        <w:t> </w:t>
      </w:r>
      <w:r>
        <w:rPr/>
        <w:t>705)</w:t>
      </w:r>
      <w:r>
        <w:rPr>
          <w:spacing w:val="-1"/>
        </w:rPr>
        <w:t> </w:t>
      </w:r>
      <w:r>
        <w:rPr/>
        <w:t>y</w:t>
      </w:r>
      <w:r>
        <w:rPr>
          <w:spacing w:val="-1"/>
        </w:rPr>
        <w:t> </w:t>
      </w:r>
      <w:r>
        <w:rPr/>
        <w:t>en</w:t>
      </w:r>
      <w:r>
        <w:rPr>
          <w:spacing w:val="1"/>
        </w:rPr>
        <w:t> </w:t>
      </w:r>
      <w:r>
        <w:rPr/>
        <w:t>el año</w:t>
      </w:r>
      <w:r>
        <w:rPr>
          <w:spacing w:val="1"/>
        </w:rPr>
        <w:t> </w:t>
      </w:r>
      <w:r>
        <w:rPr/>
        <w:t>2024</w:t>
      </w:r>
      <w:r>
        <w:rPr>
          <w:spacing w:val="-2"/>
        </w:rPr>
        <w:t> </w:t>
      </w:r>
      <w:r>
        <w:rPr/>
        <w:t>se ubicó</w:t>
      </w:r>
      <w:r>
        <w:rPr>
          <w:spacing w:val="1"/>
        </w:rPr>
        <w:t> </w:t>
      </w:r>
      <w:r>
        <w:rPr/>
        <w:t>a</w:t>
      </w:r>
      <w:r>
        <w:rPr>
          <w:spacing w:val="1"/>
        </w:rPr>
        <w:t> </w:t>
      </w:r>
      <w:r>
        <w:rPr/>
        <w:t>9</w:t>
      </w:r>
      <w:r>
        <w:rPr>
          <w:spacing w:val="2"/>
        </w:rPr>
        <w:t> </w:t>
      </w:r>
      <w:r>
        <w:rPr/>
        <w:t>286</w:t>
      </w:r>
      <w:r>
        <w:rPr>
          <w:spacing w:val="1"/>
        </w:rPr>
        <w:t> </w:t>
      </w:r>
      <w:r>
        <w:rPr/>
        <w:t>personas,</w:t>
      </w:r>
      <w:r>
        <w:rPr>
          <w:spacing w:val="2"/>
        </w:rPr>
        <w:t> </w:t>
      </w:r>
      <w:r>
        <w:rPr>
          <w:spacing w:val="-5"/>
        </w:rPr>
        <w:t>lo</w:t>
      </w:r>
    </w:p>
    <w:p>
      <w:pPr>
        <w:pStyle w:val="BodyText"/>
        <w:spacing w:after="0"/>
        <w:sectPr>
          <w:pgSz w:w="11910" w:h="16840"/>
          <w:pgMar w:header="0" w:footer="1002" w:top="1320" w:bottom="1200" w:left="1700" w:right="1559"/>
        </w:sectPr>
      </w:pPr>
    </w:p>
    <w:p>
      <w:pPr>
        <w:pStyle w:val="BodyText"/>
        <w:spacing w:before="75"/>
        <w:ind w:left="709" w:right="139"/>
      </w:pPr>
      <w:r>
        <w:rPr/>
        <w:t>que representa el 52.35% observándose una ligera disminución respecto a la cifra del año pasado.</w:t>
      </w:r>
    </w:p>
    <w:p>
      <w:pPr>
        <w:spacing w:before="252"/>
        <w:ind w:left="1257" w:right="140" w:firstLine="0"/>
        <w:jc w:val="center"/>
        <w:rPr>
          <w:b/>
          <w:sz w:val="22"/>
        </w:rPr>
      </w:pPr>
      <w:r>
        <w:rPr>
          <w:b/>
          <w:sz w:val="22"/>
        </w:rPr>
        <w:t>Gráfico</w:t>
      </w:r>
      <w:r>
        <w:rPr>
          <w:b/>
          <w:spacing w:val="-6"/>
          <w:sz w:val="22"/>
        </w:rPr>
        <w:t> </w:t>
      </w:r>
      <w:r>
        <w:rPr>
          <w:b/>
          <w:sz w:val="22"/>
        </w:rPr>
        <w:t>N°</w:t>
      </w:r>
      <w:r>
        <w:rPr>
          <w:b/>
          <w:spacing w:val="-1"/>
          <w:sz w:val="22"/>
        </w:rPr>
        <w:t> </w:t>
      </w:r>
      <w:r>
        <w:rPr>
          <w:b/>
          <w:spacing w:val="-10"/>
          <w:sz w:val="22"/>
        </w:rPr>
        <w:t>4</w:t>
      </w:r>
    </w:p>
    <w:p>
      <w:pPr>
        <w:pStyle w:val="BodyText"/>
        <w:spacing w:before="9"/>
        <w:jc w:val="left"/>
        <w:rPr>
          <w:b/>
          <w:sz w:val="11"/>
        </w:rPr>
      </w:pPr>
      <w:r>
        <w:rPr>
          <w:b/>
          <w:sz w:val="11"/>
        </w:rPr>
        <w:drawing>
          <wp:anchor distT="0" distB="0" distL="0" distR="0" allowOverlap="1" layoutInCell="1" locked="0" behindDoc="1" simplePos="0" relativeHeight="487589376">
            <wp:simplePos x="0" y="0"/>
            <wp:positionH relativeFrom="page">
              <wp:posOffset>2189792</wp:posOffset>
            </wp:positionH>
            <wp:positionV relativeFrom="paragraph">
              <wp:posOffset>101586</wp:posOffset>
            </wp:positionV>
            <wp:extent cx="4063504" cy="2253614"/>
            <wp:effectExtent l="0" t="0" r="0" b="0"/>
            <wp:wrapTopAndBottom/>
            <wp:docPr id="55" name="Image 55"/>
            <wp:cNvGraphicFramePr>
              <a:graphicFrameLocks/>
            </wp:cNvGraphicFramePr>
            <a:graphic>
              <a:graphicData uri="http://schemas.openxmlformats.org/drawingml/2006/picture">
                <pic:pic>
                  <pic:nvPicPr>
                    <pic:cNvPr id="55" name="Image 55"/>
                    <pic:cNvPicPr/>
                  </pic:nvPicPr>
                  <pic:blipFill>
                    <a:blip r:embed="rId7" cstate="print"/>
                    <a:stretch>
                      <a:fillRect/>
                    </a:stretch>
                  </pic:blipFill>
                  <pic:spPr>
                    <a:xfrm>
                      <a:off x="0" y="0"/>
                      <a:ext cx="4063504" cy="2253614"/>
                    </a:xfrm>
                    <a:prstGeom prst="rect">
                      <a:avLst/>
                    </a:prstGeom>
                  </pic:spPr>
                </pic:pic>
              </a:graphicData>
            </a:graphic>
          </wp:anchor>
        </w:drawing>
      </w:r>
    </w:p>
    <w:p>
      <w:pPr>
        <w:spacing w:line="261" w:lineRule="auto" w:before="74"/>
        <w:ind w:left="1417" w:right="5155" w:firstLine="0"/>
        <w:jc w:val="left"/>
        <w:rPr>
          <w:sz w:val="18"/>
        </w:rPr>
      </w:pPr>
      <w:r>
        <w:rPr>
          <w:sz w:val="18"/>
        </w:rPr>
        <w:t>Elaboración</w:t>
      </w:r>
      <w:r>
        <w:rPr>
          <w:spacing w:val="-13"/>
          <w:sz w:val="18"/>
        </w:rPr>
        <w:t> </w:t>
      </w:r>
      <w:r>
        <w:rPr>
          <w:sz w:val="18"/>
        </w:rPr>
        <w:t>propia Fuente:</w:t>
      </w:r>
      <w:r>
        <w:rPr>
          <w:spacing w:val="-2"/>
          <w:sz w:val="18"/>
        </w:rPr>
        <w:t> RENIPED</w:t>
      </w:r>
    </w:p>
    <w:p>
      <w:pPr>
        <w:pStyle w:val="BodyText"/>
        <w:spacing w:before="202"/>
        <w:jc w:val="left"/>
        <w:rPr>
          <w:sz w:val="18"/>
        </w:rPr>
      </w:pPr>
    </w:p>
    <w:p>
      <w:pPr>
        <w:pStyle w:val="BodyText"/>
        <w:ind w:left="709" w:right="138"/>
      </w:pPr>
      <w:r>
        <w:rPr/>
        <w:t>De</w:t>
      </w:r>
      <w:r>
        <w:rPr>
          <w:spacing w:val="-12"/>
        </w:rPr>
        <w:t> </w:t>
      </w:r>
      <w:r>
        <w:rPr/>
        <w:t>otro</w:t>
      </w:r>
      <w:r>
        <w:rPr>
          <w:spacing w:val="-12"/>
        </w:rPr>
        <w:t> </w:t>
      </w:r>
      <w:r>
        <w:rPr/>
        <w:t>lado,</w:t>
      </w:r>
      <w:r>
        <w:rPr>
          <w:spacing w:val="-13"/>
        </w:rPr>
        <w:t> </w:t>
      </w:r>
      <w:r>
        <w:rPr/>
        <w:t>de</w:t>
      </w:r>
      <w:r>
        <w:rPr>
          <w:spacing w:val="-15"/>
        </w:rPr>
        <w:t> </w:t>
      </w:r>
      <w:r>
        <w:rPr/>
        <w:t>conformidad</w:t>
      </w:r>
      <w:r>
        <w:rPr>
          <w:spacing w:val="-12"/>
        </w:rPr>
        <w:t> </w:t>
      </w:r>
      <w:r>
        <w:rPr/>
        <w:t>con</w:t>
      </w:r>
      <w:r>
        <w:rPr>
          <w:spacing w:val="-15"/>
        </w:rPr>
        <w:t> </w:t>
      </w:r>
      <w:r>
        <w:rPr/>
        <w:t>el</w:t>
      </w:r>
      <w:r>
        <w:rPr>
          <w:spacing w:val="-13"/>
        </w:rPr>
        <w:t> </w:t>
      </w:r>
      <w:r>
        <w:rPr/>
        <w:t>literal</w:t>
      </w:r>
      <w:r>
        <w:rPr>
          <w:spacing w:val="-15"/>
        </w:rPr>
        <w:t> </w:t>
      </w:r>
      <w:r>
        <w:rPr/>
        <w:t>d)</w:t>
      </w:r>
      <w:r>
        <w:rPr>
          <w:spacing w:val="-13"/>
        </w:rPr>
        <w:t> </w:t>
      </w:r>
      <w:r>
        <w:rPr/>
        <w:t>del</w:t>
      </w:r>
      <w:r>
        <w:rPr>
          <w:spacing w:val="-13"/>
        </w:rPr>
        <w:t> </w:t>
      </w:r>
      <w:r>
        <w:rPr/>
        <w:t>artículo</w:t>
      </w:r>
      <w:r>
        <w:rPr>
          <w:spacing w:val="-12"/>
        </w:rPr>
        <w:t> </w:t>
      </w:r>
      <w:r>
        <w:rPr/>
        <w:t>5</w:t>
      </w:r>
      <w:r>
        <w:rPr>
          <w:spacing w:val="-12"/>
        </w:rPr>
        <w:t> </w:t>
      </w:r>
      <w:r>
        <w:rPr/>
        <w:t>del</w:t>
      </w:r>
      <w:r>
        <w:rPr>
          <w:spacing w:val="-13"/>
        </w:rPr>
        <w:t> </w:t>
      </w:r>
      <w:r>
        <w:rPr/>
        <w:t>Decreto</w:t>
      </w:r>
      <w:r>
        <w:rPr>
          <w:spacing w:val="-12"/>
        </w:rPr>
        <w:t> </w:t>
      </w:r>
      <w:r>
        <w:rPr/>
        <w:t>Legislativo </w:t>
      </w:r>
      <w:r>
        <w:rPr>
          <w:spacing w:val="-2"/>
        </w:rPr>
        <w:t>N°</w:t>
      </w:r>
      <w:r>
        <w:rPr>
          <w:spacing w:val="-14"/>
        </w:rPr>
        <w:t> </w:t>
      </w:r>
      <w:r>
        <w:rPr>
          <w:spacing w:val="-2"/>
        </w:rPr>
        <w:t>1428,</w:t>
      </w:r>
      <w:r>
        <w:rPr>
          <w:spacing w:val="-10"/>
        </w:rPr>
        <w:t> </w:t>
      </w:r>
      <w:r>
        <w:rPr>
          <w:spacing w:val="-2"/>
        </w:rPr>
        <w:t>la</w:t>
      </w:r>
      <w:r>
        <w:rPr>
          <w:spacing w:val="-13"/>
        </w:rPr>
        <w:t> </w:t>
      </w:r>
      <w:r>
        <w:rPr>
          <w:spacing w:val="-2"/>
        </w:rPr>
        <w:t>Alerta</w:t>
      </w:r>
      <w:r>
        <w:rPr>
          <w:spacing w:val="-13"/>
        </w:rPr>
        <w:t> </w:t>
      </w:r>
      <w:r>
        <w:rPr>
          <w:spacing w:val="-2"/>
        </w:rPr>
        <w:t>Amber</w:t>
      </w:r>
      <w:r>
        <w:rPr>
          <w:spacing w:val="-8"/>
        </w:rPr>
        <w:t> </w:t>
      </w:r>
      <w:r>
        <w:rPr>
          <w:spacing w:val="-2"/>
        </w:rPr>
        <w:t>se</w:t>
      </w:r>
      <w:r>
        <w:rPr>
          <w:spacing w:val="-7"/>
        </w:rPr>
        <w:t> </w:t>
      </w:r>
      <w:r>
        <w:rPr>
          <w:spacing w:val="-2"/>
        </w:rPr>
        <w:t>emite</w:t>
      </w:r>
      <w:r>
        <w:rPr>
          <w:spacing w:val="-9"/>
        </w:rPr>
        <w:t> </w:t>
      </w:r>
      <w:r>
        <w:rPr>
          <w:spacing w:val="-2"/>
        </w:rPr>
        <w:t>para</w:t>
      </w:r>
      <w:r>
        <w:rPr>
          <w:spacing w:val="-9"/>
        </w:rPr>
        <w:t> </w:t>
      </w:r>
      <w:r>
        <w:rPr>
          <w:spacing w:val="-2"/>
        </w:rPr>
        <w:t>los</w:t>
      </w:r>
      <w:r>
        <w:rPr>
          <w:spacing w:val="-9"/>
        </w:rPr>
        <w:t> </w:t>
      </w:r>
      <w:r>
        <w:rPr>
          <w:spacing w:val="-2"/>
        </w:rPr>
        <w:t>casos</w:t>
      </w:r>
      <w:r>
        <w:rPr>
          <w:spacing w:val="-9"/>
        </w:rPr>
        <w:t> </w:t>
      </w:r>
      <w:r>
        <w:rPr>
          <w:spacing w:val="-2"/>
        </w:rPr>
        <w:t>de</w:t>
      </w:r>
      <w:r>
        <w:rPr>
          <w:spacing w:val="-7"/>
        </w:rPr>
        <w:t> </w:t>
      </w:r>
      <w:r>
        <w:rPr>
          <w:spacing w:val="-2"/>
        </w:rPr>
        <w:t>desaparición</w:t>
      </w:r>
      <w:r>
        <w:rPr>
          <w:spacing w:val="-7"/>
        </w:rPr>
        <w:t> </w:t>
      </w:r>
      <w:r>
        <w:rPr>
          <w:spacing w:val="-2"/>
        </w:rPr>
        <w:t>de</w:t>
      </w:r>
      <w:r>
        <w:rPr>
          <w:spacing w:val="-9"/>
        </w:rPr>
        <w:t> </w:t>
      </w:r>
      <w:r>
        <w:rPr>
          <w:spacing w:val="-2"/>
        </w:rPr>
        <w:t>niñas,</w:t>
      </w:r>
      <w:r>
        <w:rPr>
          <w:spacing w:val="-10"/>
        </w:rPr>
        <w:t> </w:t>
      </w:r>
      <w:r>
        <w:rPr>
          <w:spacing w:val="-2"/>
        </w:rPr>
        <w:t>niños, </w:t>
      </w:r>
      <w:r>
        <w:rPr/>
        <w:t>adolescentes, personas con discapacidad y mujeres víctimas de violencia en situación de alto riesgo, es temporal y su difusión es masiva con el apoyo de entidades públicas y privadas y personas naturales y jurídicas. Así, durante el año 2024 se activaron 2 866 alertas (2 767 alertas de emergencia y 99</w:t>
      </w:r>
      <w:r>
        <w:rPr>
          <w:spacing w:val="-6"/>
        </w:rPr>
        <w:t> </w:t>
      </w:r>
      <w:r>
        <w:rPr/>
        <w:t>Alertas Amber), de acuerdo al siguiente detalle:</w:t>
      </w:r>
    </w:p>
    <w:p>
      <w:pPr>
        <w:pStyle w:val="BodyText"/>
        <w:spacing w:before="248"/>
        <w:jc w:val="left"/>
      </w:pPr>
    </w:p>
    <w:p>
      <w:pPr>
        <w:spacing w:before="1"/>
        <w:ind w:left="1257" w:right="140" w:firstLine="0"/>
        <w:jc w:val="center"/>
        <w:rPr>
          <w:b/>
          <w:sz w:val="22"/>
        </w:rPr>
      </w:pPr>
      <w:r>
        <w:rPr>
          <w:b/>
          <w:sz w:val="22"/>
        </w:rPr>
        <w:t>Gráfico</w:t>
      </w:r>
      <w:r>
        <w:rPr>
          <w:b/>
          <w:spacing w:val="-6"/>
          <w:sz w:val="22"/>
        </w:rPr>
        <w:t> </w:t>
      </w:r>
      <w:r>
        <w:rPr>
          <w:b/>
          <w:sz w:val="22"/>
        </w:rPr>
        <w:t>N°</w:t>
      </w:r>
      <w:r>
        <w:rPr>
          <w:b/>
          <w:spacing w:val="-1"/>
          <w:sz w:val="22"/>
        </w:rPr>
        <w:t> </w:t>
      </w:r>
      <w:r>
        <w:rPr>
          <w:b/>
          <w:spacing w:val="-10"/>
          <w:sz w:val="22"/>
        </w:rPr>
        <w:t>5</w:t>
      </w:r>
    </w:p>
    <w:p>
      <w:pPr>
        <w:pStyle w:val="BodyText"/>
        <w:spacing w:before="12"/>
        <w:jc w:val="left"/>
        <w:rPr>
          <w:b/>
          <w:sz w:val="20"/>
        </w:rPr>
      </w:pPr>
      <w:r>
        <w:rPr>
          <w:b/>
          <w:sz w:val="20"/>
        </w:rPr>
        <w:drawing>
          <wp:anchor distT="0" distB="0" distL="0" distR="0" allowOverlap="1" layoutInCell="1" locked="0" behindDoc="1" simplePos="0" relativeHeight="487589888">
            <wp:simplePos x="0" y="0"/>
            <wp:positionH relativeFrom="page">
              <wp:posOffset>1557020</wp:posOffset>
            </wp:positionH>
            <wp:positionV relativeFrom="paragraph">
              <wp:posOffset>168957</wp:posOffset>
            </wp:positionV>
            <wp:extent cx="4677153" cy="2634043"/>
            <wp:effectExtent l="0" t="0" r="0" b="0"/>
            <wp:wrapTopAndBottom/>
            <wp:docPr id="56" name="Image 56"/>
            <wp:cNvGraphicFramePr>
              <a:graphicFrameLocks/>
            </wp:cNvGraphicFramePr>
            <a:graphic>
              <a:graphicData uri="http://schemas.openxmlformats.org/drawingml/2006/picture">
                <pic:pic>
                  <pic:nvPicPr>
                    <pic:cNvPr id="56" name="Image 56"/>
                    <pic:cNvPicPr/>
                  </pic:nvPicPr>
                  <pic:blipFill>
                    <a:blip r:embed="rId8" cstate="print"/>
                    <a:stretch>
                      <a:fillRect/>
                    </a:stretch>
                  </pic:blipFill>
                  <pic:spPr>
                    <a:xfrm>
                      <a:off x="0" y="0"/>
                      <a:ext cx="4677153" cy="2634043"/>
                    </a:xfrm>
                    <a:prstGeom prst="rect">
                      <a:avLst/>
                    </a:prstGeom>
                  </pic:spPr>
                </pic:pic>
              </a:graphicData>
            </a:graphic>
          </wp:anchor>
        </w:drawing>
      </w:r>
    </w:p>
    <w:p>
      <w:pPr>
        <w:spacing w:before="22"/>
        <w:ind w:left="810" w:right="0" w:firstLine="0"/>
        <w:jc w:val="left"/>
        <w:rPr>
          <w:sz w:val="18"/>
        </w:rPr>
      </w:pPr>
      <w:r>
        <w:rPr>
          <w:sz w:val="18"/>
        </w:rPr>
        <w:t>Fuente:</w:t>
      </w:r>
      <w:r>
        <w:rPr>
          <w:spacing w:val="-5"/>
          <w:sz w:val="18"/>
        </w:rPr>
        <w:t> </w:t>
      </w:r>
      <w:r>
        <w:rPr>
          <w:sz w:val="18"/>
        </w:rPr>
        <w:t>Data</w:t>
      </w:r>
      <w:r>
        <w:rPr>
          <w:spacing w:val="-1"/>
          <w:sz w:val="18"/>
        </w:rPr>
        <w:t> </w:t>
      </w:r>
      <w:r>
        <w:rPr>
          <w:sz w:val="18"/>
        </w:rPr>
        <w:t>de</w:t>
      </w:r>
      <w:r>
        <w:rPr>
          <w:spacing w:val="-5"/>
          <w:sz w:val="18"/>
        </w:rPr>
        <w:t> </w:t>
      </w:r>
      <w:r>
        <w:rPr>
          <w:sz w:val="18"/>
        </w:rPr>
        <w:t>la</w:t>
      </w:r>
      <w:r>
        <w:rPr>
          <w:spacing w:val="-1"/>
          <w:sz w:val="18"/>
        </w:rPr>
        <w:t> </w:t>
      </w:r>
      <w:r>
        <w:rPr>
          <w:sz w:val="18"/>
        </w:rPr>
        <w:t>División</w:t>
      </w:r>
      <w:r>
        <w:rPr>
          <w:spacing w:val="-2"/>
          <w:sz w:val="18"/>
        </w:rPr>
        <w:t> </w:t>
      </w:r>
      <w:r>
        <w:rPr>
          <w:sz w:val="18"/>
        </w:rPr>
        <w:t>de</w:t>
      </w:r>
      <w:r>
        <w:rPr>
          <w:spacing w:val="-1"/>
          <w:sz w:val="18"/>
        </w:rPr>
        <w:t> </w:t>
      </w:r>
      <w:r>
        <w:rPr>
          <w:sz w:val="18"/>
        </w:rPr>
        <w:t>Investigación</w:t>
      </w:r>
      <w:r>
        <w:rPr>
          <w:spacing w:val="-2"/>
          <w:sz w:val="18"/>
        </w:rPr>
        <w:t> </w:t>
      </w:r>
      <w:r>
        <w:rPr>
          <w:sz w:val="18"/>
        </w:rPr>
        <w:t>y</w:t>
      </w:r>
      <w:r>
        <w:rPr>
          <w:spacing w:val="-3"/>
          <w:sz w:val="18"/>
        </w:rPr>
        <w:t> </w:t>
      </w:r>
      <w:r>
        <w:rPr>
          <w:sz w:val="18"/>
        </w:rPr>
        <w:t>Búsqueda</w:t>
      </w:r>
      <w:r>
        <w:rPr>
          <w:spacing w:val="-2"/>
          <w:sz w:val="18"/>
        </w:rPr>
        <w:t> </w:t>
      </w:r>
      <w:r>
        <w:rPr>
          <w:sz w:val="18"/>
        </w:rPr>
        <w:t>de</w:t>
      </w:r>
      <w:r>
        <w:rPr>
          <w:spacing w:val="-4"/>
          <w:sz w:val="18"/>
        </w:rPr>
        <w:t> </w:t>
      </w:r>
      <w:r>
        <w:rPr>
          <w:sz w:val="18"/>
        </w:rPr>
        <w:t>Personas</w:t>
      </w:r>
      <w:r>
        <w:rPr>
          <w:spacing w:val="-1"/>
          <w:sz w:val="18"/>
        </w:rPr>
        <w:t> </w:t>
      </w:r>
      <w:r>
        <w:rPr>
          <w:spacing w:val="-2"/>
          <w:sz w:val="18"/>
        </w:rPr>
        <w:t>Desaparecidas</w:t>
      </w:r>
    </w:p>
    <w:p>
      <w:pPr>
        <w:pStyle w:val="BodyText"/>
        <w:spacing w:before="173"/>
        <w:ind w:left="709" w:right="137"/>
      </w:pPr>
      <w:r>
        <w:rPr/>
        <w:t>No obstante, el 24 de abril de 2025 se publicó en el diario oficial El Peruano, la Ley</w:t>
      </w:r>
      <w:r>
        <w:rPr>
          <w:spacing w:val="-7"/>
        </w:rPr>
        <w:t> </w:t>
      </w:r>
      <w:r>
        <w:rPr/>
        <w:t>N°</w:t>
      </w:r>
      <w:r>
        <w:rPr>
          <w:spacing w:val="-4"/>
        </w:rPr>
        <w:t> </w:t>
      </w:r>
      <w:r>
        <w:rPr/>
        <w:t>32305,</w:t>
      </w:r>
      <w:r>
        <w:rPr>
          <w:spacing w:val="-4"/>
        </w:rPr>
        <w:t> </w:t>
      </w:r>
      <w:r>
        <w:rPr/>
        <w:t>Ley</w:t>
      </w:r>
      <w:r>
        <w:rPr>
          <w:spacing w:val="-9"/>
        </w:rPr>
        <w:t> </w:t>
      </w:r>
      <w:r>
        <w:rPr/>
        <w:t>que</w:t>
      </w:r>
      <w:r>
        <w:rPr>
          <w:spacing w:val="-10"/>
        </w:rPr>
        <w:t> </w:t>
      </w:r>
      <w:r>
        <w:rPr/>
        <w:t>modifica</w:t>
      </w:r>
      <w:r>
        <w:rPr>
          <w:spacing w:val="-5"/>
        </w:rPr>
        <w:t> </w:t>
      </w:r>
      <w:r>
        <w:rPr/>
        <w:t>el</w:t>
      </w:r>
      <w:r>
        <w:rPr>
          <w:spacing w:val="-8"/>
        </w:rPr>
        <w:t> </w:t>
      </w:r>
      <w:r>
        <w:rPr/>
        <w:t>Decreto</w:t>
      </w:r>
      <w:r>
        <w:rPr>
          <w:spacing w:val="-7"/>
        </w:rPr>
        <w:t> </w:t>
      </w:r>
      <w:r>
        <w:rPr/>
        <w:t>Legislativo</w:t>
      </w:r>
      <w:r>
        <w:rPr>
          <w:spacing w:val="-5"/>
        </w:rPr>
        <w:t> </w:t>
      </w:r>
      <w:r>
        <w:rPr/>
        <w:t>1428,</w:t>
      </w:r>
      <w:r>
        <w:rPr>
          <w:spacing w:val="-4"/>
        </w:rPr>
        <w:t> </w:t>
      </w:r>
      <w:r>
        <w:rPr/>
        <w:t>Decreto</w:t>
      </w:r>
      <w:r>
        <w:rPr>
          <w:spacing w:val="-7"/>
        </w:rPr>
        <w:t> </w:t>
      </w:r>
      <w:r>
        <w:rPr/>
        <w:t>Legislativo que desarrolla medidas para la atención de casos de desaparición de personas</w:t>
      </w:r>
    </w:p>
    <w:p>
      <w:pPr>
        <w:pStyle w:val="BodyText"/>
        <w:spacing w:after="0"/>
        <w:sectPr>
          <w:pgSz w:w="11910" w:h="16840"/>
          <w:pgMar w:header="0" w:footer="1002" w:top="1320" w:bottom="1200" w:left="1700" w:right="1559"/>
        </w:sectPr>
      </w:pPr>
    </w:p>
    <w:p>
      <w:pPr>
        <w:pStyle w:val="BodyText"/>
        <w:spacing w:before="75"/>
        <w:ind w:left="709" w:right="138"/>
      </w:pPr>
      <w:r>
        <w:rPr/>
        <w:t>en situación de vulnerabilidad, respecto a la incorporación de las personas con discapacidad en la</w:t>
      </w:r>
      <w:r>
        <w:rPr>
          <w:spacing w:val="-1"/>
        </w:rPr>
        <w:t> </w:t>
      </w:r>
      <w:r>
        <w:rPr/>
        <w:t>Alerta</w:t>
      </w:r>
      <w:r>
        <w:rPr>
          <w:spacing w:val="-1"/>
        </w:rPr>
        <w:t> </w:t>
      </w:r>
      <w:r>
        <w:rPr/>
        <w:t>Amber. En tal sentido, se integra a las personas con discapacidad</w:t>
      </w:r>
      <w:r>
        <w:rPr>
          <w:spacing w:val="-16"/>
        </w:rPr>
        <w:t> </w:t>
      </w:r>
      <w:r>
        <w:rPr/>
        <w:t>dentro</w:t>
      </w:r>
      <w:r>
        <w:rPr>
          <w:spacing w:val="-15"/>
        </w:rPr>
        <w:t> </w:t>
      </w:r>
      <w:r>
        <w:rPr/>
        <w:t>de</w:t>
      </w:r>
      <w:r>
        <w:rPr>
          <w:spacing w:val="-15"/>
        </w:rPr>
        <w:t> </w:t>
      </w:r>
      <w:r>
        <w:rPr/>
        <w:t>los</w:t>
      </w:r>
      <w:r>
        <w:rPr>
          <w:spacing w:val="-16"/>
        </w:rPr>
        <w:t> </w:t>
      </w:r>
      <w:r>
        <w:rPr/>
        <w:t>alcances</w:t>
      </w:r>
      <w:r>
        <w:rPr>
          <w:spacing w:val="-15"/>
        </w:rPr>
        <w:t> </w:t>
      </w:r>
      <w:r>
        <w:rPr/>
        <w:t>de</w:t>
      </w:r>
      <w:r>
        <w:rPr>
          <w:spacing w:val="-15"/>
        </w:rPr>
        <w:t> </w:t>
      </w:r>
      <w:r>
        <w:rPr/>
        <w:t>activación</w:t>
      </w:r>
      <w:r>
        <w:rPr>
          <w:spacing w:val="-13"/>
        </w:rPr>
        <w:t> </w:t>
      </w:r>
      <w:r>
        <w:rPr/>
        <w:t>de</w:t>
      </w:r>
      <w:r>
        <w:rPr>
          <w:spacing w:val="-13"/>
        </w:rPr>
        <w:t> </w:t>
      </w:r>
      <w:r>
        <w:rPr/>
        <w:t>la</w:t>
      </w:r>
      <w:r>
        <w:rPr>
          <w:spacing w:val="-16"/>
        </w:rPr>
        <w:t> </w:t>
      </w:r>
      <w:r>
        <w:rPr/>
        <w:t>Alerta</w:t>
      </w:r>
      <w:r>
        <w:rPr>
          <w:spacing w:val="-15"/>
        </w:rPr>
        <w:t> </w:t>
      </w:r>
      <w:r>
        <w:rPr/>
        <w:t>Amber,</w:t>
      </w:r>
      <w:r>
        <w:rPr>
          <w:spacing w:val="-14"/>
        </w:rPr>
        <w:t> </w:t>
      </w:r>
      <w:r>
        <w:rPr/>
        <w:t>resultando necesario la regulación reglamentaria correspondiente.</w:t>
      </w:r>
    </w:p>
    <w:p>
      <w:pPr>
        <w:pStyle w:val="Heading2"/>
        <w:numPr>
          <w:ilvl w:val="1"/>
          <w:numId w:val="3"/>
        </w:numPr>
        <w:tabs>
          <w:tab w:pos="1412" w:val="left" w:leader="none"/>
        </w:tabs>
        <w:spacing w:line="240" w:lineRule="auto" w:before="250" w:after="0"/>
        <w:ind w:left="1412" w:right="0" w:hanging="691"/>
        <w:jc w:val="left"/>
      </w:pPr>
      <w:r>
        <w:rPr/>
        <w:t>Identificación</w:t>
      </w:r>
      <w:r>
        <w:rPr>
          <w:spacing w:val="-8"/>
        </w:rPr>
        <w:t> </w:t>
      </w:r>
      <w:r>
        <w:rPr/>
        <w:t>del</w:t>
      </w:r>
      <w:r>
        <w:rPr>
          <w:spacing w:val="-6"/>
        </w:rPr>
        <w:t> </w:t>
      </w:r>
      <w:r>
        <w:rPr/>
        <w:t>problema</w:t>
      </w:r>
      <w:r>
        <w:rPr>
          <w:spacing w:val="-5"/>
        </w:rPr>
        <w:t> </w:t>
      </w:r>
      <w:r>
        <w:rPr>
          <w:spacing w:val="-2"/>
        </w:rPr>
        <w:t>público</w:t>
      </w:r>
    </w:p>
    <w:p>
      <w:pPr>
        <w:pStyle w:val="BodyText"/>
        <w:spacing w:before="3"/>
        <w:jc w:val="left"/>
        <w:rPr>
          <w:b/>
        </w:rPr>
      </w:pPr>
    </w:p>
    <w:p>
      <w:pPr>
        <w:pStyle w:val="BodyText"/>
        <w:ind w:left="709" w:right="139"/>
      </w:pPr>
      <w:r>
        <w:rPr/>
        <w:t>Ante el problema de las desapariciones de personas y la necesidad de incrementar</w:t>
      </w:r>
      <w:r>
        <w:rPr>
          <w:spacing w:val="-6"/>
        </w:rPr>
        <w:t> </w:t>
      </w:r>
      <w:r>
        <w:rPr/>
        <w:t>la</w:t>
      </w:r>
      <w:r>
        <w:rPr>
          <w:spacing w:val="-5"/>
        </w:rPr>
        <w:t> </w:t>
      </w:r>
      <w:r>
        <w:rPr/>
        <w:t>eficacia</w:t>
      </w:r>
      <w:r>
        <w:rPr>
          <w:spacing w:val="-7"/>
        </w:rPr>
        <w:t> </w:t>
      </w:r>
      <w:r>
        <w:rPr/>
        <w:t>policial</w:t>
      </w:r>
      <w:r>
        <w:rPr>
          <w:spacing w:val="-6"/>
        </w:rPr>
        <w:t> </w:t>
      </w:r>
      <w:r>
        <w:rPr/>
        <w:t>al</w:t>
      </w:r>
      <w:r>
        <w:rPr>
          <w:spacing w:val="-6"/>
        </w:rPr>
        <w:t> </w:t>
      </w:r>
      <w:r>
        <w:rPr/>
        <w:t>momento</w:t>
      </w:r>
      <w:r>
        <w:rPr>
          <w:spacing w:val="-5"/>
        </w:rPr>
        <w:t> </w:t>
      </w:r>
      <w:r>
        <w:rPr/>
        <w:t>de</w:t>
      </w:r>
      <w:r>
        <w:rPr>
          <w:spacing w:val="-7"/>
        </w:rPr>
        <w:t> </w:t>
      </w:r>
      <w:r>
        <w:rPr/>
        <w:t>investigar</w:t>
      </w:r>
      <w:r>
        <w:rPr>
          <w:spacing w:val="-6"/>
        </w:rPr>
        <w:t> </w:t>
      </w:r>
      <w:r>
        <w:rPr/>
        <w:t>y</w:t>
      </w:r>
      <w:r>
        <w:rPr>
          <w:spacing w:val="-7"/>
        </w:rPr>
        <w:t> </w:t>
      </w:r>
      <w:r>
        <w:rPr/>
        <w:t>ubicar</w:t>
      </w:r>
      <w:r>
        <w:rPr>
          <w:spacing w:val="-5"/>
        </w:rPr>
        <w:t> </w:t>
      </w:r>
      <w:r>
        <w:rPr/>
        <w:t>con</w:t>
      </w:r>
      <w:r>
        <w:rPr>
          <w:spacing w:val="-5"/>
        </w:rPr>
        <w:t> </w:t>
      </w:r>
      <w:r>
        <w:rPr/>
        <w:t>inmediatez a</w:t>
      </w:r>
      <w:r>
        <w:rPr>
          <w:spacing w:val="-1"/>
        </w:rPr>
        <w:t> </w:t>
      </w:r>
      <w:r>
        <w:rPr/>
        <w:t>las</w:t>
      </w:r>
      <w:r>
        <w:rPr>
          <w:spacing w:val="-1"/>
        </w:rPr>
        <w:t> </w:t>
      </w:r>
      <w:r>
        <w:rPr/>
        <w:t>personas</w:t>
      </w:r>
      <w:r>
        <w:rPr>
          <w:spacing w:val="-3"/>
        </w:rPr>
        <w:t> </w:t>
      </w:r>
      <w:r>
        <w:rPr/>
        <w:t>desaparecidas,</w:t>
      </w:r>
      <w:r>
        <w:rPr>
          <w:spacing w:val="-2"/>
        </w:rPr>
        <w:t> </w:t>
      </w:r>
      <w:r>
        <w:rPr/>
        <w:t>resulta</w:t>
      </w:r>
      <w:r>
        <w:rPr>
          <w:spacing w:val="-4"/>
        </w:rPr>
        <w:t> </w:t>
      </w:r>
      <w:r>
        <w:rPr/>
        <w:t>importante</w:t>
      </w:r>
      <w:r>
        <w:rPr>
          <w:spacing w:val="-5"/>
        </w:rPr>
        <w:t> </w:t>
      </w:r>
      <w:r>
        <w:rPr/>
        <w:t>fortalecer el</w:t>
      </w:r>
      <w:r>
        <w:rPr>
          <w:spacing w:val="-4"/>
        </w:rPr>
        <w:t> </w:t>
      </w:r>
      <w:r>
        <w:rPr/>
        <w:t>marco</w:t>
      </w:r>
      <w:r>
        <w:rPr>
          <w:spacing w:val="-1"/>
        </w:rPr>
        <w:t> </w:t>
      </w:r>
      <w:r>
        <w:rPr/>
        <w:t>normativo, a fin de contar con un abordaje de la desaparición en distintos ejes:</w:t>
      </w:r>
    </w:p>
    <w:p>
      <w:pPr>
        <w:pStyle w:val="ListParagraph"/>
        <w:numPr>
          <w:ilvl w:val="2"/>
          <w:numId w:val="3"/>
        </w:numPr>
        <w:tabs>
          <w:tab w:pos="1429" w:val="left" w:leader="none"/>
        </w:tabs>
        <w:spacing w:line="240" w:lineRule="auto" w:before="252" w:after="0"/>
        <w:ind w:left="1429" w:right="135" w:hanging="360"/>
        <w:jc w:val="both"/>
        <w:rPr>
          <w:sz w:val="22"/>
        </w:rPr>
      </w:pPr>
      <w:r>
        <w:rPr>
          <w:sz w:val="22"/>
        </w:rPr>
        <w:t>En el eje de atención, corresponde garantizar que el personal policial atienda</w:t>
      </w:r>
      <w:r>
        <w:rPr>
          <w:spacing w:val="-6"/>
          <w:sz w:val="22"/>
        </w:rPr>
        <w:t> </w:t>
      </w:r>
      <w:r>
        <w:rPr>
          <w:sz w:val="22"/>
        </w:rPr>
        <w:t>de</w:t>
      </w:r>
      <w:r>
        <w:rPr>
          <w:spacing w:val="-8"/>
          <w:sz w:val="22"/>
        </w:rPr>
        <w:t> </w:t>
      </w:r>
      <w:r>
        <w:rPr>
          <w:sz w:val="22"/>
        </w:rPr>
        <w:t>forma</w:t>
      </w:r>
      <w:r>
        <w:rPr>
          <w:spacing w:val="-6"/>
          <w:sz w:val="22"/>
        </w:rPr>
        <w:t> </w:t>
      </w:r>
      <w:r>
        <w:rPr>
          <w:sz w:val="22"/>
        </w:rPr>
        <w:t>inmediata</w:t>
      </w:r>
      <w:r>
        <w:rPr>
          <w:spacing w:val="-5"/>
          <w:sz w:val="22"/>
        </w:rPr>
        <w:t> </w:t>
      </w:r>
      <w:r>
        <w:rPr>
          <w:sz w:val="22"/>
        </w:rPr>
        <w:t>las</w:t>
      </w:r>
      <w:r>
        <w:rPr>
          <w:spacing w:val="-6"/>
          <w:sz w:val="22"/>
        </w:rPr>
        <w:t> </w:t>
      </w:r>
      <w:r>
        <w:rPr>
          <w:sz w:val="22"/>
        </w:rPr>
        <w:t>denuncias</w:t>
      </w:r>
      <w:r>
        <w:rPr>
          <w:spacing w:val="-6"/>
          <w:sz w:val="22"/>
        </w:rPr>
        <w:t> </w:t>
      </w:r>
      <w:r>
        <w:rPr>
          <w:sz w:val="22"/>
        </w:rPr>
        <w:t>por</w:t>
      </w:r>
      <w:r>
        <w:rPr>
          <w:spacing w:val="-5"/>
          <w:sz w:val="22"/>
        </w:rPr>
        <w:t> </w:t>
      </w:r>
      <w:r>
        <w:rPr>
          <w:sz w:val="22"/>
        </w:rPr>
        <w:t>desaparición</w:t>
      </w:r>
      <w:r>
        <w:rPr>
          <w:spacing w:val="-6"/>
          <w:sz w:val="22"/>
        </w:rPr>
        <w:t> </w:t>
      </w:r>
      <w:r>
        <w:rPr>
          <w:sz w:val="22"/>
        </w:rPr>
        <w:t>de</w:t>
      </w:r>
      <w:r>
        <w:rPr>
          <w:spacing w:val="-6"/>
          <w:sz w:val="22"/>
        </w:rPr>
        <w:t> </w:t>
      </w:r>
      <w:r>
        <w:rPr>
          <w:sz w:val="22"/>
        </w:rPr>
        <w:t>personas, estableciendo los canales de queja en caso de incumplimiento de dicha </w:t>
      </w:r>
      <w:r>
        <w:rPr>
          <w:spacing w:val="-2"/>
          <w:sz w:val="22"/>
        </w:rPr>
        <w:t>obligación.</w:t>
      </w:r>
    </w:p>
    <w:p>
      <w:pPr>
        <w:pStyle w:val="BodyText"/>
        <w:jc w:val="left"/>
      </w:pPr>
    </w:p>
    <w:p>
      <w:pPr>
        <w:pStyle w:val="ListParagraph"/>
        <w:numPr>
          <w:ilvl w:val="2"/>
          <w:numId w:val="3"/>
        </w:numPr>
        <w:tabs>
          <w:tab w:pos="1429" w:val="left" w:leader="none"/>
        </w:tabs>
        <w:spacing w:line="240" w:lineRule="auto" w:before="0" w:after="0"/>
        <w:ind w:left="1429" w:right="136" w:hanging="360"/>
        <w:jc w:val="both"/>
        <w:rPr>
          <w:sz w:val="22"/>
        </w:rPr>
      </w:pPr>
      <w:r>
        <w:rPr>
          <w:sz w:val="22"/>
        </w:rPr>
        <w:t>En el eje de difusión de casos de desaparición es necesario regular la activación</w:t>
      </w:r>
      <w:r>
        <w:rPr>
          <w:spacing w:val="-3"/>
          <w:sz w:val="22"/>
        </w:rPr>
        <w:t> </w:t>
      </w:r>
      <w:r>
        <w:rPr>
          <w:sz w:val="22"/>
        </w:rPr>
        <w:t>de</w:t>
      </w:r>
      <w:r>
        <w:rPr>
          <w:spacing w:val="-3"/>
          <w:sz w:val="22"/>
        </w:rPr>
        <w:t> </w:t>
      </w:r>
      <w:r>
        <w:rPr>
          <w:sz w:val="22"/>
        </w:rPr>
        <w:t>la</w:t>
      </w:r>
      <w:r>
        <w:rPr>
          <w:spacing w:val="-15"/>
          <w:sz w:val="22"/>
        </w:rPr>
        <w:t> </w:t>
      </w:r>
      <w:r>
        <w:rPr>
          <w:sz w:val="22"/>
        </w:rPr>
        <w:t>Alerta</w:t>
      </w:r>
      <w:r>
        <w:rPr>
          <w:spacing w:val="-15"/>
          <w:sz w:val="22"/>
        </w:rPr>
        <w:t> </w:t>
      </w:r>
      <w:r>
        <w:rPr>
          <w:sz w:val="22"/>
        </w:rPr>
        <w:t>Amber</w:t>
      </w:r>
      <w:r>
        <w:rPr>
          <w:spacing w:val="-3"/>
          <w:sz w:val="22"/>
        </w:rPr>
        <w:t> </w:t>
      </w:r>
      <w:r>
        <w:rPr>
          <w:sz w:val="22"/>
        </w:rPr>
        <w:t>en</w:t>
      </w:r>
      <w:r>
        <w:rPr>
          <w:spacing w:val="-5"/>
          <w:sz w:val="22"/>
        </w:rPr>
        <w:t> </w:t>
      </w:r>
      <w:r>
        <w:rPr>
          <w:sz w:val="22"/>
        </w:rPr>
        <w:t>casos</w:t>
      </w:r>
      <w:r>
        <w:rPr>
          <w:spacing w:val="-5"/>
          <w:sz w:val="22"/>
        </w:rPr>
        <w:t> </w:t>
      </w:r>
      <w:r>
        <w:rPr>
          <w:sz w:val="22"/>
        </w:rPr>
        <w:t>de</w:t>
      </w:r>
      <w:r>
        <w:rPr>
          <w:spacing w:val="-5"/>
          <w:sz w:val="22"/>
        </w:rPr>
        <w:t> </w:t>
      </w:r>
      <w:r>
        <w:rPr>
          <w:sz w:val="22"/>
        </w:rPr>
        <w:t>desaparición</w:t>
      </w:r>
      <w:r>
        <w:rPr>
          <w:spacing w:val="-3"/>
          <w:sz w:val="22"/>
        </w:rPr>
        <w:t> </w:t>
      </w:r>
      <w:r>
        <w:rPr>
          <w:sz w:val="22"/>
        </w:rPr>
        <w:t>de</w:t>
      </w:r>
      <w:r>
        <w:rPr>
          <w:spacing w:val="-3"/>
          <w:sz w:val="22"/>
        </w:rPr>
        <w:t> </w:t>
      </w:r>
      <w:r>
        <w:rPr>
          <w:sz w:val="22"/>
        </w:rPr>
        <w:t>personas</w:t>
      </w:r>
      <w:r>
        <w:rPr>
          <w:spacing w:val="-5"/>
          <w:sz w:val="22"/>
        </w:rPr>
        <w:t> </w:t>
      </w:r>
      <w:r>
        <w:rPr>
          <w:sz w:val="22"/>
        </w:rPr>
        <w:t>con discapacidad, así como incluir espacios de difusión de la</w:t>
      </w:r>
      <w:r>
        <w:rPr>
          <w:spacing w:val="-3"/>
          <w:sz w:val="22"/>
        </w:rPr>
        <w:t> </w:t>
      </w:r>
      <w:r>
        <w:rPr>
          <w:sz w:val="22"/>
        </w:rPr>
        <w:t>Alerta</w:t>
      </w:r>
      <w:r>
        <w:rPr>
          <w:spacing w:val="-3"/>
          <w:sz w:val="22"/>
        </w:rPr>
        <w:t> </w:t>
      </w:r>
      <w:r>
        <w:rPr>
          <w:sz w:val="22"/>
        </w:rPr>
        <w:t>Amber.</w:t>
      </w:r>
    </w:p>
    <w:p>
      <w:pPr>
        <w:pStyle w:val="BodyText"/>
        <w:jc w:val="left"/>
      </w:pPr>
    </w:p>
    <w:p>
      <w:pPr>
        <w:pStyle w:val="BodyText"/>
        <w:spacing w:before="1"/>
        <w:ind w:left="709" w:right="139"/>
      </w:pPr>
      <w:r>
        <w:rPr/>
        <w:t>Así, a continuación, se detallará la problemática actual en relación a cada propuesta de modificación que plantea el presente proyecto:</w:t>
      </w:r>
    </w:p>
    <w:p>
      <w:pPr>
        <w:pStyle w:val="Heading2"/>
        <w:numPr>
          <w:ilvl w:val="0"/>
          <w:numId w:val="4"/>
        </w:numPr>
        <w:tabs>
          <w:tab w:pos="1417" w:val="left" w:leader="none"/>
        </w:tabs>
        <w:spacing w:line="240" w:lineRule="auto" w:before="249" w:after="0"/>
        <w:ind w:left="1417" w:right="0" w:hanging="708"/>
        <w:jc w:val="left"/>
      </w:pPr>
      <w:r>
        <w:rPr/>
        <w:t>Problemática</w:t>
      </w:r>
      <w:r>
        <w:rPr>
          <w:spacing w:val="-7"/>
        </w:rPr>
        <w:t> </w:t>
      </w:r>
      <w:r>
        <w:rPr/>
        <w:t>respecto</w:t>
      </w:r>
      <w:r>
        <w:rPr>
          <w:spacing w:val="-5"/>
        </w:rPr>
        <w:t> </w:t>
      </w:r>
      <w:r>
        <w:rPr/>
        <w:t>a</w:t>
      </w:r>
      <w:r>
        <w:rPr>
          <w:spacing w:val="-3"/>
        </w:rPr>
        <w:t> </w:t>
      </w:r>
      <w:r>
        <w:rPr/>
        <w:t>la</w:t>
      </w:r>
      <w:r>
        <w:rPr>
          <w:spacing w:val="-5"/>
        </w:rPr>
        <w:t> </w:t>
      </w:r>
      <w:r>
        <w:rPr/>
        <w:t>atención</w:t>
      </w:r>
      <w:r>
        <w:rPr>
          <w:spacing w:val="-4"/>
        </w:rPr>
        <w:t> </w:t>
      </w:r>
      <w:r>
        <w:rPr/>
        <w:t>de</w:t>
      </w:r>
      <w:r>
        <w:rPr>
          <w:spacing w:val="-4"/>
        </w:rPr>
        <w:t> </w:t>
      </w:r>
      <w:r>
        <w:rPr/>
        <w:t>casos</w:t>
      </w:r>
      <w:r>
        <w:rPr>
          <w:spacing w:val="-5"/>
        </w:rPr>
        <w:t> </w:t>
      </w:r>
      <w:r>
        <w:rPr/>
        <w:t>de</w:t>
      </w:r>
      <w:r>
        <w:rPr>
          <w:spacing w:val="-3"/>
        </w:rPr>
        <w:t> </w:t>
      </w:r>
      <w:r>
        <w:rPr>
          <w:spacing w:val="-2"/>
        </w:rPr>
        <w:t>desaparición</w:t>
      </w:r>
    </w:p>
    <w:p>
      <w:pPr>
        <w:pStyle w:val="BodyText"/>
        <w:spacing w:before="3"/>
        <w:jc w:val="left"/>
        <w:rPr>
          <w:b/>
        </w:rPr>
      </w:pPr>
    </w:p>
    <w:p>
      <w:pPr>
        <w:pStyle w:val="BodyText"/>
        <w:ind w:left="721" w:right="138"/>
      </w:pPr>
      <w:r>
        <w:rPr/>
        <w:t>El</w:t>
      </w:r>
      <w:r>
        <w:rPr>
          <w:spacing w:val="-10"/>
        </w:rPr>
        <w:t> </w:t>
      </w:r>
      <w:r>
        <w:rPr/>
        <w:t>artículo</w:t>
      </w:r>
      <w:r>
        <w:rPr>
          <w:spacing w:val="-10"/>
        </w:rPr>
        <w:t> </w:t>
      </w:r>
      <w:r>
        <w:rPr/>
        <w:t>7</w:t>
      </w:r>
      <w:r>
        <w:rPr>
          <w:spacing w:val="-10"/>
        </w:rPr>
        <w:t> </w:t>
      </w:r>
      <w:r>
        <w:rPr/>
        <w:t>del</w:t>
      </w:r>
      <w:r>
        <w:rPr>
          <w:spacing w:val="-10"/>
        </w:rPr>
        <w:t> </w:t>
      </w:r>
      <w:r>
        <w:rPr/>
        <w:t>Decreto</w:t>
      </w:r>
      <w:r>
        <w:rPr>
          <w:spacing w:val="-15"/>
        </w:rPr>
        <w:t> </w:t>
      </w:r>
      <w:r>
        <w:rPr/>
        <w:t>Legislativo</w:t>
      </w:r>
      <w:r>
        <w:rPr>
          <w:spacing w:val="-10"/>
        </w:rPr>
        <w:t> </w:t>
      </w:r>
      <w:r>
        <w:rPr/>
        <w:t>N°</w:t>
      </w:r>
      <w:r>
        <w:rPr>
          <w:spacing w:val="-9"/>
        </w:rPr>
        <w:t> </w:t>
      </w:r>
      <w:r>
        <w:rPr/>
        <w:t>1428</w:t>
      </w:r>
      <w:r>
        <w:rPr>
          <w:spacing w:val="-12"/>
        </w:rPr>
        <w:t> </w:t>
      </w:r>
      <w:r>
        <w:rPr/>
        <w:t>establece</w:t>
      </w:r>
      <w:r>
        <w:rPr>
          <w:spacing w:val="-10"/>
        </w:rPr>
        <w:t> </w:t>
      </w:r>
      <w:r>
        <w:rPr/>
        <w:t>aspectos</w:t>
      </w:r>
      <w:r>
        <w:rPr>
          <w:spacing w:val="-9"/>
        </w:rPr>
        <w:t> </w:t>
      </w:r>
      <w:r>
        <w:rPr/>
        <w:t>obligatorios</w:t>
      </w:r>
      <w:r>
        <w:rPr>
          <w:spacing w:val="-12"/>
        </w:rPr>
        <w:t> </w:t>
      </w:r>
      <w:r>
        <w:rPr/>
        <w:t>que el personal policial debe cumplir al momento de atender las denuncias por desaparición de</w:t>
      </w:r>
      <w:r>
        <w:rPr>
          <w:spacing w:val="-2"/>
        </w:rPr>
        <w:t> </w:t>
      </w:r>
      <w:r>
        <w:rPr/>
        <w:t>personas; atención</w:t>
      </w:r>
      <w:r>
        <w:rPr>
          <w:spacing w:val="-4"/>
        </w:rPr>
        <w:t> </w:t>
      </w:r>
      <w:r>
        <w:rPr/>
        <w:t>que</w:t>
      </w:r>
      <w:r>
        <w:rPr>
          <w:spacing w:val="-2"/>
        </w:rPr>
        <w:t> </w:t>
      </w:r>
      <w:r>
        <w:rPr/>
        <w:t>debe</w:t>
      </w:r>
      <w:r>
        <w:rPr>
          <w:spacing w:val="-2"/>
        </w:rPr>
        <w:t> </w:t>
      </w:r>
      <w:r>
        <w:rPr/>
        <w:t>ser inmediata</w:t>
      </w:r>
      <w:r>
        <w:rPr>
          <w:spacing w:val="-2"/>
        </w:rPr>
        <w:t> </w:t>
      </w:r>
      <w:r>
        <w:rPr/>
        <w:t>y</w:t>
      </w:r>
      <w:r>
        <w:rPr>
          <w:spacing w:val="-4"/>
        </w:rPr>
        <w:t> </w:t>
      </w:r>
      <w:r>
        <w:rPr/>
        <w:t>sin esperar</w:t>
      </w:r>
      <w:r>
        <w:rPr>
          <w:spacing w:val="-3"/>
        </w:rPr>
        <w:t> </w:t>
      </w:r>
      <w:r>
        <w:rPr/>
        <w:t>a</w:t>
      </w:r>
      <w:r>
        <w:rPr>
          <w:spacing w:val="-2"/>
        </w:rPr>
        <w:t> </w:t>
      </w:r>
      <w:r>
        <w:rPr/>
        <w:t>que transcurran 24 horas desde la toma de conocimiento de la desaparición.</w:t>
      </w:r>
    </w:p>
    <w:p>
      <w:pPr>
        <w:pStyle w:val="BodyText"/>
        <w:jc w:val="left"/>
      </w:pPr>
    </w:p>
    <w:p>
      <w:pPr>
        <w:pStyle w:val="BodyText"/>
        <w:ind w:left="720" w:right="136"/>
      </w:pPr>
      <w:r>
        <w:rPr/>
        <w:t>Es así que el vigente numeral 1) del artículo 7 del Reglamento del Decreto Legislativo</w:t>
      </w:r>
      <w:r>
        <w:rPr>
          <w:spacing w:val="-1"/>
        </w:rPr>
        <w:t> </w:t>
      </w:r>
      <w:r>
        <w:rPr/>
        <w:t>N°</w:t>
      </w:r>
      <w:r>
        <w:rPr>
          <w:spacing w:val="-3"/>
        </w:rPr>
        <w:t> </w:t>
      </w:r>
      <w:r>
        <w:rPr/>
        <w:t>1428,</w:t>
      </w:r>
      <w:r>
        <w:rPr>
          <w:spacing w:val="-2"/>
        </w:rPr>
        <w:t> </w:t>
      </w:r>
      <w:r>
        <w:rPr/>
        <w:t>aprobado</w:t>
      </w:r>
      <w:r>
        <w:rPr>
          <w:spacing w:val="-1"/>
        </w:rPr>
        <w:t> </w:t>
      </w:r>
      <w:r>
        <w:rPr/>
        <w:t>por</w:t>
      </w:r>
      <w:r>
        <w:rPr>
          <w:spacing w:val="-2"/>
        </w:rPr>
        <w:t> </w:t>
      </w:r>
      <w:r>
        <w:rPr/>
        <w:t>Decreto</w:t>
      </w:r>
      <w:r>
        <w:rPr>
          <w:spacing w:val="-4"/>
        </w:rPr>
        <w:t> </w:t>
      </w:r>
      <w:r>
        <w:rPr/>
        <w:t>Supremo</w:t>
      </w:r>
      <w:r>
        <w:rPr>
          <w:spacing w:val="-4"/>
        </w:rPr>
        <w:t> </w:t>
      </w:r>
      <w:r>
        <w:rPr/>
        <w:t>N°</w:t>
      </w:r>
      <w:r>
        <w:rPr>
          <w:spacing w:val="-3"/>
        </w:rPr>
        <w:t> </w:t>
      </w:r>
      <w:r>
        <w:rPr/>
        <w:t>003-2019-IN, establece que</w:t>
      </w:r>
      <w:r>
        <w:rPr>
          <w:spacing w:val="40"/>
        </w:rPr>
        <w:t> </w:t>
      </w:r>
      <w:r>
        <w:rPr/>
        <w:t>la</w:t>
      </w:r>
      <w:r>
        <w:rPr>
          <w:spacing w:val="40"/>
        </w:rPr>
        <w:t> </w:t>
      </w:r>
      <w:r>
        <w:rPr/>
        <w:t>Policía</w:t>
      </w:r>
      <w:r>
        <w:rPr>
          <w:spacing w:val="40"/>
        </w:rPr>
        <w:t> </w:t>
      </w:r>
      <w:r>
        <w:rPr/>
        <w:t>Nacional</w:t>
      </w:r>
      <w:r>
        <w:rPr>
          <w:spacing w:val="40"/>
        </w:rPr>
        <w:t> </w:t>
      </w:r>
      <w:r>
        <w:rPr/>
        <w:t>del</w:t>
      </w:r>
      <w:r>
        <w:rPr>
          <w:spacing w:val="40"/>
        </w:rPr>
        <w:t> </w:t>
      </w:r>
      <w:r>
        <w:rPr/>
        <w:t>Perú</w:t>
      </w:r>
      <w:r>
        <w:rPr>
          <w:spacing w:val="40"/>
        </w:rPr>
        <w:t> </w:t>
      </w:r>
      <w:r>
        <w:rPr/>
        <w:t>atiende</w:t>
      </w:r>
      <w:r>
        <w:rPr>
          <w:spacing w:val="40"/>
        </w:rPr>
        <w:t> </w:t>
      </w:r>
      <w:r>
        <w:rPr/>
        <w:t>las</w:t>
      </w:r>
      <w:r>
        <w:rPr>
          <w:spacing w:val="40"/>
        </w:rPr>
        <w:t> </w:t>
      </w:r>
      <w:r>
        <w:rPr/>
        <w:t>denuncias</w:t>
      </w:r>
      <w:r>
        <w:rPr>
          <w:spacing w:val="40"/>
        </w:rPr>
        <w:t> </w:t>
      </w:r>
      <w:r>
        <w:rPr/>
        <w:t>sobre</w:t>
      </w:r>
      <w:r>
        <w:rPr>
          <w:spacing w:val="40"/>
        </w:rPr>
        <w:t> </w:t>
      </w:r>
      <w:r>
        <w:rPr/>
        <w:t>desaparición de</w:t>
      </w:r>
      <w:r>
        <w:rPr>
          <w:spacing w:val="-2"/>
        </w:rPr>
        <w:t> </w:t>
      </w:r>
      <w:r>
        <w:rPr/>
        <w:t>personas</w:t>
      </w:r>
      <w:r>
        <w:rPr>
          <w:spacing w:val="-3"/>
        </w:rPr>
        <w:t> </w:t>
      </w:r>
      <w:r>
        <w:rPr/>
        <w:t>de manera inmediata y en cualquier momento, encontrándose a cargo de su recepción y trámite, </w:t>
      </w:r>
      <w:r>
        <w:rPr>
          <w:i/>
        </w:rPr>
        <w:t>bajo responsabilidad funcional</w:t>
      </w:r>
      <w:r>
        <w:rPr/>
        <w:t>.</w:t>
      </w:r>
    </w:p>
    <w:p>
      <w:pPr>
        <w:pStyle w:val="BodyText"/>
        <w:spacing w:before="1"/>
        <w:jc w:val="left"/>
      </w:pPr>
    </w:p>
    <w:p>
      <w:pPr>
        <w:pStyle w:val="BodyText"/>
        <w:ind w:left="721" w:right="139"/>
      </w:pPr>
      <w:r>
        <w:rPr/>
        <w:t>El</w:t>
      </w:r>
      <w:r>
        <w:rPr>
          <w:spacing w:val="-9"/>
        </w:rPr>
        <w:t> </w:t>
      </w:r>
      <w:r>
        <w:rPr/>
        <w:t>Ministerio</w:t>
      </w:r>
      <w:r>
        <w:rPr>
          <w:spacing w:val="-9"/>
        </w:rPr>
        <w:t> </w:t>
      </w:r>
      <w:r>
        <w:rPr/>
        <w:t>del</w:t>
      </w:r>
      <w:r>
        <w:rPr>
          <w:spacing w:val="-12"/>
        </w:rPr>
        <w:t> </w:t>
      </w:r>
      <w:r>
        <w:rPr/>
        <w:t>Interior</w:t>
      </w:r>
      <w:r>
        <w:rPr>
          <w:spacing w:val="-8"/>
        </w:rPr>
        <w:t> </w:t>
      </w:r>
      <w:r>
        <w:rPr/>
        <w:t>implementó</w:t>
      </w:r>
      <w:r>
        <w:rPr>
          <w:spacing w:val="-9"/>
        </w:rPr>
        <w:t> </w:t>
      </w:r>
      <w:r>
        <w:rPr/>
        <w:t>un</w:t>
      </w:r>
      <w:r>
        <w:rPr>
          <w:spacing w:val="-11"/>
        </w:rPr>
        <w:t> </w:t>
      </w:r>
      <w:r>
        <w:rPr/>
        <w:t>apartado</w:t>
      </w:r>
      <w:r>
        <w:rPr>
          <w:spacing w:val="-14"/>
        </w:rPr>
        <w:t> </w:t>
      </w:r>
      <w:r>
        <w:rPr/>
        <w:t>dentro</w:t>
      </w:r>
      <w:r>
        <w:rPr>
          <w:spacing w:val="-11"/>
        </w:rPr>
        <w:t> </w:t>
      </w:r>
      <w:r>
        <w:rPr/>
        <w:t>del</w:t>
      </w:r>
      <w:r>
        <w:rPr>
          <w:spacing w:val="-12"/>
        </w:rPr>
        <w:t> </w:t>
      </w:r>
      <w:r>
        <w:rPr/>
        <w:t>registro</w:t>
      </w:r>
      <w:r>
        <w:rPr>
          <w:spacing w:val="-11"/>
        </w:rPr>
        <w:t> </w:t>
      </w:r>
      <w:r>
        <w:rPr/>
        <w:t>de</w:t>
      </w:r>
      <w:r>
        <w:rPr>
          <w:spacing w:val="-11"/>
        </w:rPr>
        <w:t> </w:t>
      </w:r>
      <w:r>
        <w:rPr/>
        <w:t>la</w:t>
      </w:r>
      <w:r>
        <w:rPr>
          <w:spacing w:val="-11"/>
        </w:rPr>
        <w:t> </w:t>
      </w:r>
      <w:r>
        <w:rPr/>
        <w:t>Central Única de Denuncias 1818, a fin de registrar quejas por mala atención que correspondan efectivamente a casos de desaparición de personas.</w:t>
      </w:r>
    </w:p>
    <w:p>
      <w:pPr>
        <w:pStyle w:val="BodyText"/>
        <w:spacing w:before="251"/>
        <w:ind w:left="721" w:right="141"/>
      </w:pPr>
      <w:r>
        <w:rPr/>
        <w:t>De esta manera, entre el 1 de abril y el 20 de mayo de 2025 se registraron únicamente 4 quejas con el siguiente detalle:</w:t>
      </w:r>
    </w:p>
    <w:p>
      <w:pPr>
        <w:spacing w:before="250"/>
        <w:ind w:left="1256" w:right="140" w:firstLine="0"/>
        <w:jc w:val="center"/>
        <w:rPr>
          <w:b/>
          <w:sz w:val="22"/>
        </w:rPr>
      </w:pPr>
      <w:r>
        <w:rPr>
          <w:b/>
          <w:sz w:val="22"/>
        </w:rPr>
        <w:t>Gráfico</w:t>
      </w:r>
      <w:r>
        <w:rPr>
          <w:b/>
          <w:spacing w:val="-6"/>
          <w:sz w:val="22"/>
        </w:rPr>
        <w:t> </w:t>
      </w:r>
      <w:r>
        <w:rPr>
          <w:b/>
          <w:sz w:val="22"/>
        </w:rPr>
        <w:t>N°</w:t>
      </w:r>
      <w:r>
        <w:rPr>
          <w:b/>
          <w:spacing w:val="-1"/>
          <w:sz w:val="22"/>
        </w:rPr>
        <w:t> </w:t>
      </w:r>
      <w:r>
        <w:rPr>
          <w:b/>
          <w:spacing w:val="-10"/>
          <w:sz w:val="22"/>
        </w:rPr>
        <w:t>6</w:t>
      </w:r>
    </w:p>
    <w:p>
      <w:pPr>
        <w:pStyle w:val="BodyText"/>
        <w:spacing w:before="31"/>
        <w:jc w:val="left"/>
        <w:rPr>
          <w:b/>
          <w:sz w:val="20"/>
        </w:rPr>
      </w:pPr>
    </w:p>
    <w:tbl>
      <w:tblPr>
        <w:tblW w:w="0" w:type="auto"/>
        <w:jc w:val="left"/>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7"/>
        <w:gridCol w:w="1534"/>
        <w:gridCol w:w="1673"/>
        <w:gridCol w:w="1495"/>
        <w:gridCol w:w="1200"/>
        <w:gridCol w:w="1435"/>
      </w:tblGrid>
      <w:tr>
        <w:trPr>
          <w:trHeight w:val="436" w:hRule="atLeast"/>
        </w:trPr>
        <w:tc>
          <w:tcPr>
            <w:tcW w:w="437" w:type="dxa"/>
            <w:shd w:val="clear" w:color="auto" w:fill="1F4E79"/>
          </w:tcPr>
          <w:p>
            <w:pPr>
              <w:pStyle w:val="TableParagraph"/>
              <w:spacing w:line="215" w:lineRule="exact"/>
              <w:rPr>
                <w:b/>
                <w:sz w:val="19"/>
              </w:rPr>
            </w:pPr>
            <w:r>
              <w:rPr>
                <w:b/>
                <w:color w:val="FFFFFF"/>
                <w:spacing w:val="-5"/>
                <w:sz w:val="19"/>
              </w:rPr>
              <w:t>N°</w:t>
            </w:r>
          </w:p>
        </w:tc>
        <w:tc>
          <w:tcPr>
            <w:tcW w:w="1534" w:type="dxa"/>
            <w:shd w:val="clear" w:color="auto" w:fill="1F4E79"/>
          </w:tcPr>
          <w:p>
            <w:pPr>
              <w:pStyle w:val="TableParagraph"/>
              <w:tabs>
                <w:tab w:pos="1204" w:val="left" w:leader="none"/>
              </w:tabs>
              <w:spacing w:line="215" w:lineRule="exact"/>
              <w:rPr>
                <w:b/>
                <w:sz w:val="19"/>
              </w:rPr>
            </w:pPr>
            <w:r>
              <w:rPr>
                <w:b/>
                <w:color w:val="FFFFFF"/>
                <w:spacing w:val="-4"/>
                <w:sz w:val="19"/>
              </w:rPr>
              <w:t>Tipo</w:t>
            </w:r>
            <w:r>
              <w:rPr>
                <w:b/>
                <w:color w:val="FFFFFF"/>
                <w:sz w:val="19"/>
              </w:rPr>
              <w:tab/>
            </w:r>
            <w:r>
              <w:rPr>
                <w:b/>
                <w:color w:val="FFFFFF"/>
                <w:spacing w:val="-5"/>
                <w:sz w:val="19"/>
              </w:rPr>
              <w:t>de</w:t>
            </w:r>
          </w:p>
          <w:p>
            <w:pPr>
              <w:pStyle w:val="TableParagraph"/>
              <w:spacing w:line="201" w:lineRule="exact"/>
              <w:rPr>
                <w:b/>
                <w:sz w:val="19"/>
              </w:rPr>
            </w:pPr>
            <w:r>
              <w:rPr>
                <w:b/>
                <w:color w:val="FFFFFF"/>
                <w:spacing w:val="-2"/>
                <w:sz w:val="19"/>
              </w:rPr>
              <w:t>comunicación</w:t>
            </w:r>
          </w:p>
        </w:tc>
        <w:tc>
          <w:tcPr>
            <w:tcW w:w="1673" w:type="dxa"/>
            <w:shd w:val="clear" w:color="auto" w:fill="1F4E79"/>
          </w:tcPr>
          <w:p>
            <w:pPr>
              <w:pStyle w:val="TableParagraph"/>
              <w:spacing w:line="215" w:lineRule="exact"/>
              <w:ind w:left="104"/>
              <w:rPr>
                <w:b/>
                <w:sz w:val="19"/>
              </w:rPr>
            </w:pPr>
            <w:r>
              <w:rPr>
                <w:b/>
                <w:color w:val="FFFFFF"/>
                <w:sz w:val="19"/>
              </w:rPr>
              <w:t>Sub</w:t>
            </w:r>
            <w:r>
              <w:rPr>
                <w:b/>
                <w:color w:val="FFFFFF"/>
                <w:spacing w:val="-6"/>
                <w:sz w:val="19"/>
              </w:rPr>
              <w:t> </w:t>
            </w:r>
            <w:r>
              <w:rPr>
                <w:b/>
                <w:color w:val="FFFFFF"/>
                <w:spacing w:val="-2"/>
                <w:sz w:val="19"/>
              </w:rPr>
              <w:t>temática</w:t>
            </w:r>
          </w:p>
        </w:tc>
        <w:tc>
          <w:tcPr>
            <w:tcW w:w="1495" w:type="dxa"/>
            <w:shd w:val="clear" w:color="auto" w:fill="1F4E79"/>
          </w:tcPr>
          <w:p>
            <w:pPr>
              <w:pStyle w:val="TableParagraph"/>
              <w:spacing w:line="218" w:lineRule="exact"/>
              <w:rPr>
                <w:b/>
                <w:sz w:val="19"/>
              </w:rPr>
            </w:pPr>
            <w:r>
              <w:rPr>
                <w:b/>
                <w:color w:val="FFFFFF"/>
                <w:spacing w:val="-2"/>
                <w:sz w:val="19"/>
              </w:rPr>
              <w:t>Departamento </w:t>
            </w:r>
            <w:r>
              <w:rPr>
                <w:b/>
                <w:color w:val="FFFFFF"/>
                <w:sz w:val="19"/>
              </w:rPr>
              <w:t>del hecho</w:t>
            </w:r>
          </w:p>
        </w:tc>
        <w:tc>
          <w:tcPr>
            <w:tcW w:w="1200" w:type="dxa"/>
            <w:shd w:val="clear" w:color="auto" w:fill="1F4E79"/>
          </w:tcPr>
          <w:p>
            <w:pPr>
              <w:pStyle w:val="TableParagraph"/>
              <w:tabs>
                <w:tab w:pos="868" w:val="left" w:leader="none"/>
              </w:tabs>
              <w:spacing w:line="218" w:lineRule="exact"/>
              <w:ind w:right="99"/>
              <w:rPr>
                <w:b/>
                <w:sz w:val="19"/>
              </w:rPr>
            </w:pPr>
            <w:r>
              <w:rPr>
                <w:b/>
                <w:color w:val="FFFFFF"/>
                <w:spacing w:val="-2"/>
                <w:sz w:val="19"/>
              </w:rPr>
              <w:t>Fecha</w:t>
            </w:r>
            <w:r>
              <w:rPr>
                <w:b/>
                <w:color w:val="FFFFFF"/>
                <w:sz w:val="19"/>
              </w:rPr>
              <w:tab/>
            </w:r>
            <w:r>
              <w:rPr>
                <w:b/>
                <w:color w:val="FFFFFF"/>
                <w:spacing w:val="-6"/>
                <w:sz w:val="19"/>
              </w:rPr>
              <w:t>de </w:t>
            </w:r>
            <w:r>
              <w:rPr>
                <w:b/>
                <w:color w:val="FFFFFF"/>
                <w:spacing w:val="-2"/>
                <w:sz w:val="19"/>
              </w:rPr>
              <w:t>derivación</w:t>
            </w:r>
          </w:p>
        </w:tc>
        <w:tc>
          <w:tcPr>
            <w:tcW w:w="1435" w:type="dxa"/>
            <w:shd w:val="clear" w:color="auto" w:fill="1F4E79"/>
          </w:tcPr>
          <w:p>
            <w:pPr>
              <w:pStyle w:val="TableParagraph"/>
              <w:spacing w:line="218" w:lineRule="exact"/>
              <w:rPr>
                <w:b/>
                <w:sz w:val="19"/>
              </w:rPr>
            </w:pPr>
            <w:r>
              <w:rPr>
                <w:b/>
                <w:color w:val="FFFFFF"/>
                <w:spacing w:val="-2"/>
                <w:sz w:val="19"/>
              </w:rPr>
              <w:t>Dependencia derivada</w:t>
            </w:r>
          </w:p>
        </w:tc>
      </w:tr>
      <w:tr>
        <w:trPr>
          <w:trHeight w:val="208" w:hRule="atLeast"/>
        </w:trPr>
        <w:tc>
          <w:tcPr>
            <w:tcW w:w="437" w:type="dxa"/>
          </w:tcPr>
          <w:p>
            <w:pPr>
              <w:pStyle w:val="TableParagraph"/>
              <w:spacing w:line="187" w:lineRule="exact" w:before="1"/>
              <w:rPr>
                <w:sz w:val="18"/>
              </w:rPr>
            </w:pPr>
            <w:r>
              <w:rPr>
                <w:spacing w:val="-10"/>
                <w:sz w:val="18"/>
              </w:rPr>
              <w:t>1</w:t>
            </w:r>
          </w:p>
        </w:tc>
        <w:tc>
          <w:tcPr>
            <w:tcW w:w="1534" w:type="dxa"/>
          </w:tcPr>
          <w:p>
            <w:pPr>
              <w:pStyle w:val="TableParagraph"/>
              <w:spacing w:line="187" w:lineRule="exact" w:before="1"/>
              <w:rPr>
                <w:sz w:val="18"/>
              </w:rPr>
            </w:pPr>
            <w:r>
              <w:rPr>
                <w:spacing w:val="-2"/>
                <w:sz w:val="18"/>
              </w:rPr>
              <w:t>Queja</w:t>
            </w:r>
          </w:p>
        </w:tc>
        <w:tc>
          <w:tcPr>
            <w:tcW w:w="1673" w:type="dxa"/>
            <w:vMerge w:val="restart"/>
          </w:tcPr>
          <w:p>
            <w:pPr>
              <w:pStyle w:val="TableParagraph"/>
              <w:tabs>
                <w:tab w:pos="1275" w:val="left" w:leader="none"/>
                <w:tab w:pos="1475" w:val="left" w:leader="none"/>
              </w:tabs>
              <w:spacing w:before="1"/>
              <w:ind w:left="104" w:right="94"/>
              <w:rPr>
                <w:sz w:val="18"/>
              </w:rPr>
            </w:pPr>
            <w:r>
              <w:rPr>
                <w:spacing w:val="-2"/>
                <w:sz w:val="18"/>
              </w:rPr>
              <w:t>Actuar</w:t>
            </w:r>
            <w:r>
              <w:rPr>
                <w:sz w:val="18"/>
              </w:rPr>
              <w:tab/>
            </w:r>
            <w:r>
              <w:rPr>
                <w:spacing w:val="-4"/>
                <w:sz w:val="18"/>
              </w:rPr>
              <w:t>con </w:t>
            </w:r>
            <w:r>
              <w:rPr>
                <w:sz w:val="18"/>
              </w:rPr>
              <w:t>negligencia en la </w:t>
            </w:r>
            <w:r>
              <w:rPr>
                <w:spacing w:val="-2"/>
                <w:sz w:val="18"/>
              </w:rPr>
              <w:t>atención</w:t>
            </w:r>
            <w:r>
              <w:rPr>
                <w:sz w:val="18"/>
              </w:rPr>
              <w:tab/>
              <w:tab/>
            </w:r>
            <w:r>
              <w:rPr>
                <w:spacing w:val="-10"/>
                <w:sz w:val="18"/>
              </w:rPr>
              <w:t>y</w:t>
            </w:r>
            <w:r>
              <w:rPr>
                <w:sz w:val="18"/>
              </w:rPr>
              <w:t> tramitación de denuncias</w:t>
            </w:r>
            <w:r>
              <w:rPr>
                <w:spacing w:val="80"/>
                <w:sz w:val="18"/>
              </w:rPr>
              <w:t> </w:t>
            </w:r>
            <w:r>
              <w:rPr>
                <w:sz w:val="18"/>
              </w:rPr>
              <w:t>en</w:t>
            </w:r>
            <w:r>
              <w:rPr>
                <w:spacing w:val="80"/>
                <w:sz w:val="18"/>
              </w:rPr>
              <w:t> </w:t>
            </w:r>
            <w:r>
              <w:rPr>
                <w:sz w:val="18"/>
              </w:rPr>
              <w:t>la PNP, por</w:t>
            </w:r>
          </w:p>
          <w:p>
            <w:pPr>
              <w:pStyle w:val="TableParagraph"/>
              <w:spacing w:line="206" w:lineRule="exact"/>
              <w:ind w:left="104"/>
              <w:rPr>
                <w:sz w:val="18"/>
              </w:rPr>
            </w:pPr>
            <w:r>
              <w:rPr>
                <w:spacing w:val="-2"/>
                <w:sz w:val="18"/>
              </w:rPr>
              <w:t>persona desaparecida</w:t>
            </w:r>
          </w:p>
        </w:tc>
        <w:tc>
          <w:tcPr>
            <w:tcW w:w="1495" w:type="dxa"/>
          </w:tcPr>
          <w:p>
            <w:pPr>
              <w:pStyle w:val="TableParagraph"/>
              <w:spacing w:line="187" w:lineRule="exact" w:before="1"/>
              <w:rPr>
                <w:sz w:val="18"/>
              </w:rPr>
            </w:pPr>
            <w:r>
              <w:rPr>
                <w:spacing w:val="-2"/>
                <w:sz w:val="18"/>
              </w:rPr>
              <w:t>Cajamarca</w:t>
            </w:r>
          </w:p>
        </w:tc>
        <w:tc>
          <w:tcPr>
            <w:tcW w:w="1200" w:type="dxa"/>
          </w:tcPr>
          <w:p>
            <w:pPr>
              <w:pStyle w:val="TableParagraph"/>
              <w:spacing w:line="187" w:lineRule="exact" w:before="1"/>
              <w:rPr>
                <w:sz w:val="18"/>
              </w:rPr>
            </w:pPr>
            <w:r>
              <w:rPr>
                <w:spacing w:val="-2"/>
                <w:sz w:val="18"/>
              </w:rPr>
              <w:t>17/04/2025</w:t>
            </w:r>
          </w:p>
        </w:tc>
        <w:tc>
          <w:tcPr>
            <w:tcW w:w="1435" w:type="dxa"/>
            <w:vMerge w:val="restart"/>
          </w:tcPr>
          <w:p>
            <w:pPr>
              <w:pStyle w:val="TableParagraph"/>
              <w:spacing w:before="1"/>
              <w:ind w:right="200"/>
              <w:rPr>
                <w:sz w:val="18"/>
              </w:rPr>
            </w:pPr>
            <w:r>
              <w:rPr>
                <w:spacing w:val="-2"/>
                <w:sz w:val="18"/>
              </w:rPr>
              <w:t>Inspectoría General </w:t>
            </w:r>
            <w:r>
              <w:rPr>
                <w:sz w:val="18"/>
              </w:rPr>
              <w:t>Órganos</w:t>
            </w:r>
            <w:r>
              <w:rPr>
                <w:spacing w:val="-13"/>
                <w:sz w:val="18"/>
              </w:rPr>
              <w:t> </w:t>
            </w:r>
            <w:r>
              <w:rPr>
                <w:sz w:val="18"/>
              </w:rPr>
              <w:t>PNP</w:t>
            </w:r>
          </w:p>
        </w:tc>
      </w:tr>
      <w:tr>
        <w:trPr>
          <w:trHeight w:val="206" w:hRule="atLeast"/>
        </w:trPr>
        <w:tc>
          <w:tcPr>
            <w:tcW w:w="437" w:type="dxa"/>
          </w:tcPr>
          <w:p>
            <w:pPr>
              <w:pStyle w:val="TableParagraph"/>
              <w:spacing w:line="186" w:lineRule="exact"/>
              <w:rPr>
                <w:sz w:val="18"/>
              </w:rPr>
            </w:pPr>
            <w:r>
              <w:rPr>
                <w:spacing w:val="-10"/>
                <w:sz w:val="18"/>
              </w:rPr>
              <w:t>2</w:t>
            </w:r>
          </w:p>
        </w:tc>
        <w:tc>
          <w:tcPr>
            <w:tcW w:w="1534" w:type="dxa"/>
          </w:tcPr>
          <w:p>
            <w:pPr>
              <w:pStyle w:val="TableParagraph"/>
              <w:spacing w:line="186" w:lineRule="exact"/>
              <w:rPr>
                <w:sz w:val="18"/>
              </w:rPr>
            </w:pPr>
            <w:r>
              <w:rPr>
                <w:spacing w:val="-2"/>
                <w:sz w:val="18"/>
              </w:rPr>
              <w:t>Queja</w:t>
            </w:r>
          </w:p>
        </w:tc>
        <w:tc>
          <w:tcPr>
            <w:tcW w:w="1673" w:type="dxa"/>
            <w:vMerge/>
            <w:tcBorders>
              <w:top w:val="nil"/>
            </w:tcBorders>
          </w:tcPr>
          <w:p>
            <w:pPr>
              <w:rPr>
                <w:sz w:val="2"/>
                <w:szCs w:val="2"/>
              </w:rPr>
            </w:pPr>
          </w:p>
        </w:tc>
        <w:tc>
          <w:tcPr>
            <w:tcW w:w="1495" w:type="dxa"/>
          </w:tcPr>
          <w:p>
            <w:pPr>
              <w:pStyle w:val="TableParagraph"/>
              <w:spacing w:line="186" w:lineRule="exact"/>
              <w:rPr>
                <w:sz w:val="18"/>
              </w:rPr>
            </w:pPr>
            <w:r>
              <w:rPr>
                <w:spacing w:val="-2"/>
                <w:sz w:val="18"/>
              </w:rPr>
              <w:t>Cusco</w:t>
            </w:r>
          </w:p>
        </w:tc>
        <w:tc>
          <w:tcPr>
            <w:tcW w:w="1200" w:type="dxa"/>
          </w:tcPr>
          <w:p>
            <w:pPr>
              <w:pStyle w:val="TableParagraph"/>
              <w:spacing w:line="186" w:lineRule="exact"/>
              <w:rPr>
                <w:sz w:val="18"/>
              </w:rPr>
            </w:pPr>
            <w:r>
              <w:rPr>
                <w:spacing w:val="-2"/>
                <w:sz w:val="18"/>
              </w:rPr>
              <w:t>25/04/2025</w:t>
            </w:r>
          </w:p>
        </w:tc>
        <w:tc>
          <w:tcPr>
            <w:tcW w:w="1435" w:type="dxa"/>
            <w:vMerge/>
            <w:tcBorders>
              <w:top w:val="nil"/>
            </w:tcBorders>
          </w:tcPr>
          <w:p>
            <w:pPr>
              <w:rPr>
                <w:sz w:val="2"/>
                <w:szCs w:val="2"/>
              </w:rPr>
            </w:pPr>
          </w:p>
        </w:tc>
      </w:tr>
      <w:tr>
        <w:trPr>
          <w:trHeight w:val="208" w:hRule="atLeast"/>
        </w:trPr>
        <w:tc>
          <w:tcPr>
            <w:tcW w:w="437" w:type="dxa"/>
          </w:tcPr>
          <w:p>
            <w:pPr>
              <w:pStyle w:val="TableParagraph"/>
              <w:spacing w:line="188" w:lineRule="exact"/>
              <w:rPr>
                <w:sz w:val="18"/>
              </w:rPr>
            </w:pPr>
            <w:r>
              <w:rPr>
                <w:spacing w:val="-10"/>
                <w:sz w:val="18"/>
              </w:rPr>
              <w:t>3</w:t>
            </w:r>
          </w:p>
        </w:tc>
        <w:tc>
          <w:tcPr>
            <w:tcW w:w="1534" w:type="dxa"/>
          </w:tcPr>
          <w:p>
            <w:pPr>
              <w:pStyle w:val="TableParagraph"/>
              <w:spacing w:line="188" w:lineRule="exact"/>
              <w:rPr>
                <w:sz w:val="18"/>
              </w:rPr>
            </w:pPr>
            <w:r>
              <w:rPr>
                <w:spacing w:val="-2"/>
                <w:sz w:val="18"/>
              </w:rPr>
              <w:t>Queja</w:t>
            </w:r>
          </w:p>
        </w:tc>
        <w:tc>
          <w:tcPr>
            <w:tcW w:w="1673" w:type="dxa"/>
            <w:vMerge/>
            <w:tcBorders>
              <w:top w:val="nil"/>
            </w:tcBorders>
          </w:tcPr>
          <w:p>
            <w:pPr>
              <w:rPr>
                <w:sz w:val="2"/>
                <w:szCs w:val="2"/>
              </w:rPr>
            </w:pPr>
          </w:p>
        </w:tc>
        <w:tc>
          <w:tcPr>
            <w:tcW w:w="1495" w:type="dxa"/>
          </w:tcPr>
          <w:p>
            <w:pPr>
              <w:pStyle w:val="TableParagraph"/>
              <w:spacing w:line="188" w:lineRule="exact"/>
              <w:rPr>
                <w:sz w:val="18"/>
              </w:rPr>
            </w:pPr>
            <w:r>
              <w:rPr>
                <w:spacing w:val="-4"/>
                <w:sz w:val="18"/>
              </w:rPr>
              <w:t>Lima</w:t>
            </w:r>
          </w:p>
        </w:tc>
        <w:tc>
          <w:tcPr>
            <w:tcW w:w="1200" w:type="dxa"/>
          </w:tcPr>
          <w:p>
            <w:pPr>
              <w:pStyle w:val="TableParagraph"/>
              <w:spacing w:line="188" w:lineRule="exact"/>
              <w:rPr>
                <w:sz w:val="18"/>
              </w:rPr>
            </w:pPr>
            <w:r>
              <w:rPr>
                <w:spacing w:val="-2"/>
                <w:sz w:val="18"/>
              </w:rPr>
              <w:t>10/05/2025</w:t>
            </w:r>
          </w:p>
        </w:tc>
        <w:tc>
          <w:tcPr>
            <w:tcW w:w="1435" w:type="dxa"/>
            <w:vMerge/>
            <w:tcBorders>
              <w:top w:val="nil"/>
            </w:tcBorders>
          </w:tcPr>
          <w:p>
            <w:pPr>
              <w:rPr>
                <w:sz w:val="2"/>
                <w:szCs w:val="2"/>
              </w:rPr>
            </w:pPr>
          </w:p>
        </w:tc>
      </w:tr>
      <w:tr>
        <w:trPr>
          <w:trHeight w:val="1005" w:hRule="atLeast"/>
        </w:trPr>
        <w:tc>
          <w:tcPr>
            <w:tcW w:w="437" w:type="dxa"/>
          </w:tcPr>
          <w:p>
            <w:pPr>
              <w:pStyle w:val="TableParagraph"/>
              <w:spacing w:line="206" w:lineRule="exact"/>
              <w:rPr>
                <w:sz w:val="18"/>
              </w:rPr>
            </w:pPr>
            <w:r>
              <w:rPr>
                <w:spacing w:val="-10"/>
                <w:sz w:val="18"/>
              </w:rPr>
              <w:t>4</w:t>
            </w:r>
          </w:p>
        </w:tc>
        <w:tc>
          <w:tcPr>
            <w:tcW w:w="1534" w:type="dxa"/>
          </w:tcPr>
          <w:p>
            <w:pPr>
              <w:pStyle w:val="TableParagraph"/>
              <w:spacing w:line="206" w:lineRule="exact"/>
              <w:rPr>
                <w:sz w:val="18"/>
              </w:rPr>
            </w:pPr>
            <w:r>
              <w:rPr>
                <w:spacing w:val="-2"/>
                <w:sz w:val="18"/>
              </w:rPr>
              <w:t>Queja</w:t>
            </w:r>
          </w:p>
        </w:tc>
        <w:tc>
          <w:tcPr>
            <w:tcW w:w="1673" w:type="dxa"/>
            <w:vMerge/>
            <w:tcBorders>
              <w:top w:val="nil"/>
            </w:tcBorders>
          </w:tcPr>
          <w:p>
            <w:pPr>
              <w:rPr>
                <w:sz w:val="2"/>
                <w:szCs w:val="2"/>
              </w:rPr>
            </w:pPr>
          </w:p>
        </w:tc>
        <w:tc>
          <w:tcPr>
            <w:tcW w:w="1495" w:type="dxa"/>
          </w:tcPr>
          <w:p>
            <w:pPr>
              <w:pStyle w:val="TableParagraph"/>
              <w:spacing w:line="206" w:lineRule="exact"/>
              <w:rPr>
                <w:sz w:val="18"/>
              </w:rPr>
            </w:pPr>
            <w:r>
              <w:rPr>
                <w:spacing w:val="-4"/>
                <w:sz w:val="18"/>
              </w:rPr>
              <w:t>Lima</w:t>
            </w:r>
          </w:p>
        </w:tc>
        <w:tc>
          <w:tcPr>
            <w:tcW w:w="1200" w:type="dxa"/>
          </w:tcPr>
          <w:p>
            <w:pPr>
              <w:pStyle w:val="TableParagraph"/>
              <w:spacing w:line="206" w:lineRule="exact"/>
              <w:rPr>
                <w:sz w:val="18"/>
              </w:rPr>
            </w:pPr>
            <w:r>
              <w:rPr>
                <w:spacing w:val="-2"/>
                <w:sz w:val="18"/>
              </w:rPr>
              <w:t>21/05/2025</w:t>
            </w:r>
          </w:p>
        </w:tc>
        <w:tc>
          <w:tcPr>
            <w:tcW w:w="1435" w:type="dxa"/>
            <w:vMerge/>
            <w:tcBorders>
              <w:top w:val="nil"/>
            </w:tcBorders>
          </w:tcPr>
          <w:p>
            <w:pPr>
              <w:rPr>
                <w:sz w:val="2"/>
                <w:szCs w:val="2"/>
              </w:rPr>
            </w:pPr>
          </w:p>
        </w:tc>
      </w:tr>
    </w:tbl>
    <w:p>
      <w:pPr>
        <w:spacing w:before="0"/>
        <w:ind w:left="721" w:right="0" w:firstLine="0"/>
        <w:jc w:val="both"/>
        <w:rPr>
          <w:sz w:val="18"/>
        </w:rPr>
      </w:pPr>
      <w:r>
        <w:rPr>
          <w:sz w:val="18"/>
        </w:rPr>
        <w:t>Fuente:</w:t>
      </w:r>
      <w:r>
        <w:rPr>
          <w:spacing w:val="-3"/>
          <w:sz w:val="18"/>
        </w:rPr>
        <w:t> </w:t>
      </w:r>
      <w:r>
        <w:rPr>
          <w:sz w:val="18"/>
        </w:rPr>
        <w:t>Central</w:t>
      </w:r>
      <w:r>
        <w:rPr>
          <w:spacing w:val="-2"/>
          <w:sz w:val="18"/>
        </w:rPr>
        <w:t> </w:t>
      </w:r>
      <w:r>
        <w:rPr>
          <w:sz w:val="18"/>
        </w:rPr>
        <w:t>Única</w:t>
      </w:r>
      <w:r>
        <w:rPr>
          <w:spacing w:val="-5"/>
          <w:sz w:val="18"/>
        </w:rPr>
        <w:t> </w:t>
      </w:r>
      <w:r>
        <w:rPr>
          <w:sz w:val="18"/>
        </w:rPr>
        <w:t>de</w:t>
      </w:r>
      <w:r>
        <w:rPr>
          <w:spacing w:val="-2"/>
          <w:sz w:val="18"/>
        </w:rPr>
        <w:t> </w:t>
      </w:r>
      <w:r>
        <w:rPr>
          <w:sz w:val="18"/>
        </w:rPr>
        <w:t>Denuncias</w:t>
      </w:r>
      <w:r>
        <w:rPr>
          <w:spacing w:val="-3"/>
          <w:sz w:val="18"/>
        </w:rPr>
        <w:t> </w:t>
      </w:r>
      <w:r>
        <w:rPr>
          <w:spacing w:val="-4"/>
          <w:sz w:val="18"/>
        </w:rPr>
        <w:t>1818</w:t>
      </w:r>
    </w:p>
    <w:p>
      <w:pPr>
        <w:spacing w:after="0"/>
        <w:jc w:val="both"/>
        <w:rPr>
          <w:sz w:val="18"/>
        </w:rPr>
        <w:sectPr>
          <w:pgSz w:w="11910" w:h="16840"/>
          <w:pgMar w:header="0" w:footer="1002" w:top="1320" w:bottom="1200" w:left="1700" w:right="1559"/>
        </w:sectPr>
      </w:pPr>
    </w:p>
    <w:p>
      <w:pPr>
        <w:spacing w:before="76"/>
        <w:ind w:left="721" w:right="0" w:firstLine="0"/>
        <w:jc w:val="both"/>
        <w:rPr>
          <w:sz w:val="18"/>
        </w:rPr>
      </w:pPr>
      <w:r>
        <w:rPr>
          <w:sz w:val="18"/>
        </w:rPr>
        <w:t>Elaboración</w:t>
      </w:r>
      <w:r>
        <w:rPr>
          <w:spacing w:val="-3"/>
          <w:sz w:val="18"/>
        </w:rPr>
        <w:t> </w:t>
      </w:r>
      <w:r>
        <w:rPr>
          <w:spacing w:val="-2"/>
          <w:sz w:val="18"/>
        </w:rPr>
        <w:t>propia</w:t>
      </w:r>
    </w:p>
    <w:p>
      <w:pPr>
        <w:pStyle w:val="BodyText"/>
        <w:spacing w:before="65"/>
        <w:jc w:val="left"/>
        <w:rPr>
          <w:sz w:val="18"/>
        </w:rPr>
      </w:pPr>
    </w:p>
    <w:p>
      <w:pPr>
        <w:pStyle w:val="BodyText"/>
        <w:ind w:left="721" w:right="138"/>
      </w:pPr>
      <w:r>
        <w:rPr/>
        <w:t>Como se puede apreciar, tan importante como el</w:t>
      </w:r>
      <w:r>
        <w:rPr>
          <w:spacing w:val="-3"/>
        </w:rPr>
        <w:t> </w:t>
      </w:r>
      <w:r>
        <w:rPr/>
        <w:t>establecimiento de la regla de atención inmediata, es contar y difundir los canales idóneos para que la ciudadanía</w:t>
      </w:r>
      <w:r>
        <w:rPr>
          <w:spacing w:val="-5"/>
        </w:rPr>
        <w:t> </w:t>
      </w:r>
      <w:r>
        <w:rPr/>
        <w:t>pueda</w:t>
      </w:r>
      <w:r>
        <w:rPr>
          <w:spacing w:val="-5"/>
        </w:rPr>
        <w:t> </w:t>
      </w:r>
      <w:r>
        <w:rPr/>
        <w:t>presentar</w:t>
      </w:r>
      <w:r>
        <w:rPr>
          <w:spacing w:val="-6"/>
        </w:rPr>
        <w:t> </w:t>
      </w:r>
      <w:r>
        <w:rPr/>
        <w:t>sus</w:t>
      </w:r>
      <w:r>
        <w:rPr>
          <w:spacing w:val="-9"/>
        </w:rPr>
        <w:t> </w:t>
      </w:r>
      <w:r>
        <w:rPr/>
        <w:t>quejas</w:t>
      </w:r>
      <w:r>
        <w:rPr>
          <w:spacing w:val="-7"/>
        </w:rPr>
        <w:t> </w:t>
      </w:r>
      <w:r>
        <w:rPr/>
        <w:t>cuando</w:t>
      </w:r>
      <w:r>
        <w:rPr>
          <w:spacing w:val="-7"/>
        </w:rPr>
        <w:t> </w:t>
      </w:r>
      <w:r>
        <w:rPr/>
        <w:t>dicha</w:t>
      </w:r>
      <w:r>
        <w:rPr>
          <w:spacing w:val="-5"/>
        </w:rPr>
        <w:t> </w:t>
      </w:r>
      <w:r>
        <w:rPr/>
        <w:t>obligación</w:t>
      </w:r>
      <w:r>
        <w:rPr>
          <w:spacing w:val="-7"/>
        </w:rPr>
        <w:t> </w:t>
      </w:r>
      <w:r>
        <w:rPr/>
        <w:t>no</w:t>
      </w:r>
      <w:r>
        <w:rPr>
          <w:spacing w:val="-7"/>
        </w:rPr>
        <w:t> </w:t>
      </w:r>
      <w:r>
        <w:rPr/>
        <w:t>es</w:t>
      </w:r>
      <w:r>
        <w:rPr>
          <w:spacing w:val="-7"/>
        </w:rPr>
        <w:t> </w:t>
      </w:r>
      <w:r>
        <w:rPr/>
        <w:t>cumplida por el personal policial. Es por ello que se debe precisar el marco normativo en ese extremo.</w:t>
      </w:r>
    </w:p>
    <w:p>
      <w:pPr>
        <w:pStyle w:val="Heading2"/>
        <w:numPr>
          <w:ilvl w:val="0"/>
          <w:numId w:val="4"/>
        </w:numPr>
        <w:tabs>
          <w:tab w:pos="993" w:val="left" w:leader="none"/>
        </w:tabs>
        <w:spacing w:line="240" w:lineRule="auto" w:before="251" w:after="0"/>
        <w:ind w:left="993" w:right="0" w:hanging="284"/>
        <w:jc w:val="left"/>
      </w:pPr>
      <w:r>
        <w:rPr/>
        <w:t>Activación</w:t>
      </w:r>
      <w:r>
        <w:rPr>
          <w:spacing w:val="-7"/>
        </w:rPr>
        <w:t> </w:t>
      </w:r>
      <w:r>
        <w:rPr/>
        <w:t>de</w:t>
      </w:r>
      <w:r>
        <w:rPr>
          <w:spacing w:val="-5"/>
        </w:rPr>
        <w:t> </w:t>
      </w:r>
      <w:r>
        <w:rPr/>
        <w:t>la</w:t>
      </w:r>
      <w:r>
        <w:rPr>
          <w:spacing w:val="-11"/>
        </w:rPr>
        <w:t> </w:t>
      </w:r>
      <w:r>
        <w:rPr/>
        <w:t>Alerta</w:t>
      </w:r>
      <w:r>
        <w:rPr>
          <w:spacing w:val="-12"/>
        </w:rPr>
        <w:t> </w:t>
      </w:r>
      <w:r>
        <w:rPr/>
        <w:t>Amber</w:t>
      </w:r>
      <w:r>
        <w:rPr>
          <w:spacing w:val="-4"/>
        </w:rPr>
        <w:t> </w:t>
      </w:r>
      <w:r>
        <w:rPr/>
        <w:t>para</w:t>
      </w:r>
      <w:r>
        <w:rPr>
          <w:spacing w:val="-5"/>
        </w:rPr>
        <w:t> </w:t>
      </w:r>
      <w:r>
        <w:rPr/>
        <w:t>personas</w:t>
      </w:r>
      <w:r>
        <w:rPr>
          <w:spacing w:val="-6"/>
        </w:rPr>
        <w:t> </w:t>
      </w:r>
      <w:r>
        <w:rPr/>
        <w:t>con</w:t>
      </w:r>
      <w:r>
        <w:rPr>
          <w:spacing w:val="-4"/>
        </w:rPr>
        <w:t> </w:t>
      </w:r>
      <w:r>
        <w:rPr>
          <w:spacing w:val="-2"/>
        </w:rPr>
        <w:t>discapacidad</w:t>
      </w:r>
    </w:p>
    <w:p>
      <w:pPr>
        <w:pStyle w:val="BodyText"/>
        <w:spacing w:before="3"/>
        <w:jc w:val="left"/>
        <w:rPr>
          <w:b/>
        </w:rPr>
      </w:pPr>
    </w:p>
    <w:p>
      <w:pPr>
        <w:pStyle w:val="BodyText"/>
        <w:ind w:left="721" w:right="138"/>
      </w:pPr>
      <w:r>
        <w:rPr/>
        <w:t>La desaparición de personas siempre implica un potencial riesgo para la seguridad y vida de la persona desaparecida. Sin embargo, ese riesgo puede llegar a agravarse en determinadas circunstancias que supongan una menor posibilidad de buscar ayuda para la persona que se encuentra desaparecida, dadas sus circunstancias particulares, siendo una de estas la discapacidad en algunas de sus tipos.</w:t>
      </w:r>
    </w:p>
    <w:p>
      <w:pPr>
        <w:pStyle w:val="BodyText"/>
        <w:jc w:val="left"/>
      </w:pPr>
    </w:p>
    <w:p>
      <w:pPr>
        <w:pStyle w:val="BodyText"/>
        <w:ind w:left="722" w:right="136"/>
      </w:pPr>
      <w:r>
        <w:rPr/>
        <w:t>Ahora bien, la</w:t>
      </w:r>
      <w:r>
        <w:rPr>
          <w:spacing w:val="-10"/>
        </w:rPr>
        <w:t> </w:t>
      </w:r>
      <w:r>
        <w:rPr/>
        <w:t>Alerta</w:t>
      </w:r>
      <w:r>
        <w:rPr>
          <w:spacing w:val="-10"/>
        </w:rPr>
        <w:t> </w:t>
      </w:r>
      <w:r>
        <w:rPr/>
        <w:t>Amber, conforme al literal e) del artículo 4 del Reglamento del Decreto Legislativo N° 1428, aprobado con Decreto Supremo N° 003-2019-IN,</w:t>
      </w:r>
      <w:r>
        <w:rPr>
          <w:spacing w:val="-16"/>
        </w:rPr>
        <w:t> </w:t>
      </w:r>
      <w:r>
        <w:rPr/>
        <w:t>se</w:t>
      </w:r>
      <w:r>
        <w:rPr>
          <w:spacing w:val="-15"/>
        </w:rPr>
        <w:t> </w:t>
      </w:r>
      <w:r>
        <w:rPr/>
        <w:t>define</w:t>
      </w:r>
      <w:r>
        <w:rPr>
          <w:spacing w:val="-15"/>
        </w:rPr>
        <w:t> </w:t>
      </w:r>
      <w:r>
        <w:rPr/>
        <w:t>como</w:t>
      </w:r>
      <w:r>
        <w:rPr>
          <w:spacing w:val="-16"/>
        </w:rPr>
        <w:t> </w:t>
      </w:r>
      <w:r>
        <w:rPr/>
        <w:t>el</w:t>
      </w:r>
      <w:r>
        <w:rPr>
          <w:spacing w:val="-15"/>
        </w:rPr>
        <w:t> </w:t>
      </w:r>
      <w:r>
        <w:rPr/>
        <w:t>formato</w:t>
      </w:r>
      <w:r>
        <w:rPr>
          <w:spacing w:val="-15"/>
        </w:rPr>
        <w:t> </w:t>
      </w:r>
      <w:r>
        <w:rPr/>
        <w:t>emitido</w:t>
      </w:r>
      <w:r>
        <w:rPr>
          <w:spacing w:val="-15"/>
        </w:rPr>
        <w:t> </w:t>
      </w:r>
      <w:r>
        <w:rPr/>
        <w:t>por</w:t>
      </w:r>
      <w:r>
        <w:rPr>
          <w:spacing w:val="-16"/>
        </w:rPr>
        <w:t> </w:t>
      </w:r>
      <w:r>
        <w:rPr/>
        <w:t>la</w:t>
      </w:r>
      <w:r>
        <w:rPr>
          <w:spacing w:val="-15"/>
        </w:rPr>
        <w:t> </w:t>
      </w:r>
      <w:r>
        <w:rPr/>
        <w:t>División</w:t>
      </w:r>
      <w:r>
        <w:rPr>
          <w:spacing w:val="-15"/>
        </w:rPr>
        <w:t> </w:t>
      </w:r>
      <w:r>
        <w:rPr/>
        <w:t>de</w:t>
      </w:r>
      <w:r>
        <w:rPr>
          <w:spacing w:val="-16"/>
        </w:rPr>
        <w:t> </w:t>
      </w:r>
      <w:r>
        <w:rPr/>
        <w:t>Investigación</w:t>
      </w:r>
      <w:r>
        <w:rPr>
          <w:spacing w:val="-15"/>
        </w:rPr>
        <w:t> </w:t>
      </w:r>
      <w:r>
        <w:rPr/>
        <w:t>y</w:t>
      </w:r>
      <w:r>
        <w:rPr>
          <w:spacing w:val="-15"/>
        </w:rPr>
        <w:t> </w:t>
      </w:r>
      <w:r>
        <w:rPr/>
        <w:t>Búsqueda de</w:t>
      </w:r>
      <w:r>
        <w:rPr>
          <w:spacing w:val="-4"/>
        </w:rPr>
        <w:t> </w:t>
      </w:r>
      <w:r>
        <w:rPr/>
        <w:t>Personas</w:t>
      </w:r>
      <w:r>
        <w:rPr>
          <w:spacing w:val="-4"/>
        </w:rPr>
        <w:t> </w:t>
      </w:r>
      <w:r>
        <w:rPr/>
        <w:t>Desaparecidas</w:t>
      </w:r>
      <w:r>
        <w:rPr>
          <w:spacing w:val="-4"/>
        </w:rPr>
        <w:t> </w:t>
      </w:r>
      <w:r>
        <w:rPr/>
        <w:t>de</w:t>
      </w:r>
      <w:r>
        <w:rPr>
          <w:spacing w:val="-4"/>
        </w:rPr>
        <w:t> </w:t>
      </w:r>
      <w:r>
        <w:rPr/>
        <w:t>la</w:t>
      </w:r>
      <w:r>
        <w:rPr>
          <w:spacing w:val="-4"/>
        </w:rPr>
        <w:t> </w:t>
      </w:r>
      <w:r>
        <w:rPr/>
        <w:t>Policía</w:t>
      </w:r>
      <w:r>
        <w:rPr>
          <w:spacing w:val="-4"/>
        </w:rPr>
        <w:t> </w:t>
      </w:r>
      <w:r>
        <w:rPr/>
        <w:t>Nacional</w:t>
      </w:r>
      <w:r>
        <w:rPr>
          <w:spacing w:val="-5"/>
        </w:rPr>
        <w:t> </w:t>
      </w:r>
      <w:r>
        <w:rPr/>
        <w:t>del</w:t>
      </w:r>
      <w:r>
        <w:rPr>
          <w:spacing w:val="-5"/>
        </w:rPr>
        <w:t> </w:t>
      </w:r>
      <w:r>
        <w:rPr/>
        <w:t>Perú</w:t>
      </w:r>
      <w:r>
        <w:rPr>
          <w:spacing w:val="-4"/>
        </w:rPr>
        <w:t> </w:t>
      </w:r>
      <w:r>
        <w:rPr/>
        <w:t>que</w:t>
      </w:r>
      <w:r>
        <w:rPr>
          <w:spacing w:val="-7"/>
        </w:rPr>
        <w:t> </w:t>
      </w:r>
      <w:r>
        <w:rPr/>
        <w:t>resume</w:t>
      </w:r>
      <w:r>
        <w:rPr>
          <w:spacing w:val="-4"/>
        </w:rPr>
        <w:t> </w:t>
      </w:r>
      <w:r>
        <w:rPr/>
        <w:t>la</w:t>
      </w:r>
      <w:r>
        <w:rPr>
          <w:spacing w:val="-4"/>
        </w:rPr>
        <w:t> </w:t>
      </w:r>
      <w:r>
        <w:rPr/>
        <w:t>Nota de</w:t>
      </w:r>
      <w:r>
        <w:rPr>
          <w:spacing w:val="-16"/>
        </w:rPr>
        <w:t> </w:t>
      </w:r>
      <w:r>
        <w:rPr/>
        <w:t>Alerta,</w:t>
      </w:r>
      <w:r>
        <w:rPr>
          <w:spacing w:val="-15"/>
        </w:rPr>
        <w:t> </w:t>
      </w:r>
      <w:r>
        <w:rPr/>
        <w:t>es</w:t>
      </w:r>
      <w:r>
        <w:rPr>
          <w:spacing w:val="-15"/>
        </w:rPr>
        <w:t> </w:t>
      </w:r>
      <w:r>
        <w:rPr/>
        <w:t>temporal</w:t>
      </w:r>
      <w:r>
        <w:rPr>
          <w:spacing w:val="-16"/>
        </w:rPr>
        <w:t> </w:t>
      </w:r>
      <w:r>
        <w:rPr/>
        <w:t>y</w:t>
      </w:r>
      <w:r>
        <w:rPr>
          <w:spacing w:val="-15"/>
        </w:rPr>
        <w:t> </w:t>
      </w:r>
      <w:r>
        <w:rPr/>
        <w:t>su</w:t>
      </w:r>
      <w:r>
        <w:rPr>
          <w:spacing w:val="-15"/>
        </w:rPr>
        <w:t> </w:t>
      </w:r>
      <w:r>
        <w:rPr/>
        <w:t>difusión</w:t>
      </w:r>
      <w:r>
        <w:rPr>
          <w:spacing w:val="-15"/>
        </w:rPr>
        <w:t> </w:t>
      </w:r>
      <w:r>
        <w:rPr/>
        <w:t>es</w:t>
      </w:r>
      <w:r>
        <w:rPr>
          <w:spacing w:val="-16"/>
        </w:rPr>
        <w:t> </w:t>
      </w:r>
      <w:r>
        <w:rPr/>
        <w:t>masiva</w:t>
      </w:r>
      <w:r>
        <w:rPr>
          <w:spacing w:val="-15"/>
        </w:rPr>
        <w:t> </w:t>
      </w:r>
      <w:r>
        <w:rPr/>
        <w:t>con</w:t>
      </w:r>
      <w:r>
        <w:rPr>
          <w:spacing w:val="-15"/>
        </w:rPr>
        <w:t> </w:t>
      </w:r>
      <w:r>
        <w:rPr/>
        <w:t>el</w:t>
      </w:r>
      <w:r>
        <w:rPr>
          <w:spacing w:val="-16"/>
        </w:rPr>
        <w:t> </w:t>
      </w:r>
      <w:r>
        <w:rPr/>
        <w:t>apoyo</w:t>
      </w:r>
      <w:r>
        <w:rPr>
          <w:spacing w:val="-15"/>
        </w:rPr>
        <w:t> </w:t>
      </w:r>
      <w:r>
        <w:rPr/>
        <w:t>de</w:t>
      </w:r>
      <w:r>
        <w:rPr>
          <w:spacing w:val="-15"/>
        </w:rPr>
        <w:t> </w:t>
      </w:r>
      <w:r>
        <w:rPr/>
        <w:t>entidades</w:t>
      </w:r>
      <w:r>
        <w:rPr>
          <w:spacing w:val="-15"/>
        </w:rPr>
        <w:t> </w:t>
      </w:r>
      <w:r>
        <w:rPr/>
        <w:t>públicas y privadas y personas naturales y jurídicas.</w:t>
      </w:r>
    </w:p>
    <w:p>
      <w:pPr>
        <w:pStyle w:val="BodyText"/>
        <w:spacing w:before="251"/>
        <w:ind w:left="722" w:right="137"/>
      </w:pPr>
      <w:r>
        <w:rPr/>
        <w:t>La razón de que la</w:t>
      </w:r>
      <w:r>
        <w:rPr>
          <w:spacing w:val="-6"/>
        </w:rPr>
        <w:t> </w:t>
      </w:r>
      <w:r>
        <w:rPr/>
        <w:t>Alerta</w:t>
      </w:r>
      <w:r>
        <w:rPr>
          <w:spacing w:val="-5"/>
        </w:rPr>
        <w:t> </w:t>
      </w:r>
      <w:r>
        <w:rPr/>
        <w:t>Amber deba ser difundida de forma masiva es el alto riesgo que representa la desaparición para determinadas personas que se encuentran en una situación de vulnerabilidad particular que se agrava en determinadas</w:t>
      </w:r>
      <w:r>
        <w:rPr>
          <w:spacing w:val="-16"/>
        </w:rPr>
        <w:t> </w:t>
      </w:r>
      <w:r>
        <w:rPr/>
        <w:t>circunstancias,</w:t>
      </w:r>
      <w:r>
        <w:rPr>
          <w:spacing w:val="-12"/>
        </w:rPr>
        <w:t> </w:t>
      </w:r>
      <w:r>
        <w:rPr/>
        <w:t>de</w:t>
      </w:r>
      <w:r>
        <w:rPr>
          <w:spacing w:val="-12"/>
        </w:rPr>
        <w:t> </w:t>
      </w:r>
      <w:r>
        <w:rPr/>
        <w:t>manera</w:t>
      </w:r>
      <w:r>
        <w:rPr>
          <w:spacing w:val="-15"/>
        </w:rPr>
        <w:t> </w:t>
      </w:r>
      <w:r>
        <w:rPr/>
        <w:t>que</w:t>
      </w:r>
      <w:r>
        <w:rPr>
          <w:spacing w:val="-10"/>
        </w:rPr>
        <w:t> </w:t>
      </w:r>
      <w:r>
        <w:rPr/>
        <w:t>la</w:t>
      </w:r>
      <w:r>
        <w:rPr>
          <w:spacing w:val="-16"/>
        </w:rPr>
        <w:t> </w:t>
      </w:r>
      <w:r>
        <w:rPr/>
        <w:t>Alerta</w:t>
      </w:r>
      <w:r>
        <w:rPr>
          <w:spacing w:val="-15"/>
        </w:rPr>
        <w:t> </w:t>
      </w:r>
      <w:r>
        <w:rPr/>
        <w:t>Amber</w:t>
      </w:r>
      <w:r>
        <w:rPr>
          <w:spacing w:val="-10"/>
        </w:rPr>
        <w:t> </w:t>
      </w:r>
      <w:r>
        <w:rPr/>
        <w:t>contribuye</w:t>
      </w:r>
      <w:r>
        <w:rPr>
          <w:spacing w:val="-10"/>
        </w:rPr>
        <w:t> </w:t>
      </w:r>
      <w:r>
        <w:rPr/>
        <w:t>a</w:t>
      </w:r>
      <w:r>
        <w:rPr>
          <w:spacing w:val="-12"/>
        </w:rPr>
        <w:t> </w:t>
      </w:r>
      <w:r>
        <w:rPr/>
        <w:t>que</w:t>
      </w:r>
      <w:r>
        <w:rPr>
          <w:spacing w:val="-12"/>
        </w:rPr>
        <w:t> </w:t>
      </w:r>
      <w:r>
        <w:rPr/>
        <w:t>la ciudadanía tome conocimiento del caso de desaparición y colabore con la búsqueda</w:t>
      </w:r>
      <w:r>
        <w:rPr>
          <w:spacing w:val="-16"/>
        </w:rPr>
        <w:t> </w:t>
      </w:r>
      <w:r>
        <w:rPr/>
        <w:t>de</w:t>
      </w:r>
      <w:r>
        <w:rPr>
          <w:spacing w:val="-14"/>
        </w:rPr>
        <w:t> </w:t>
      </w:r>
      <w:r>
        <w:rPr/>
        <w:t>la</w:t>
      </w:r>
      <w:r>
        <w:rPr>
          <w:spacing w:val="-14"/>
        </w:rPr>
        <w:t> </w:t>
      </w:r>
      <w:r>
        <w:rPr/>
        <w:t>persona,</w:t>
      </w:r>
      <w:r>
        <w:rPr>
          <w:spacing w:val="-15"/>
        </w:rPr>
        <w:t> </w:t>
      </w:r>
      <w:r>
        <w:rPr/>
        <w:t>lo</w:t>
      </w:r>
      <w:r>
        <w:rPr>
          <w:spacing w:val="-14"/>
        </w:rPr>
        <w:t> </w:t>
      </w:r>
      <w:r>
        <w:rPr/>
        <w:t>que</w:t>
      </w:r>
      <w:r>
        <w:rPr>
          <w:spacing w:val="-16"/>
        </w:rPr>
        <w:t> </w:t>
      </w:r>
      <w:r>
        <w:rPr/>
        <w:t>contribuye</w:t>
      </w:r>
      <w:r>
        <w:rPr>
          <w:spacing w:val="-13"/>
        </w:rPr>
        <w:t> </w:t>
      </w:r>
      <w:r>
        <w:rPr/>
        <w:t>a</w:t>
      </w:r>
      <w:r>
        <w:rPr>
          <w:spacing w:val="-14"/>
        </w:rPr>
        <w:t> </w:t>
      </w:r>
      <w:r>
        <w:rPr/>
        <w:t>su</w:t>
      </w:r>
      <w:r>
        <w:rPr>
          <w:spacing w:val="-14"/>
        </w:rPr>
        <w:t> </w:t>
      </w:r>
      <w:r>
        <w:rPr/>
        <w:t>ubicación</w:t>
      </w:r>
      <w:r>
        <w:rPr>
          <w:spacing w:val="-14"/>
        </w:rPr>
        <w:t> </w:t>
      </w:r>
      <w:r>
        <w:rPr/>
        <w:t>de</w:t>
      </w:r>
      <w:r>
        <w:rPr>
          <w:spacing w:val="-16"/>
        </w:rPr>
        <w:t> </w:t>
      </w:r>
      <w:r>
        <w:rPr/>
        <w:t>manera</w:t>
      </w:r>
      <w:r>
        <w:rPr>
          <w:spacing w:val="-15"/>
        </w:rPr>
        <w:t> </w:t>
      </w:r>
      <w:r>
        <w:rPr/>
        <w:t>más</w:t>
      </w:r>
      <w:r>
        <w:rPr>
          <w:spacing w:val="-15"/>
        </w:rPr>
        <w:t> </w:t>
      </w:r>
      <w:r>
        <w:rPr/>
        <w:t>célere.</w:t>
      </w:r>
    </w:p>
    <w:p>
      <w:pPr>
        <w:pStyle w:val="BodyText"/>
        <w:spacing w:before="253"/>
        <w:ind w:left="722" w:right="139"/>
      </w:pPr>
      <w:r>
        <w:rPr/>
        <w:t>En necesario precisar que la</w:t>
      </w:r>
      <w:r>
        <w:rPr>
          <w:spacing w:val="-7"/>
        </w:rPr>
        <w:t> </w:t>
      </w:r>
      <w:r>
        <w:rPr/>
        <w:t>Alerta</w:t>
      </w:r>
      <w:r>
        <w:rPr>
          <w:spacing w:val="-9"/>
        </w:rPr>
        <w:t> </w:t>
      </w:r>
      <w:r>
        <w:rPr/>
        <w:t>Amber se activa únicamente en situaciones de alto riesgo para las poblaciones bajo su alcance, pues al ser masiva su difusión</w:t>
      </w:r>
      <w:r>
        <w:rPr>
          <w:spacing w:val="-7"/>
        </w:rPr>
        <w:t> </w:t>
      </w:r>
      <w:r>
        <w:rPr/>
        <w:t>debe</w:t>
      </w:r>
      <w:r>
        <w:rPr>
          <w:spacing w:val="-5"/>
        </w:rPr>
        <w:t> </w:t>
      </w:r>
      <w:r>
        <w:rPr/>
        <w:t>priorizar</w:t>
      </w:r>
      <w:r>
        <w:rPr>
          <w:spacing w:val="-3"/>
        </w:rPr>
        <w:t> </w:t>
      </w:r>
      <w:r>
        <w:rPr/>
        <w:t>tales</w:t>
      </w:r>
      <w:r>
        <w:rPr>
          <w:spacing w:val="-4"/>
        </w:rPr>
        <w:t> </w:t>
      </w:r>
      <w:r>
        <w:rPr/>
        <w:t>casos</w:t>
      </w:r>
      <w:r>
        <w:rPr>
          <w:spacing w:val="-7"/>
        </w:rPr>
        <w:t> </w:t>
      </w:r>
      <w:r>
        <w:rPr/>
        <w:t>para</w:t>
      </w:r>
      <w:r>
        <w:rPr>
          <w:spacing w:val="-7"/>
        </w:rPr>
        <w:t> </w:t>
      </w:r>
      <w:r>
        <w:rPr/>
        <w:t>evitar</w:t>
      </w:r>
      <w:r>
        <w:rPr>
          <w:spacing w:val="-3"/>
        </w:rPr>
        <w:t> </w:t>
      </w:r>
      <w:r>
        <w:rPr/>
        <w:t>su</w:t>
      </w:r>
      <w:r>
        <w:rPr>
          <w:spacing w:val="-8"/>
        </w:rPr>
        <w:t> </w:t>
      </w:r>
      <w:r>
        <w:rPr/>
        <w:t>saturación</w:t>
      </w:r>
      <w:r>
        <w:rPr>
          <w:spacing w:val="-7"/>
        </w:rPr>
        <w:t> </w:t>
      </w:r>
      <w:r>
        <w:rPr/>
        <w:t>y,</w:t>
      </w:r>
      <w:r>
        <w:rPr>
          <w:spacing w:val="-3"/>
        </w:rPr>
        <w:t> </w:t>
      </w:r>
      <w:r>
        <w:rPr/>
        <w:t>en</w:t>
      </w:r>
      <w:r>
        <w:rPr>
          <w:spacing w:val="-7"/>
        </w:rPr>
        <w:t> </w:t>
      </w:r>
      <w:r>
        <w:rPr/>
        <w:t>consecuencia, su relativización de su efectividad al ya no ser considerada por la ciudadanía como una situación particularmente grave.</w:t>
      </w:r>
    </w:p>
    <w:p>
      <w:pPr>
        <w:pStyle w:val="BodyText"/>
        <w:jc w:val="left"/>
      </w:pPr>
    </w:p>
    <w:p>
      <w:pPr>
        <w:pStyle w:val="BodyText"/>
        <w:spacing w:before="1"/>
        <w:ind w:left="722" w:right="138"/>
      </w:pPr>
      <w:r>
        <w:rPr/>
        <w:t>Es por ello que la Ley N° 32305 incorpora a las personas con discapacidad dentro</w:t>
      </w:r>
      <w:r>
        <w:rPr>
          <w:spacing w:val="-16"/>
        </w:rPr>
        <w:t> </w:t>
      </w:r>
      <w:r>
        <w:rPr/>
        <w:t>de</w:t>
      </w:r>
      <w:r>
        <w:rPr>
          <w:spacing w:val="-15"/>
        </w:rPr>
        <w:t> </w:t>
      </w:r>
      <w:r>
        <w:rPr/>
        <w:t>los</w:t>
      </w:r>
      <w:r>
        <w:rPr>
          <w:spacing w:val="-15"/>
        </w:rPr>
        <w:t> </w:t>
      </w:r>
      <w:r>
        <w:rPr/>
        <w:t>alcances</w:t>
      </w:r>
      <w:r>
        <w:rPr>
          <w:spacing w:val="-16"/>
        </w:rPr>
        <w:t> </w:t>
      </w:r>
      <w:r>
        <w:rPr/>
        <w:t>de</w:t>
      </w:r>
      <w:r>
        <w:rPr>
          <w:spacing w:val="-15"/>
        </w:rPr>
        <w:t> </w:t>
      </w:r>
      <w:r>
        <w:rPr/>
        <w:t>la</w:t>
      </w:r>
      <w:r>
        <w:rPr>
          <w:spacing w:val="-15"/>
        </w:rPr>
        <w:t> </w:t>
      </w:r>
      <w:r>
        <w:rPr/>
        <w:t>Alerta</w:t>
      </w:r>
      <w:r>
        <w:rPr>
          <w:spacing w:val="-15"/>
        </w:rPr>
        <w:t> </w:t>
      </w:r>
      <w:r>
        <w:rPr/>
        <w:t>Amber</w:t>
      </w:r>
      <w:r>
        <w:rPr>
          <w:spacing w:val="-16"/>
        </w:rPr>
        <w:t> </w:t>
      </w:r>
      <w:r>
        <w:rPr/>
        <w:t>y</w:t>
      </w:r>
      <w:r>
        <w:rPr>
          <w:spacing w:val="-15"/>
        </w:rPr>
        <w:t> </w:t>
      </w:r>
      <w:r>
        <w:rPr/>
        <w:t>que,</w:t>
      </w:r>
      <w:r>
        <w:rPr>
          <w:spacing w:val="-15"/>
        </w:rPr>
        <w:t> </w:t>
      </w:r>
      <w:r>
        <w:rPr/>
        <w:t>a</w:t>
      </w:r>
      <w:r>
        <w:rPr>
          <w:spacing w:val="-16"/>
        </w:rPr>
        <w:t> </w:t>
      </w:r>
      <w:r>
        <w:rPr/>
        <w:t>su</w:t>
      </w:r>
      <w:r>
        <w:rPr>
          <w:spacing w:val="-15"/>
        </w:rPr>
        <w:t> </w:t>
      </w:r>
      <w:r>
        <w:rPr/>
        <w:t>vez,</w:t>
      </w:r>
      <w:r>
        <w:rPr>
          <w:spacing w:val="-12"/>
        </w:rPr>
        <w:t> </w:t>
      </w:r>
      <w:r>
        <w:rPr/>
        <w:t>establece</w:t>
      </w:r>
      <w:r>
        <w:rPr>
          <w:spacing w:val="-14"/>
        </w:rPr>
        <w:t> </w:t>
      </w:r>
      <w:r>
        <w:rPr/>
        <w:t>la</w:t>
      </w:r>
      <w:r>
        <w:rPr>
          <w:spacing w:val="-14"/>
        </w:rPr>
        <w:t> </w:t>
      </w:r>
      <w:r>
        <w:rPr/>
        <w:t>obligación del Poder Ejecutivo de adecuar la reglamentación a dichas modificaciones, aspecto</w:t>
      </w:r>
      <w:r>
        <w:rPr>
          <w:spacing w:val="-11"/>
        </w:rPr>
        <w:t> </w:t>
      </w:r>
      <w:r>
        <w:rPr/>
        <w:t>que</w:t>
      </w:r>
      <w:r>
        <w:rPr>
          <w:spacing w:val="-8"/>
        </w:rPr>
        <w:t> </w:t>
      </w:r>
      <w:r>
        <w:rPr/>
        <w:t>resulta</w:t>
      </w:r>
      <w:r>
        <w:rPr>
          <w:spacing w:val="-8"/>
        </w:rPr>
        <w:t> </w:t>
      </w:r>
      <w:r>
        <w:rPr/>
        <w:t>necesario</w:t>
      </w:r>
      <w:r>
        <w:rPr>
          <w:spacing w:val="-6"/>
        </w:rPr>
        <w:t> </w:t>
      </w:r>
      <w:r>
        <w:rPr/>
        <w:t>para</w:t>
      </w:r>
      <w:r>
        <w:rPr>
          <w:spacing w:val="-6"/>
        </w:rPr>
        <w:t> </w:t>
      </w:r>
      <w:r>
        <w:rPr/>
        <w:t>asegurar</w:t>
      </w:r>
      <w:r>
        <w:rPr>
          <w:spacing w:val="-5"/>
        </w:rPr>
        <w:t> </w:t>
      </w:r>
      <w:r>
        <w:rPr/>
        <w:t>la</w:t>
      </w:r>
      <w:r>
        <w:rPr>
          <w:spacing w:val="-8"/>
        </w:rPr>
        <w:t> </w:t>
      </w:r>
      <w:r>
        <w:rPr/>
        <w:t>correcta</w:t>
      </w:r>
      <w:r>
        <w:rPr>
          <w:spacing w:val="-6"/>
        </w:rPr>
        <w:t> </w:t>
      </w:r>
      <w:r>
        <w:rPr/>
        <w:t>activación</w:t>
      </w:r>
      <w:r>
        <w:rPr>
          <w:spacing w:val="-6"/>
        </w:rPr>
        <w:t> </w:t>
      </w:r>
      <w:r>
        <w:rPr/>
        <w:t>del</w:t>
      </w:r>
      <w:r>
        <w:rPr>
          <w:spacing w:val="-7"/>
        </w:rPr>
        <w:t> </w:t>
      </w:r>
      <w:r>
        <w:rPr/>
        <w:t>precitado </w:t>
      </w:r>
      <w:r>
        <w:rPr>
          <w:spacing w:val="-2"/>
        </w:rPr>
        <w:t>mecanismo.</w:t>
      </w:r>
    </w:p>
    <w:p>
      <w:pPr>
        <w:pStyle w:val="BodyText"/>
        <w:spacing w:before="251"/>
        <w:ind w:left="722" w:right="138"/>
      </w:pPr>
      <w:r>
        <w:rPr/>
        <w:t>Asimismo, resulta necesario considerar todo canal que se encuentre a disposición</w:t>
      </w:r>
      <w:r>
        <w:rPr>
          <w:spacing w:val="-11"/>
        </w:rPr>
        <w:t> </w:t>
      </w:r>
      <w:r>
        <w:rPr/>
        <w:t>para</w:t>
      </w:r>
      <w:r>
        <w:rPr>
          <w:spacing w:val="-9"/>
        </w:rPr>
        <w:t> </w:t>
      </w:r>
      <w:r>
        <w:rPr/>
        <w:t>fortalecer</w:t>
      </w:r>
      <w:r>
        <w:rPr>
          <w:spacing w:val="-4"/>
        </w:rPr>
        <w:t> </w:t>
      </w:r>
      <w:r>
        <w:rPr/>
        <w:t>la</w:t>
      </w:r>
      <w:r>
        <w:rPr>
          <w:spacing w:val="-7"/>
        </w:rPr>
        <w:t> </w:t>
      </w:r>
      <w:r>
        <w:rPr/>
        <w:t>difusión</w:t>
      </w:r>
      <w:r>
        <w:rPr>
          <w:spacing w:val="-7"/>
        </w:rPr>
        <w:t> </w:t>
      </w:r>
      <w:r>
        <w:rPr/>
        <w:t>de</w:t>
      </w:r>
      <w:r>
        <w:rPr>
          <w:spacing w:val="-7"/>
        </w:rPr>
        <w:t> </w:t>
      </w:r>
      <w:r>
        <w:rPr/>
        <w:t>la</w:t>
      </w:r>
      <w:r>
        <w:rPr>
          <w:spacing w:val="-16"/>
        </w:rPr>
        <w:t> </w:t>
      </w:r>
      <w:r>
        <w:rPr/>
        <w:t>Alerta</w:t>
      </w:r>
      <w:r>
        <w:rPr>
          <w:spacing w:val="-15"/>
        </w:rPr>
        <w:t> </w:t>
      </w:r>
      <w:r>
        <w:rPr/>
        <w:t>Amber,</w:t>
      </w:r>
      <w:r>
        <w:rPr>
          <w:spacing w:val="-6"/>
        </w:rPr>
        <w:t> </w:t>
      </w:r>
      <w:r>
        <w:rPr/>
        <w:t>como</w:t>
      </w:r>
      <w:r>
        <w:rPr>
          <w:spacing w:val="-7"/>
        </w:rPr>
        <w:t> </w:t>
      </w:r>
      <w:r>
        <w:rPr/>
        <w:t>es</w:t>
      </w:r>
      <w:r>
        <w:rPr>
          <w:spacing w:val="-7"/>
        </w:rPr>
        <w:t> </w:t>
      </w:r>
      <w:r>
        <w:rPr/>
        <w:t>el</w:t>
      </w:r>
      <w:r>
        <w:rPr>
          <w:spacing w:val="-8"/>
        </w:rPr>
        <w:t> </w:t>
      </w:r>
      <w:r>
        <w:rPr/>
        <w:t>caso</w:t>
      </w:r>
      <w:r>
        <w:rPr>
          <w:spacing w:val="-10"/>
        </w:rPr>
        <w:t> </w:t>
      </w:r>
      <w:r>
        <w:rPr/>
        <w:t>de</w:t>
      </w:r>
      <w:r>
        <w:rPr>
          <w:spacing w:val="-5"/>
        </w:rPr>
        <w:t> </w:t>
      </w:r>
      <w:r>
        <w:rPr/>
        <w:t>los aplicativos</w:t>
      </w:r>
      <w:r>
        <w:rPr>
          <w:spacing w:val="-4"/>
        </w:rPr>
        <w:t> </w:t>
      </w:r>
      <w:r>
        <w:rPr/>
        <w:t>que</w:t>
      </w:r>
      <w:r>
        <w:rPr>
          <w:spacing w:val="-4"/>
        </w:rPr>
        <w:t> </w:t>
      </w:r>
      <w:r>
        <w:rPr/>
        <w:t>incluye</w:t>
      </w:r>
      <w:r>
        <w:rPr>
          <w:spacing w:val="-4"/>
        </w:rPr>
        <w:t> </w:t>
      </w:r>
      <w:r>
        <w:rPr/>
        <w:t>la</w:t>
      </w:r>
      <w:r>
        <w:rPr>
          <w:spacing w:val="-2"/>
        </w:rPr>
        <w:t> </w:t>
      </w:r>
      <w:r>
        <w:rPr/>
        <w:t>Ley</w:t>
      </w:r>
      <w:r>
        <w:rPr>
          <w:spacing w:val="-6"/>
        </w:rPr>
        <w:t> </w:t>
      </w:r>
      <w:r>
        <w:rPr/>
        <w:t>N°</w:t>
      </w:r>
      <w:r>
        <w:rPr>
          <w:spacing w:val="-3"/>
        </w:rPr>
        <w:t> </w:t>
      </w:r>
      <w:r>
        <w:rPr/>
        <w:t>32305</w:t>
      </w:r>
      <w:r>
        <w:rPr>
          <w:spacing w:val="-4"/>
        </w:rPr>
        <w:t> </w:t>
      </w:r>
      <w:r>
        <w:rPr/>
        <w:t>y</w:t>
      </w:r>
      <w:r>
        <w:rPr>
          <w:spacing w:val="-6"/>
        </w:rPr>
        <w:t> </w:t>
      </w:r>
      <w:r>
        <w:rPr/>
        <w:t>que</w:t>
      </w:r>
      <w:r>
        <w:rPr>
          <w:spacing w:val="-4"/>
        </w:rPr>
        <w:t> </w:t>
      </w:r>
      <w:r>
        <w:rPr/>
        <w:t>a</w:t>
      </w:r>
      <w:r>
        <w:rPr>
          <w:spacing w:val="-4"/>
        </w:rPr>
        <w:t> </w:t>
      </w:r>
      <w:r>
        <w:rPr/>
        <w:t>su</w:t>
      </w:r>
      <w:r>
        <w:rPr>
          <w:spacing w:val="-4"/>
        </w:rPr>
        <w:t> </w:t>
      </w:r>
      <w:r>
        <w:rPr/>
        <w:t>vez</w:t>
      </w:r>
      <w:r>
        <w:rPr>
          <w:spacing w:val="-6"/>
        </w:rPr>
        <w:t> </w:t>
      </w:r>
      <w:r>
        <w:rPr/>
        <w:t>deben</w:t>
      </w:r>
      <w:r>
        <w:rPr>
          <w:spacing w:val="-4"/>
        </w:rPr>
        <w:t> </w:t>
      </w:r>
      <w:r>
        <w:rPr/>
        <w:t>ser</w:t>
      </w:r>
      <w:r>
        <w:rPr>
          <w:spacing w:val="-3"/>
        </w:rPr>
        <w:t> </w:t>
      </w:r>
      <w:r>
        <w:rPr/>
        <w:t>incluidos</w:t>
      </w:r>
      <w:r>
        <w:rPr>
          <w:spacing w:val="-4"/>
        </w:rPr>
        <w:t> </w:t>
      </w:r>
      <w:r>
        <w:rPr/>
        <w:t>en</w:t>
      </w:r>
      <w:r>
        <w:rPr>
          <w:spacing w:val="-4"/>
        </w:rPr>
        <w:t> </w:t>
      </w:r>
      <w:r>
        <w:rPr/>
        <w:t>el reglamento correspondiente.</w:t>
      </w:r>
    </w:p>
    <w:p>
      <w:pPr>
        <w:pStyle w:val="Heading2"/>
        <w:numPr>
          <w:ilvl w:val="1"/>
          <w:numId w:val="3"/>
        </w:numPr>
        <w:tabs>
          <w:tab w:pos="1413" w:val="left" w:leader="none"/>
        </w:tabs>
        <w:spacing w:line="240" w:lineRule="auto" w:before="250" w:after="0"/>
        <w:ind w:left="1413" w:right="0" w:hanging="691"/>
        <w:jc w:val="left"/>
      </w:pPr>
      <w:r>
        <w:rPr/>
        <w:t>Situación</w:t>
      </w:r>
      <w:r>
        <w:rPr>
          <w:spacing w:val="-6"/>
        </w:rPr>
        <w:t> </w:t>
      </w:r>
      <w:r>
        <w:rPr/>
        <w:t>futura</w:t>
      </w:r>
      <w:r>
        <w:rPr>
          <w:spacing w:val="-5"/>
        </w:rPr>
        <w:t> </w:t>
      </w:r>
      <w:r>
        <w:rPr>
          <w:spacing w:val="-2"/>
        </w:rPr>
        <w:t>deseada</w:t>
      </w:r>
    </w:p>
    <w:p>
      <w:pPr>
        <w:pStyle w:val="BodyText"/>
        <w:spacing w:before="3"/>
        <w:jc w:val="left"/>
        <w:rPr>
          <w:b/>
        </w:rPr>
      </w:pPr>
    </w:p>
    <w:p>
      <w:pPr>
        <w:pStyle w:val="BodyText"/>
        <w:ind w:left="722" w:right="134"/>
      </w:pPr>
      <w:r>
        <w:rPr/>
        <w:t>La</w:t>
      </w:r>
      <w:r>
        <w:rPr>
          <w:spacing w:val="-4"/>
        </w:rPr>
        <w:t> </w:t>
      </w:r>
      <w:r>
        <w:rPr/>
        <w:t>situación</w:t>
      </w:r>
      <w:r>
        <w:rPr>
          <w:spacing w:val="-6"/>
        </w:rPr>
        <w:t> </w:t>
      </w:r>
      <w:r>
        <w:rPr/>
        <w:t>futura</w:t>
      </w:r>
      <w:r>
        <w:rPr>
          <w:spacing w:val="-4"/>
        </w:rPr>
        <w:t> </w:t>
      </w:r>
      <w:r>
        <w:rPr/>
        <w:t>deseada</w:t>
      </w:r>
      <w:r>
        <w:rPr>
          <w:spacing w:val="-4"/>
        </w:rPr>
        <w:t> </w:t>
      </w:r>
      <w:r>
        <w:rPr/>
        <w:t>con</w:t>
      </w:r>
      <w:r>
        <w:rPr>
          <w:spacing w:val="-4"/>
        </w:rPr>
        <w:t> </w:t>
      </w:r>
      <w:r>
        <w:rPr/>
        <w:t>el</w:t>
      </w:r>
      <w:r>
        <w:rPr>
          <w:spacing w:val="-5"/>
        </w:rPr>
        <w:t> </w:t>
      </w:r>
      <w:r>
        <w:rPr/>
        <w:t>presente</w:t>
      </w:r>
      <w:r>
        <w:rPr>
          <w:spacing w:val="-4"/>
        </w:rPr>
        <w:t> </w:t>
      </w:r>
      <w:r>
        <w:rPr/>
        <w:t>Decreto</w:t>
      </w:r>
      <w:r>
        <w:rPr>
          <w:spacing w:val="-4"/>
        </w:rPr>
        <w:t> </w:t>
      </w:r>
      <w:r>
        <w:rPr/>
        <w:t>Supremo</w:t>
      </w:r>
      <w:r>
        <w:rPr>
          <w:spacing w:val="-4"/>
        </w:rPr>
        <w:t> </w:t>
      </w:r>
      <w:r>
        <w:rPr/>
        <w:t>es</w:t>
      </w:r>
      <w:r>
        <w:rPr>
          <w:spacing w:val="-4"/>
        </w:rPr>
        <w:t> </w:t>
      </w:r>
      <w:r>
        <w:rPr/>
        <w:t>el</w:t>
      </w:r>
      <w:r>
        <w:rPr>
          <w:spacing w:val="-5"/>
        </w:rPr>
        <w:t> </w:t>
      </w:r>
      <w:r>
        <w:rPr/>
        <w:t>aumento</w:t>
      </w:r>
      <w:r>
        <w:rPr>
          <w:spacing w:val="-4"/>
        </w:rPr>
        <w:t> </w:t>
      </w:r>
      <w:r>
        <w:rPr/>
        <w:t>de la eficacia policial en la ubicación pronta de las personas desaparecidas con discapacidad. De igual manera, es contribuir al incremento de la confianza ciudadana e institucionalidad de la Policía Nacional del Perú, al contar con canales</w:t>
      </w:r>
      <w:r>
        <w:rPr>
          <w:spacing w:val="72"/>
        </w:rPr>
        <w:t> </w:t>
      </w:r>
      <w:r>
        <w:rPr/>
        <w:t>claros</w:t>
      </w:r>
      <w:r>
        <w:rPr>
          <w:spacing w:val="70"/>
        </w:rPr>
        <w:t> </w:t>
      </w:r>
      <w:r>
        <w:rPr/>
        <w:t>para</w:t>
      </w:r>
      <w:r>
        <w:rPr>
          <w:spacing w:val="69"/>
        </w:rPr>
        <w:t> </w:t>
      </w:r>
      <w:r>
        <w:rPr/>
        <w:t>interponer</w:t>
      </w:r>
      <w:r>
        <w:rPr>
          <w:spacing w:val="71"/>
        </w:rPr>
        <w:t> </w:t>
      </w:r>
      <w:r>
        <w:rPr/>
        <w:t>sus</w:t>
      </w:r>
      <w:r>
        <w:rPr>
          <w:spacing w:val="68"/>
        </w:rPr>
        <w:t> </w:t>
      </w:r>
      <w:r>
        <w:rPr/>
        <w:t>quejas</w:t>
      </w:r>
      <w:r>
        <w:rPr>
          <w:spacing w:val="70"/>
        </w:rPr>
        <w:t> </w:t>
      </w:r>
      <w:r>
        <w:rPr/>
        <w:t>frente</w:t>
      </w:r>
      <w:r>
        <w:rPr>
          <w:spacing w:val="72"/>
        </w:rPr>
        <w:t> </w:t>
      </w:r>
      <w:r>
        <w:rPr/>
        <w:t>a</w:t>
      </w:r>
      <w:r>
        <w:rPr>
          <w:spacing w:val="69"/>
        </w:rPr>
        <w:t> </w:t>
      </w:r>
      <w:r>
        <w:rPr/>
        <w:t>una</w:t>
      </w:r>
      <w:r>
        <w:rPr>
          <w:spacing w:val="69"/>
        </w:rPr>
        <w:t> </w:t>
      </w:r>
      <w:r>
        <w:rPr/>
        <w:t>actuación</w:t>
      </w:r>
      <w:r>
        <w:rPr>
          <w:spacing w:val="72"/>
        </w:rPr>
        <w:t> </w:t>
      </w:r>
      <w:r>
        <w:rPr/>
        <w:t>policial</w:t>
      </w:r>
    </w:p>
    <w:p>
      <w:pPr>
        <w:pStyle w:val="BodyText"/>
        <w:spacing w:after="0"/>
        <w:sectPr>
          <w:pgSz w:w="11910" w:h="16840"/>
          <w:pgMar w:header="0" w:footer="1002" w:top="1320" w:bottom="1200" w:left="1700" w:right="1559"/>
        </w:sectPr>
      </w:pPr>
    </w:p>
    <w:p>
      <w:pPr>
        <w:pStyle w:val="BodyText"/>
        <w:spacing w:before="75"/>
        <w:ind w:left="721" w:right="142"/>
      </w:pPr>
      <w:r>
        <w:rPr/>
        <w:t>inadecuada, lo que también promueve la participación ciudadana, la rendición de cuentas y el control de la atención que brinda el personal policial.</w:t>
      </w:r>
    </w:p>
    <w:p>
      <w:pPr>
        <w:pStyle w:val="Heading2"/>
        <w:numPr>
          <w:ilvl w:val="1"/>
          <w:numId w:val="3"/>
        </w:numPr>
        <w:tabs>
          <w:tab w:pos="1410" w:val="left" w:leader="none"/>
        </w:tabs>
        <w:spacing w:line="251" w:lineRule="exact" w:before="0" w:after="0"/>
        <w:ind w:left="1410" w:right="0" w:hanging="689"/>
        <w:jc w:val="both"/>
      </w:pPr>
      <w:r>
        <w:rPr/>
        <w:t>Identificación</w:t>
      </w:r>
      <w:r>
        <w:rPr>
          <w:spacing w:val="-16"/>
        </w:rPr>
        <w:t> </w:t>
      </w:r>
      <w:r>
        <w:rPr/>
        <w:t>de</w:t>
      </w:r>
      <w:r>
        <w:rPr>
          <w:spacing w:val="-13"/>
        </w:rPr>
        <w:t> </w:t>
      </w:r>
      <w:r>
        <w:rPr/>
        <w:t>los</w:t>
      </w:r>
      <w:r>
        <w:rPr>
          <w:spacing w:val="-12"/>
        </w:rPr>
        <w:t> </w:t>
      </w:r>
      <w:r>
        <w:rPr/>
        <w:t>objetivos</w:t>
      </w:r>
      <w:r>
        <w:rPr>
          <w:spacing w:val="-11"/>
        </w:rPr>
        <w:t> </w:t>
      </w:r>
      <w:r>
        <w:rPr/>
        <w:t>relacionados</w:t>
      </w:r>
      <w:r>
        <w:rPr>
          <w:spacing w:val="-12"/>
        </w:rPr>
        <w:t> </w:t>
      </w:r>
      <w:r>
        <w:rPr/>
        <w:t>con</w:t>
      </w:r>
      <w:r>
        <w:rPr>
          <w:spacing w:val="-11"/>
        </w:rPr>
        <w:t> </w:t>
      </w:r>
      <w:r>
        <w:rPr/>
        <w:t>el</w:t>
      </w:r>
      <w:r>
        <w:rPr>
          <w:spacing w:val="-13"/>
        </w:rPr>
        <w:t> </w:t>
      </w:r>
      <w:r>
        <w:rPr/>
        <w:t>problema</w:t>
      </w:r>
      <w:r>
        <w:rPr>
          <w:spacing w:val="-11"/>
        </w:rPr>
        <w:t> </w:t>
      </w:r>
      <w:r>
        <w:rPr>
          <w:spacing w:val="-2"/>
        </w:rPr>
        <w:t>público</w:t>
      </w:r>
    </w:p>
    <w:p>
      <w:pPr>
        <w:pStyle w:val="BodyText"/>
        <w:spacing w:before="2"/>
        <w:jc w:val="left"/>
        <w:rPr>
          <w:b/>
        </w:rPr>
      </w:pPr>
    </w:p>
    <w:p>
      <w:pPr>
        <w:pStyle w:val="BodyText"/>
        <w:spacing w:before="1"/>
        <w:ind w:left="721" w:right="139"/>
      </w:pPr>
      <w:r>
        <w:rPr/>
        <w:t>Para el logro de la situación futura deseada con la propuesta normativa, y teniendo en cuenta los problemas públicos desarrollados, se plantean los siguientes objetivos:</w:t>
      </w:r>
    </w:p>
    <w:p>
      <w:pPr>
        <w:pStyle w:val="BodyText"/>
        <w:spacing w:before="26"/>
        <w:jc w:val="left"/>
        <w:rPr>
          <w:sz w:val="20"/>
        </w:rPr>
      </w:pPr>
    </w:p>
    <w:tbl>
      <w:tblPr>
        <w:tblW w:w="0" w:type="auto"/>
        <w:jc w:val="left"/>
        <w:tblInd w:w="1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59"/>
        <w:gridCol w:w="3523"/>
      </w:tblGrid>
      <w:tr>
        <w:trPr>
          <w:trHeight w:val="506" w:hRule="atLeast"/>
        </w:trPr>
        <w:tc>
          <w:tcPr>
            <w:tcW w:w="3559" w:type="dxa"/>
          </w:tcPr>
          <w:p>
            <w:pPr>
              <w:pStyle w:val="TableParagraph"/>
              <w:tabs>
                <w:tab w:pos="1002" w:val="left" w:leader="none"/>
                <w:tab w:pos="1465" w:val="left" w:leader="none"/>
                <w:tab w:pos="1852" w:val="left" w:leader="none"/>
              </w:tabs>
              <w:spacing w:line="252" w:lineRule="exact"/>
              <w:ind w:left="105" w:right="96"/>
              <w:rPr>
                <w:b/>
                <w:sz w:val="22"/>
              </w:rPr>
            </w:pPr>
            <w:r>
              <w:rPr>
                <w:b/>
                <w:spacing w:val="-2"/>
                <w:sz w:val="22"/>
              </w:rPr>
              <w:t>Óptica</w:t>
            </w:r>
            <w:r>
              <w:rPr>
                <w:b/>
                <w:sz w:val="22"/>
              </w:rPr>
              <w:tab/>
            </w:r>
            <w:r>
              <w:rPr>
                <w:b/>
                <w:spacing w:val="-6"/>
                <w:sz w:val="22"/>
              </w:rPr>
              <w:t>de</w:t>
            </w:r>
            <w:r>
              <w:rPr>
                <w:b/>
                <w:sz w:val="22"/>
              </w:rPr>
              <w:tab/>
            </w:r>
            <w:r>
              <w:rPr>
                <w:b/>
                <w:spacing w:val="-6"/>
                <w:sz w:val="22"/>
              </w:rPr>
              <w:t>la</w:t>
            </w:r>
            <w:r>
              <w:rPr>
                <w:b/>
                <w:sz w:val="22"/>
              </w:rPr>
              <w:tab/>
            </w:r>
            <w:r>
              <w:rPr>
                <w:b/>
                <w:spacing w:val="-2"/>
                <w:sz w:val="22"/>
              </w:rPr>
              <w:t>Administración Pública</w:t>
            </w:r>
          </w:p>
        </w:tc>
        <w:tc>
          <w:tcPr>
            <w:tcW w:w="3523" w:type="dxa"/>
          </w:tcPr>
          <w:p>
            <w:pPr>
              <w:pStyle w:val="TableParagraph"/>
              <w:spacing w:line="248" w:lineRule="exact"/>
              <w:ind w:left="105"/>
              <w:rPr>
                <w:b/>
                <w:sz w:val="22"/>
              </w:rPr>
            </w:pPr>
            <w:r>
              <w:rPr>
                <w:b/>
                <w:sz w:val="22"/>
              </w:rPr>
              <w:t>Óptica</w:t>
            </w:r>
            <w:r>
              <w:rPr>
                <w:b/>
                <w:spacing w:val="-3"/>
                <w:sz w:val="22"/>
              </w:rPr>
              <w:t> </w:t>
            </w:r>
            <w:r>
              <w:rPr>
                <w:b/>
                <w:sz w:val="22"/>
              </w:rPr>
              <w:t>del</w:t>
            </w:r>
            <w:r>
              <w:rPr>
                <w:b/>
                <w:spacing w:val="-1"/>
                <w:sz w:val="22"/>
              </w:rPr>
              <w:t> </w:t>
            </w:r>
            <w:r>
              <w:rPr>
                <w:b/>
                <w:spacing w:val="-2"/>
                <w:sz w:val="22"/>
              </w:rPr>
              <w:t>ciudadano</w:t>
            </w:r>
          </w:p>
        </w:tc>
      </w:tr>
      <w:tr>
        <w:trPr>
          <w:trHeight w:val="1770" w:hRule="atLeast"/>
        </w:trPr>
        <w:tc>
          <w:tcPr>
            <w:tcW w:w="3559" w:type="dxa"/>
          </w:tcPr>
          <w:p>
            <w:pPr>
              <w:pStyle w:val="TableParagraph"/>
              <w:ind w:left="105" w:right="96"/>
              <w:jc w:val="both"/>
              <w:rPr>
                <w:sz w:val="22"/>
              </w:rPr>
            </w:pPr>
            <w:r>
              <w:rPr>
                <w:sz w:val="22"/>
              </w:rPr>
              <w:t>Existe</w:t>
            </w:r>
            <w:r>
              <w:rPr>
                <w:spacing w:val="-14"/>
                <w:sz w:val="22"/>
              </w:rPr>
              <w:t> </w:t>
            </w:r>
            <w:r>
              <w:rPr>
                <w:sz w:val="22"/>
              </w:rPr>
              <w:t>más</w:t>
            </w:r>
            <w:r>
              <w:rPr>
                <w:spacing w:val="-13"/>
                <w:sz w:val="22"/>
              </w:rPr>
              <w:t> </w:t>
            </w:r>
            <w:r>
              <w:rPr>
                <w:sz w:val="22"/>
              </w:rPr>
              <w:t>control</w:t>
            </w:r>
            <w:r>
              <w:rPr>
                <w:spacing w:val="-14"/>
                <w:sz w:val="22"/>
              </w:rPr>
              <w:t> </w:t>
            </w:r>
            <w:r>
              <w:rPr>
                <w:sz w:val="22"/>
              </w:rPr>
              <w:t>y</w:t>
            </w:r>
            <w:r>
              <w:rPr>
                <w:spacing w:val="-15"/>
                <w:sz w:val="22"/>
              </w:rPr>
              <w:t> </w:t>
            </w:r>
            <w:r>
              <w:rPr>
                <w:sz w:val="22"/>
              </w:rPr>
              <w:t>supervisión</w:t>
            </w:r>
            <w:r>
              <w:rPr>
                <w:spacing w:val="-14"/>
                <w:sz w:val="22"/>
              </w:rPr>
              <w:t> </w:t>
            </w:r>
            <w:r>
              <w:rPr>
                <w:sz w:val="22"/>
              </w:rPr>
              <w:t>al personal policial que atiende denuncias por desaparición. Se fortalece la confianza ciudadana.</w:t>
            </w:r>
          </w:p>
        </w:tc>
        <w:tc>
          <w:tcPr>
            <w:tcW w:w="3523" w:type="dxa"/>
          </w:tcPr>
          <w:p>
            <w:pPr>
              <w:pStyle w:val="TableParagraph"/>
              <w:ind w:left="105" w:right="93"/>
              <w:jc w:val="both"/>
              <w:rPr>
                <w:sz w:val="22"/>
              </w:rPr>
            </w:pPr>
            <w:r>
              <w:rPr>
                <w:sz w:val="22"/>
              </w:rPr>
              <w:t>La ciudadanía recibe una mejor atención en comisarías y DEPINCRIS, al momento de presentar</w:t>
            </w:r>
            <w:r>
              <w:rPr>
                <w:spacing w:val="-3"/>
                <w:sz w:val="22"/>
              </w:rPr>
              <w:t> </w:t>
            </w:r>
            <w:r>
              <w:rPr>
                <w:sz w:val="22"/>
              </w:rPr>
              <w:t>sus</w:t>
            </w:r>
            <w:r>
              <w:rPr>
                <w:spacing w:val="-3"/>
                <w:sz w:val="22"/>
              </w:rPr>
              <w:t> </w:t>
            </w:r>
            <w:r>
              <w:rPr>
                <w:sz w:val="22"/>
              </w:rPr>
              <w:t>denuncias</w:t>
            </w:r>
            <w:r>
              <w:rPr>
                <w:spacing w:val="-6"/>
                <w:sz w:val="22"/>
              </w:rPr>
              <w:t> </w:t>
            </w:r>
            <w:r>
              <w:rPr>
                <w:sz w:val="22"/>
              </w:rPr>
              <w:t>y</w:t>
            </w:r>
            <w:r>
              <w:rPr>
                <w:spacing w:val="-6"/>
                <w:sz w:val="22"/>
              </w:rPr>
              <w:t> </w:t>
            </w:r>
            <w:r>
              <w:rPr>
                <w:sz w:val="22"/>
              </w:rPr>
              <w:t>cuenta con canales institucionales para interponer</w:t>
            </w:r>
            <w:r>
              <w:rPr>
                <w:spacing w:val="66"/>
                <w:w w:val="150"/>
                <w:sz w:val="22"/>
              </w:rPr>
              <w:t> </w:t>
            </w:r>
            <w:r>
              <w:rPr>
                <w:sz w:val="22"/>
              </w:rPr>
              <w:t>sus</w:t>
            </w:r>
            <w:r>
              <w:rPr>
                <w:spacing w:val="63"/>
                <w:w w:val="150"/>
                <w:sz w:val="22"/>
              </w:rPr>
              <w:t> </w:t>
            </w:r>
            <w:r>
              <w:rPr>
                <w:sz w:val="22"/>
              </w:rPr>
              <w:t>quejas</w:t>
            </w:r>
            <w:r>
              <w:rPr>
                <w:spacing w:val="63"/>
                <w:w w:val="150"/>
                <w:sz w:val="22"/>
              </w:rPr>
              <w:t> </w:t>
            </w:r>
            <w:r>
              <w:rPr>
                <w:sz w:val="22"/>
              </w:rPr>
              <w:t>por</w:t>
            </w:r>
            <w:r>
              <w:rPr>
                <w:spacing w:val="66"/>
                <w:w w:val="150"/>
                <w:sz w:val="22"/>
              </w:rPr>
              <w:t> </w:t>
            </w:r>
            <w:r>
              <w:rPr>
                <w:spacing w:val="-5"/>
                <w:sz w:val="22"/>
              </w:rPr>
              <w:t>una</w:t>
            </w:r>
          </w:p>
          <w:p>
            <w:pPr>
              <w:pStyle w:val="TableParagraph"/>
              <w:spacing w:line="235" w:lineRule="exact"/>
              <w:ind w:left="105"/>
              <w:jc w:val="both"/>
              <w:rPr>
                <w:sz w:val="22"/>
              </w:rPr>
            </w:pPr>
            <w:r>
              <w:rPr>
                <w:sz w:val="22"/>
              </w:rPr>
              <w:t>inadecuada</w:t>
            </w:r>
            <w:r>
              <w:rPr>
                <w:spacing w:val="-9"/>
                <w:sz w:val="22"/>
              </w:rPr>
              <w:t> </w:t>
            </w:r>
            <w:r>
              <w:rPr>
                <w:spacing w:val="-2"/>
                <w:sz w:val="22"/>
              </w:rPr>
              <w:t>atención.</w:t>
            </w:r>
          </w:p>
        </w:tc>
      </w:tr>
      <w:tr>
        <w:trPr>
          <w:trHeight w:val="1516" w:hRule="atLeast"/>
        </w:trPr>
        <w:tc>
          <w:tcPr>
            <w:tcW w:w="3559" w:type="dxa"/>
          </w:tcPr>
          <w:p>
            <w:pPr>
              <w:pStyle w:val="TableParagraph"/>
              <w:ind w:left="105" w:right="95"/>
              <w:jc w:val="both"/>
              <w:rPr>
                <w:sz w:val="22"/>
              </w:rPr>
            </w:pPr>
            <w:r>
              <w:rPr>
                <w:sz w:val="22"/>
              </w:rPr>
              <w:t>Se</w:t>
            </w:r>
            <w:r>
              <w:rPr>
                <w:spacing w:val="-16"/>
                <w:sz w:val="22"/>
              </w:rPr>
              <w:t> </w:t>
            </w:r>
            <w:r>
              <w:rPr>
                <w:sz w:val="22"/>
              </w:rPr>
              <w:t>cuenta</w:t>
            </w:r>
            <w:r>
              <w:rPr>
                <w:spacing w:val="-15"/>
                <w:sz w:val="22"/>
              </w:rPr>
              <w:t> </w:t>
            </w:r>
            <w:r>
              <w:rPr>
                <w:sz w:val="22"/>
              </w:rPr>
              <w:t>con</w:t>
            </w:r>
            <w:r>
              <w:rPr>
                <w:spacing w:val="-15"/>
                <w:sz w:val="22"/>
              </w:rPr>
              <w:t> </w:t>
            </w:r>
            <w:r>
              <w:rPr>
                <w:sz w:val="22"/>
              </w:rPr>
              <w:t>criterios</w:t>
            </w:r>
            <w:r>
              <w:rPr>
                <w:spacing w:val="-16"/>
                <w:sz w:val="22"/>
              </w:rPr>
              <w:t> </w:t>
            </w:r>
            <w:r>
              <w:rPr>
                <w:sz w:val="22"/>
              </w:rPr>
              <w:t>claros</w:t>
            </w:r>
            <w:r>
              <w:rPr>
                <w:spacing w:val="-15"/>
                <w:sz w:val="22"/>
              </w:rPr>
              <w:t> </w:t>
            </w:r>
            <w:r>
              <w:rPr>
                <w:sz w:val="22"/>
              </w:rPr>
              <w:t>para la correcta activación de la Alerta Amber para personas con discapacidad. La</w:t>
            </w:r>
            <w:r>
              <w:rPr>
                <w:spacing w:val="-7"/>
                <w:sz w:val="22"/>
              </w:rPr>
              <w:t> </w:t>
            </w:r>
            <w:r>
              <w:rPr>
                <w:sz w:val="22"/>
              </w:rPr>
              <w:t>Alerta</w:t>
            </w:r>
            <w:r>
              <w:rPr>
                <w:spacing w:val="-9"/>
                <w:sz w:val="22"/>
              </w:rPr>
              <w:t> </w:t>
            </w:r>
            <w:r>
              <w:rPr>
                <w:sz w:val="22"/>
              </w:rPr>
              <w:t>Amber no se satura.</w:t>
            </w:r>
          </w:p>
        </w:tc>
        <w:tc>
          <w:tcPr>
            <w:tcW w:w="3523" w:type="dxa"/>
          </w:tcPr>
          <w:p>
            <w:pPr>
              <w:pStyle w:val="TableParagraph"/>
              <w:ind w:left="105" w:right="94"/>
              <w:jc w:val="both"/>
              <w:rPr>
                <w:sz w:val="22"/>
              </w:rPr>
            </w:pPr>
            <w:r>
              <w:rPr>
                <w:sz w:val="22"/>
              </w:rPr>
              <w:t>Los casos de desaparición de personas con discapacidad, conforme</w:t>
            </w:r>
            <w:r>
              <w:rPr>
                <w:spacing w:val="-16"/>
                <w:sz w:val="22"/>
              </w:rPr>
              <w:t> </w:t>
            </w:r>
            <w:r>
              <w:rPr>
                <w:sz w:val="22"/>
              </w:rPr>
              <w:t>al</w:t>
            </w:r>
            <w:r>
              <w:rPr>
                <w:spacing w:val="-15"/>
                <w:sz w:val="22"/>
              </w:rPr>
              <w:t> </w:t>
            </w:r>
            <w:r>
              <w:rPr>
                <w:sz w:val="22"/>
              </w:rPr>
              <w:t>riesgo,</w:t>
            </w:r>
            <w:r>
              <w:rPr>
                <w:spacing w:val="-15"/>
                <w:sz w:val="22"/>
              </w:rPr>
              <w:t> </w:t>
            </w:r>
            <w:r>
              <w:rPr>
                <w:sz w:val="22"/>
              </w:rPr>
              <w:t>son</w:t>
            </w:r>
            <w:r>
              <w:rPr>
                <w:spacing w:val="-16"/>
                <w:sz w:val="22"/>
              </w:rPr>
              <w:t> </w:t>
            </w:r>
            <w:r>
              <w:rPr>
                <w:sz w:val="22"/>
              </w:rPr>
              <w:t>difundidos con la Alerta Amber, contribuyendo</w:t>
            </w:r>
            <w:r>
              <w:rPr>
                <w:spacing w:val="66"/>
                <w:w w:val="150"/>
                <w:sz w:val="22"/>
              </w:rPr>
              <w:t>  </w:t>
            </w:r>
            <w:r>
              <w:rPr>
                <w:sz w:val="22"/>
              </w:rPr>
              <w:t>a</w:t>
            </w:r>
            <w:r>
              <w:rPr>
                <w:spacing w:val="67"/>
                <w:w w:val="150"/>
                <w:sz w:val="22"/>
              </w:rPr>
              <w:t>  </w:t>
            </w:r>
            <w:r>
              <w:rPr>
                <w:sz w:val="22"/>
              </w:rPr>
              <w:t>su</w:t>
            </w:r>
            <w:r>
              <w:rPr>
                <w:spacing w:val="65"/>
                <w:w w:val="150"/>
                <w:sz w:val="22"/>
              </w:rPr>
              <w:t>  </w:t>
            </w:r>
            <w:r>
              <w:rPr>
                <w:spacing w:val="-2"/>
                <w:sz w:val="22"/>
              </w:rPr>
              <w:t>rápida</w:t>
            </w:r>
          </w:p>
          <w:p>
            <w:pPr>
              <w:pStyle w:val="TableParagraph"/>
              <w:spacing w:line="234" w:lineRule="exact"/>
              <w:ind w:left="105"/>
              <w:rPr>
                <w:sz w:val="22"/>
              </w:rPr>
            </w:pPr>
            <w:r>
              <w:rPr>
                <w:spacing w:val="-2"/>
                <w:sz w:val="22"/>
              </w:rPr>
              <w:t>ubicación.</w:t>
            </w:r>
          </w:p>
        </w:tc>
      </w:tr>
    </w:tbl>
    <w:p>
      <w:pPr>
        <w:pStyle w:val="BodyText"/>
        <w:spacing w:before="16"/>
        <w:jc w:val="left"/>
      </w:pPr>
    </w:p>
    <w:p>
      <w:pPr>
        <w:pStyle w:val="Heading2"/>
        <w:numPr>
          <w:ilvl w:val="1"/>
          <w:numId w:val="3"/>
        </w:numPr>
        <w:tabs>
          <w:tab w:pos="1412" w:val="left" w:leader="none"/>
        </w:tabs>
        <w:spacing w:line="240" w:lineRule="auto" w:before="0" w:after="0"/>
        <w:ind w:left="1412" w:right="134" w:hanging="692"/>
        <w:jc w:val="left"/>
      </w:pPr>
      <w:r>
        <w:rPr/>
        <w:t>Análisis</w:t>
      </w:r>
      <w:r>
        <w:rPr>
          <w:spacing w:val="80"/>
          <w:w w:val="150"/>
        </w:rPr>
        <w:t> </w:t>
      </w:r>
      <w:r>
        <w:rPr/>
        <w:t>sobre</w:t>
      </w:r>
      <w:r>
        <w:rPr>
          <w:spacing w:val="80"/>
          <w:w w:val="150"/>
        </w:rPr>
        <w:t> </w:t>
      </w:r>
      <w:r>
        <w:rPr/>
        <w:t>la</w:t>
      </w:r>
      <w:r>
        <w:rPr>
          <w:spacing w:val="80"/>
          <w:w w:val="150"/>
        </w:rPr>
        <w:t> </w:t>
      </w:r>
      <w:r>
        <w:rPr/>
        <w:t>necesidad,</w:t>
      </w:r>
      <w:r>
        <w:rPr>
          <w:spacing w:val="80"/>
          <w:w w:val="150"/>
        </w:rPr>
        <w:t> </w:t>
      </w:r>
      <w:r>
        <w:rPr/>
        <w:t>viabilidad</w:t>
      </w:r>
      <w:r>
        <w:rPr>
          <w:spacing w:val="80"/>
          <w:w w:val="150"/>
        </w:rPr>
        <w:t> </w:t>
      </w:r>
      <w:r>
        <w:rPr/>
        <w:t>y</w:t>
      </w:r>
      <w:r>
        <w:rPr>
          <w:spacing w:val="80"/>
          <w:w w:val="150"/>
        </w:rPr>
        <w:t> </w:t>
      </w:r>
      <w:r>
        <w:rPr/>
        <w:t>oportunidad</w:t>
      </w:r>
      <w:r>
        <w:rPr>
          <w:spacing w:val="80"/>
          <w:w w:val="150"/>
        </w:rPr>
        <w:t> </w:t>
      </w:r>
      <w:r>
        <w:rPr/>
        <w:t>de</w:t>
      </w:r>
      <w:r>
        <w:rPr>
          <w:spacing w:val="80"/>
          <w:w w:val="150"/>
        </w:rPr>
        <w:t> </w:t>
      </w:r>
      <w:r>
        <w:rPr/>
        <w:t>la propuesta normativa</w:t>
      </w:r>
    </w:p>
    <w:p>
      <w:pPr>
        <w:pStyle w:val="BodyText"/>
        <w:spacing w:before="2"/>
        <w:jc w:val="left"/>
        <w:rPr>
          <w:b/>
        </w:rPr>
      </w:pPr>
    </w:p>
    <w:p>
      <w:pPr>
        <w:pStyle w:val="BodyText"/>
        <w:ind w:left="709" w:right="138" w:hanging="1"/>
      </w:pPr>
      <w:r>
        <w:rPr/>
        <w:t>La necesidad de las modificaciones propuestas, está fundamentada principalmente</w:t>
      </w:r>
      <w:r>
        <w:rPr>
          <w:spacing w:val="-3"/>
        </w:rPr>
        <w:t> </w:t>
      </w:r>
      <w:r>
        <w:rPr/>
        <w:t>en</w:t>
      </w:r>
      <w:r>
        <w:rPr>
          <w:spacing w:val="-5"/>
        </w:rPr>
        <w:t> </w:t>
      </w:r>
      <w:r>
        <w:rPr/>
        <w:t>dos</w:t>
      </w:r>
      <w:r>
        <w:rPr>
          <w:spacing w:val="-2"/>
        </w:rPr>
        <w:t> </w:t>
      </w:r>
      <w:r>
        <w:rPr/>
        <w:t>hechos</w:t>
      </w:r>
      <w:r>
        <w:rPr>
          <w:spacing w:val="-2"/>
        </w:rPr>
        <w:t> </w:t>
      </w:r>
      <w:r>
        <w:rPr/>
        <w:t>concurrentes:</w:t>
      </w:r>
      <w:r>
        <w:rPr>
          <w:spacing w:val="-4"/>
        </w:rPr>
        <w:t> </w:t>
      </w:r>
      <w:r>
        <w:rPr/>
        <w:t>El</w:t>
      </w:r>
      <w:r>
        <w:rPr>
          <w:spacing w:val="-3"/>
        </w:rPr>
        <w:t> </w:t>
      </w:r>
      <w:r>
        <w:rPr/>
        <w:t>primero</w:t>
      </w:r>
      <w:r>
        <w:rPr>
          <w:spacing w:val="-5"/>
        </w:rPr>
        <w:t> </w:t>
      </w:r>
      <w:r>
        <w:rPr/>
        <w:t>de</w:t>
      </w:r>
      <w:r>
        <w:rPr>
          <w:spacing w:val="-3"/>
        </w:rPr>
        <w:t> </w:t>
      </w:r>
      <w:r>
        <w:rPr/>
        <w:t>ellos</w:t>
      </w:r>
      <w:r>
        <w:rPr>
          <w:spacing w:val="-2"/>
        </w:rPr>
        <w:t> </w:t>
      </w:r>
      <w:r>
        <w:rPr/>
        <w:t>es</w:t>
      </w:r>
      <w:r>
        <w:rPr>
          <w:spacing w:val="-2"/>
        </w:rPr>
        <w:t> </w:t>
      </w:r>
      <w:r>
        <w:rPr/>
        <w:t>la</w:t>
      </w:r>
      <w:r>
        <w:rPr>
          <w:spacing w:val="-3"/>
        </w:rPr>
        <w:t> </w:t>
      </w:r>
      <w:r>
        <w:rPr/>
        <w:t>necesidad de brindar una mayor protección a las personas en situación de vulnerabilidad que</w:t>
      </w:r>
      <w:r>
        <w:rPr>
          <w:spacing w:val="-3"/>
        </w:rPr>
        <w:t> </w:t>
      </w:r>
      <w:r>
        <w:rPr/>
        <w:t>desaparecen,</w:t>
      </w:r>
      <w:r>
        <w:rPr>
          <w:spacing w:val="-1"/>
        </w:rPr>
        <w:t> </w:t>
      </w:r>
      <w:r>
        <w:rPr/>
        <w:t>como</w:t>
      </w:r>
      <w:r>
        <w:rPr>
          <w:spacing w:val="-5"/>
        </w:rPr>
        <w:t> </w:t>
      </w:r>
      <w:r>
        <w:rPr/>
        <w:t>son</w:t>
      </w:r>
      <w:r>
        <w:rPr>
          <w:spacing w:val="-3"/>
        </w:rPr>
        <w:t> </w:t>
      </w:r>
      <w:r>
        <w:rPr/>
        <w:t>las</w:t>
      </w:r>
      <w:r>
        <w:rPr>
          <w:spacing w:val="-2"/>
        </w:rPr>
        <w:t> </w:t>
      </w:r>
      <w:r>
        <w:rPr/>
        <w:t>personas</w:t>
      </w:r>
      <w:r>
        <w:rPr>
          <w:spacing w:val="-2"/>
        </w:rPr>
        <w:t> </w:t>
      </w:r>
      <w:r>
        <w:rPr/>
        <w:t>con</w:t>
      </w:r>
      <w:r>
        <w:rPr>
          <w:spacing w:val="-5"/>
        </w:rPr>
        <w:t> </w:t>
      </w:r>
      <w:r>
        <w:rPr/>
        <w:t>discapacidad.</w:t>
      </w:r>
      <w:r>
        <w:rPr>
          <w:spacing w:val="-1"/>
        </w:rPr>
        <w:t> </w:t>
      </w:r>
      <w:r>
        <w:rPr/>
        <w:t>El</w:t>
      </w:r>
      <w:r>
        <w:rPr>
          <w:spacing w:val="-3"/>
        </w:rPr>
        <w:t> </w:t>
      </w:r>
      <w:r>
        <w:rPr/>
        <w:t>segundo</w:t>
      </w:r>
      <w:r>
        <w:rPr>
          <w:spacing w:val="-3"/>
        </w:rPr>
        <w:t> </w:t>
      </w:r>
      <w:r>
        <w:rPr/>
        <w:t>es</w:t>
      </w:r>
      <w:r>
        <w:rPr>
          <w:spacing w:val="-5"/>
        </w:rPr>
        <w:t> </w:t>
      </w:r>
      <w:r>
        <w:rPr/>
        <w:t>que es</w:t>
      </w:r>
      <w:r>
        <w:rPr>
          <w:spacing w:val="-16"/>
        </w:rPr>
        <w:t> </w:t>
      </w:r>
      <w:r>
        <w:rPr/>
        <w:t>preciso</w:t>
      </w:r>
      <w:r>
        <w:rPr>
          <w:spacing w:val="-15"/>
        </w:rPr>
        <w:t> </w:t>
      </w:r>
      <w:r>
        <w:rPr/>
        <w:t>fortalecer</w:t>
      </w:r>
      <w:r>
        <w:rPr>
          <w:spacing w:val="-15"/>
        </w:rPr>
        <w:t> </w:t>
      </w:r>
      <w:r>
        <w:rPr/>
        <w:t>la</w:t>
      </w:r>
      <w:r>
        <w:rPr>
          <w:spacing w:val="-16"/>
        </w:rPr>
        <w:t> </w:t>
      </w:r>
      <w:r>
        <w:rPr/>
        <w:t>respuesta</w:t>
      </w:r>
      <w:r>
        <w:rPr>
          <w:spacing w:val="-15"/>
        </w:rPr>
        <w:t> </w:t>
      </w:r>
      <w:r>
        <w:rPr/>
        <w:t>policial</w:t>
      </w:r>
      <w:r>
        <w:rPr>
          <w:spacing w:val="-15"/>
        </w:rPr>
        <w:t> </w:t>
      </w:r>
      <w:r>
        <w:rPr/>
        <w:t>ante</w:t>
      </w:r>
      <w:r>
        <w:rPr>
          <w:spacing w:val="-15"/>
        </w:rPr>
        <w:t> </w:t>
      </w:r>
      <w:r>
        <w:rPr/>
        <w:t>los</w:t>
      </w:r>
      <w:r>
        <w:rPr>
          <w:spacing w:val="-16"/>
        </w:rPr>
        <w:t> </w:t>
      </w:r>
      <w:r>
        <w:rPr/>
        <w:t>casos</w:t>
      </w:r>
      <w:r>
        <w:rPr>
          <w:spacing w:val="-15"/>
        </w:rPr>
        <w:t> </w:t>
      </w:r>
      <w:r>
        <w:rPr/>
        <w:t>de</w:t>
      </w:r>
      <w:r>
        <w:rPr>
          <w:spacing w:val="-15"/>
        </w:rPr>
        <w:t> </w:t>
      </w:r>
      <w:r>
        <w:rPr/>
        <w:t>desaparición,</w:t>
      </w:r>
      <w:r>
        <w:rPr>
          <w:spacing w:val="-16"/>
        </w:rPr>
        <w:t> </w:t>
      </w:r>
      <w:r>
        <w:rPr/>
        <w:t>a</w:t>
      </w:r>
      <w:r>
        <w:rPr>
          <w:spacing w:val="-15"/>
        </w:rPr>
        <w:t> </w:t>
      </w:r>
      <w:r>
        <w:rPr/>
        <w:t>través de una mejor atención, lo que incluye contar con canales de quejas.</w:t>
      </w:r>
    </w:p>
    <w:p>
      <w:pPr>
        <w:pStyle w:val="BodyText"/>
        <w:jc w:val="left"/>
      </w:pPr>
    </w:p>
    <w:p>
      <w:pPr>
        <w:pStyle w:val="BodyText"/>
        <w:ind w:left="709" w:right="142"/>
      </w:pPr>
      <w:r>
        <w:rPr/>
        <w:t>Con relación a la viabilidad y oportunidad de la propuesta normativa se analiza lo siguiente:</w:t>
      </w:r>
    </w:p>
    <w:p>
      <w:pPr>
        <w:pStyle w:val="ListParagraph"/>
        <w:numPr>
          <w:ilvl w:val="0"/>
          <w:numId w:val="5"/>
        </w:numPr>
        <w:tabs>
          <w:tab w:pos="1417" w:val="left" w:leader="none"/>
        </w:tabs>
        <w:spacing w:line="240" w:lineRule="auto" w:before="252" w:after="0"/>
        <w:ind w:left="709" w:right="138" w:firstLine="0"/>
        <w:jc w:val="both"/>
        <w:rPr>
          <w:sz w:val="22"/>
        </w:rPr>
      </w:pPr>
      <w:r>
        <w:rPr>
          <w:b/>
          <w:sz w:val="22"/>
        </w:rPr>
        <w:t>Viabilidad política: </w:t>
      </w:r>
      <w:r>
        <w:rPr>
          <w:sz w:val="22"/>
        </w:rPr>
        <w:t>entendida como la consistencia de la propuesta normativa</w:t>
      </w:r>
      <w:r>
        <w:rPr>
          <w:spacing w:val="-16"/>
          <w:sz w:val="22"/>
        </w:rPr>
        <w:t> </w:t>
      </w:r>
      <w:r>
        <w:rPr>
          <w:sz w:val="22"/>
        </w:rPr>
        <w:t>con</w:t>
      </w:r>
      <w:r>
        <w:rPr>
          <w:spacing w:val="-15"/>
          <w:sz w:val="22"/>
        </w:rPr>
        <w:t> </w:t>
      </w:r>
      <w:r>
        <w:rPr>
          <w:sz w:val="22"/>
        </w:rPr>
        <w:t>las</w:t>
      </w:r>
      <w:r>
        <w:rPr>
          <w:spacing w:val="-11"/>
          <w:sz w:val="22"/>
        </w:rPr>
        <w:t> </w:t>
      </w:r>
      <w:r>
        <w:rPr>
          <w:sz w:val="22"/>
        </w:rPr>
        <w:t>Políticas</w:t>
      </w:r>
      <w:r>
        <w:rPr>
          <w:spacing w:val="-12"/>
          <w:sz w:val="22"/>
        </w:rPr>
        <w:t> </w:t>
      </w:r>
      <w:r>
        <w:rPr>
          <w:sz w:val="22"/>
        </w:rPr>
        <w:t>Nacionales.</w:t>
      </w:r>
      <w:r>
        <w:rPr>
          <w:spacing w:val="-16"/>
          <w:sz w:val="22"/>
        </w:rPr>
        <w:t> </w:t>
      </w:r>
      <w:r>
        <w:rPr>
          <w:sz w:val="22"/>
        </w:rPr>
        <w:t>Al</w:t>
      </w:r>
      <w:r>
        <w:rPr>
          <w:spacing w:val="-12"/>
          <w:sz w:val="22"/>
        </w:rPr>
        <w:t> </w:t>
      </w:r>
      <w:r>
        <w:rPr>
          <w:sz w:val="22"/>
        </w:rPr>
        <w:t>respecto,</w:t>
      </w:r>
      <w:r>
        <w:rPr>
          <w:spacing w:val="-11"/>
          <w:sz w:val="22"/>
        </w:rPr>
        <w:t> </w:t>
      </w:r>
      <w:r>
        <w:rPr>
          <w:sz w:val="22"/>
        </w:rPr>
        <w:t>en</w:t>
      </w:r>
      <w:r>
        <w:rPr>
          <w:spacing w:val="-15"/>
          <w:sz w:val="22"/>
        </w:rPr>
        <w:t> </w:t>
      </w:r>
      <w:r>
        <w:rPr>
          <w:sz w:val="22"/>
        </w:rPr>
        <w:t>el</w:t>
      </w:r>
      <w:r>
        <w:rPr>
          <w:spacing w:val="-13"/>
          <w:sz w:val="22"/>
        </w:rPr>
        <w:t> </w:t>
      </w:r>
      <w:r>
        <w:rPr>
          <w:sz w:val="22"/>
        </w:rPr>
        <w:t>numeral</w:t>
      </w:r>
      <w:r>
        <w:rPr>
          <w:spacing w:val="-15"/>
          <w:sz w:val="22"/>
        </w:rPr>
        <w:t> </w:t>
      </w:r>
      <w:r>
        <w:rPr>
          <w:sz w:val="22"/>
        </w:rPr>
        <w:t>V</w:t>
      </w:r>
      <w:r>
        <w:rPr>
          <w:spacing w:val="-13"/>
          <w:sz w:val="22"/>
        </w:rPr>
        <w:t> </w:t>
      </w:r>
      <w:r>
        <w:rPr>
          <w:sz w:val="22"/>
        </w:rPr>
        <w:t>del</w:t>
      </w:r>
      <w:r>
        <w:rPr>
          <w:spacing w:val="-15"/>
          <w:sz w:val="22"/>
        </w:rPr>
        <w:t> </w:t>
      </w:r>
      <w:r>
        <w:rPr>
          <w:sz w:val="22"/>
        </w:rPr>
        <w:t>presente Documento se desarrolla la vinculación de la modificación con las políticas nacionales vigentes.</w:t>
      </w:r>
    </w:p>
    <w:p>
      <w:pPr>
        <w:pStyle w:val="ListParagraph"/>
        <w:numPr>
          <w:ilvl w:val="0"/>
          <w:numId w:val="5"/>
        </w:numPr>
        <w:tabs>
          <w:tab w:pos="1417" w:val="left" w:leader="none"/>
        </w:tabs>
        <w:spacing w:line="240" w:lineRule="auto" w:before="250" w:after="0"/>
        <w:ind w:left="709" w:right="139" w:firstLine="0"/>
        <w:jc w:val="both"/>
        <w:rPr>
          <w:sz w:val="22"/>
        </w:rPr>
      </w:pPr>
      <w:r>
        <w:rPr>
          <w:b/>
          <w:sz w:val="22"/>
        </w:rPr>
        <w:t>Viabilidad legal: </w:t>
      </w:r>
      <w:r>
        <w:rPr>
          <w:sz w:val="22"/>
        </w:rPr>
        <w:t>que se refiere a la capacidad para implementar la propuesta normativa, el proyecto cuenta con coherencia normativa la cual se desarrolla en el numeral V del presente Documento.</w:t>
      </w:r>
    </w:p>
    <w:p>
      <w:pPr>
        <w:pStyle w:val="ListParagraph"/>
        <w:numPr>
          <w:ilvl w:val="0"/>
          <w:numId w:val="5"/>
        </w:numPr>
        <w:tabs>
          <w:tab w:pos="1417" w:val="left" w:leader="none"/>
        </w:tabs>
        <w:spacing w:line="240" w:lineRule="auto" w:before="252" w:after="0"/>
        <w:ind w:left="709" w:right="138" w:firstLine="0"/>
        <w:jc w:val="both"/>
        <w:rPr>
          <w:sz w:val="22"/>
        </w:rPr>
      </w:pPr>
      <w:r>
        <w:rPr>
          <w:b/>
          <w:sz w:val="22"/>
        </w:rPr>
        <w:t>Viabilidad de recursos: </w:t>
      </w:r>
      <w:r>
        <w:rPr>
          <w:sz w:val="22"/>
        </w:rPr>
        <w:t>conforme se establece en el numeral IV del presente documento, la propuesta regulatoria no genera gastos adicionales al tesoro público.</w:t>
      </w:r>
    </w:p>
    <w:p>
      <w:pPr>
        <w:pStyle w:val="ListParagraph"/>
        <w:numPr>
          <w:ilvl w:val="0"/>
          <w:numId w:val="5"/>
        </w:numPr>
        <w:tabs>
          <w:tab w:pos="1417" w:val="left" w:leader="none"/>
        </w:tabs>
        <w:spacing w:line="240" w:lineRule="auto" w:before="251" w:after="0"/>
        <w:ind w:left="709" w:right="137" w:firstLine="0"/>
        <w:jc w:val="both"/>
        <w:rPr>
          <w:sz w:val="22"/>
        </w:rPr>
      </w:pPr>
      <w:r>
        <w:rPr>
          <w:b/>
          <w:sz w:val="22"/>
        </w:rPr>
        <w:t>Oportunidad</w:t>
      </w:r>
      <w:r>
        <w:rPr>
          <w:b/>
          <w:spacing w:val="-11"/>
          <w:sz w:val="22"/>
        </w:rPr>
        <w:t> </w:t>
      </w:r>
      <w:r>
        <w:rPr>
          <w:b/>
          <w:sz w:val="22"/>
        </w:rPr>
        <w:t>de</w:t>
      </w:r>
      <w:r>
        <w:rPr>
          <w:b/>
          <w:spacing w:val="-11"/>
          <w:sz w:val="22"/>
        </w:rPr>
        <w:t> </w:t>
      </w:r>
      <w:r>
        <w:rPr>
          <w:b/>
          <w:sz w:val="22"/>
        </w:rPr>
        <w:t>la</w:t>
      </w:r>
      <w:r>
        <w:rPr>
          <w:b/>
          <w:spacing w:val="-8"/>
          <w:sz w:val="22"/>
        </w:rPr>
        <w:t> </w:t>
      </w:r>
      <w:r>
        <w:rPr>
          <w:b/>
          <w:sz w:val="22"/>
        </w:rPr>
        <w:t>propuesta</w:t>
      </w:r>
      <w:r>
        <w:rPr>
          <w:b/>
          <w:spacing w:val="-8"/>
          <w:sz w:val="22"/>
        </w:rPr>
        <w:t> </w:t>
      </w:r>
      <w:r>
        <w:rPr>
          <w:b/>
          <w:sz w:val="22"/>
        </w:rPr>
        <w:t>normativa:</w:t>
      </w:r>
      <w:r>
        <w:rPr>
          <w:b/>
          <w:spacing w:val="-7"/>
          <w:sz w:val="22"/>
        </w:rPr>
        <w:t> </w:t>
      </w:r>
      <w:r>
        <w:rPr>
          <w:sz w:val="22"/>
        </w:rPr>
        <w:t>el</w:t>
      </w:r>
      <w:r>
        <w:rPr>
          <w:spacing w:val="-9"/>
          <w:sz w:val="22"/>
        </w:rPr>
        <w:t> </w:t>
      </w:r>
      <w:r>
        <w:rPr>
          <w:sz w:val="22"/>
        </w:rPr>
        <w:t>presente</w:t>
      </w:r>
      <w:r>
        <w:rPr>
          <w:spacing w:val="-8"/>
          <w:sz w:val="22"/>
        </w:rPr>
        <w:t> </w:t>
      </w:r>
      <w:r>
        <w:rPr>
          <w:sz w:val="22"/>
        </w:rPr>
        <w:t>Decreto</w:t>
      </w:r>
      <w:r>
        <w:rPr>
          <w:spacing w:val="-11"/>
          <w:sz w:val="22"/>
        </w:rPr>
        <w:t> </w:t>
      </w:r>
      <w:r>
        <w:rPr>
          <w:sz w:val="22"/>
        </w:rPr>
        <w:t>Supremo se</w:t>
      </w:r>
      <w:r>
        <w:rPr>
          <w:spacing w:val="-3"/>
          <w:sz w:val="22"/>
        </w:rPr>
        <w:t> </w:t>
      </w:r>
      <w:r>
        <w:rPr>
          <w:sz w:val="22"/>
        </w:rPr>
        <w:t>emite</w:t>
      </w:r>
      <w:r>
        <w:rPr>
          <w:spacing w:val="-5"/>
          <w:sz w:val="22"/>
        </w:rPr>
        <w:t> </w:t>
      </w:r>
      <w:r>
        <w:rPr>
          <w:sz w:val="22"/>
        </w:rPr>
        <w:t>en</w:t>
      </w:r>
      <w:r>
        <w:rPr>
          <w:spacing w:val="-3"/>
          <w:sz w:val="22"/>
        </w:rPr>
        <w:t> </w:t>
      </w:r>
      <w:r>
        <w:rPr>
          <w:sz w:val="22"/>
        </w:rPr>
        <w:t>cumplimiento</w:t>
      </w:r>
      <w:r>
        <w:rPr>
          <w:spacing w:val="-3"/>
          <w:sz w:val="22"/>
        </w:rPr>
        <w:t> </w:t>
      </w:r>
      <w:r>
        <w:rPr>
          <w:sz w:val="22"/>
        </w:rPr>
        <w:t>de</w:t>
      </w:r>
      <w:r>
        <w:rPr>
          <w:spacing w:val="-5"/>
          <w:sz w:val="22"/>
        </w:rPr>
        <w:t> </w:t>
      </w:r>
      <w:r>
        <w:rPr>
          <w:sz w:val="22"/>
        </w:rPr>
        <w:t>la</w:t>
      </w:r>
      <w:r>
        <w:rPr>
          <w:spacing w:val="-3"/>
          <w:sz w:val="22"/>
        </w:rPr>
        <w:t> </w:t>
      </w:r>
      <w:r>
        <w:rPr>
          <w:sz w:val="22"/>
        </w:rPr>
        <w:t>Primera</w:t>
      </w:r>
      <w:r>
        <w:rPr>
          <w:spacing w:val="-5"/>
          <w:sz w:val="22"/>
        </w:rPr>
        <w:t> </w:t>
      </w:r>
      <w:r>
        <w:rPr>
          <w:sz w:val="22"/>
        </w:rPr>
        <w:t>Disposición</w:t>
      </w:r>
      <w:r>
        <w:rPr>
          <w:spacing w:val="-3"/>
          <w:sz w:val="22"/>
        </w:rPr>
        <w:t> </w:t>
      </w:r>
      <w:r>
        <w:rPr>
          <w:sz w:val="22"/>
        </w:rPr>
        <w:t>Complementaria</w:t>
      </w:r>
      <w:r>
        <w:rPr>
          <w:spacing w:val="-3"/>
          <w:sz w:val="22"/>
        </w:rPr>
        <w:t> </w:t>
      </w:r>
      <w:r>
        <w:rPr>
          <w:sz w:val="22"/>
        </w:rPr>
        <w:t>Final</w:t>
      </w:r>
      <w:r>
        <w:rPr>
          <w:spacing w:val="-3"/>
          <w:sz w:val="22"/>
        </w:rPr>
        <w:t> </w:t>
      </w:r>
      <w:r>
        <w:rPr>
          <w:sz w:val="22"/>
        </w:rPr>
        <w:t>de</w:t>
      </w:r>
      <w:r>
        <w:rPr>
          <w:spacing w:val="-3"/>
          <w:sz w:val="22"/>
        </w:rPr>
        <w:t> </w:t>
      </w:r>
      <w:r>
        <w:rPr>
          <w:sz w:val="22"/>
        </w:rPr>
        <w:t>la Ley</w:t>
      </w:r>
      <w:r>
        <w:rPr>
          <w:spacing w:val="77"/>
          <w:sz w:val="22"/>
        </w:rPr>
        <w:t> </w:t>
      </w:r>
      <w:r>
        <w:rPr>
          <w:sz w:val="22"/>
        </w:rPr>
        <w:t>N°</w:t>
      </w:r>
      <w:r>
        <w:rPr>
          <w:spacing w:val="79"/>
          <w:sz w:val="22"/>
        </w:rPr>
        <w:t> </w:t>
      </w:r>
      <w:r>
        <w:rPr>
          <w:sz w:val="22"/>
        </w:rPr>
        <w:t>32305,</w:t>
      </w:r>
      <w:r>
        <w:rPr>
          <w:spacing w:val="51"/>
          <w:w w:val="150"/>
          <w:sz w:val="22"/>
        </w:rPr>
        <w:t> </w:t>
      </w:r>
      <w:r>
        <w:rPr>
          <w:sz w:val="22"/>
        </w:rPr>
        <w:t>conforme</w:t>
      </w:r>
      <w:r>
        <w:rPr>
          <w:spacing w:val="76"/>
          <w:sz w:val="22"/>
        </w:rPr>
        <w:t> </w:t>
      </w:r>
      <w:r>
        <w:rPr>
          <w:sz w:val="22"/>
        </w:rPr>
        <w:t>fue</w:t>
      </w:r>
      <w:r>
        <w:rPr>
          <w:spacing w:val="76"/>
          <w:sz w:val="22"/>
        </w:rPr>
        <w:t> </w:t>
      </w:r>
      <w:r>
        <w:rPr>
          <w:sz w:val="22"/>
        </w:rPr>
        <w:t>desarrollado</w:t>
      </w:r>
      <w:r>
        <w:rPr>
          <w:spacing w:val="79"/>
          <w:sz w:val="22"/>
        </w:rPr>
        <w:t> </w:t>
      </w:r>
      <w:r>
        <w:rPr>
          <w:sz w:val="22"/>
        </w:rPr>
        <w:t>en</w:t>
      </w:r>
      <w:r>
        <w:rPr>
          <w:spacing w:val="79"/>
          <w:sz w:val="22"/>
        </w:rPr>
        <w:t> </w:t>
      </w:r>
      <w:r>
        <w:rPr>
          <w:sz w:val="22"/>
        </w:rPr>
        <w:t>el</w:t>
      </w:r>
      <w:r>
        <w:rPr>
          <w:spacing w:val="78"/>
          <w:sz w:val="22"/>
        </w:rPr>
        <w:t> </w:t>
      </w:r>
      <w:r>
        <w:rPr>
          <w:sz w:val="22"/>
        </w:rPr>
        <w:t>numeral</w:t>
      </w:r>
      <w:r>
        <w:rPr>
          <w:spacing w:val="78"/>
          <w:sz w:val="22"/>
        </w:rPr>
        <w:t> </w:t>
      </w:r>
      <w:r>
        <w:rPr>
          <w:sz w:val="22"/>
        </w:rPr>
        <w:t>V</w:t>
      </w:r>
      <w:r>
        <w:rPr>
          <w:spacing w:val="78"/>
          <w:sz w:val="22"/>
        </w:rPr>
        <w:t> </w:t>
      </w:r>
      <w:r>
        <w:rPr>
          <w:sz w:val="22"/>
        </w:rPr>
        <w:t>del</w:t>
      </w:r>
      <w:r>
        <w:rPr>
          <w:spacing w:val="78"/>
          <w:sz w:val="22"/>
        </w:rPr>
        <w:t> </w:t>
      </w:r>
      <w:r>
        <w:rPr>
          <w:spacing w:val="-2"/>
          <w:sz w:val="22"/>
        </w:rPr>
        <w:t>presente</w:t>
      </w:r>
    </w:p>
    <w:p>
      <w:pPr>
        <w:pStyle w:val="ListParagraph"/>
        <w:spacing w:after="0" w:line="240" w:lineRule="auto"/>
        <w:jc w:val="both"/>
        <w:rPr>
          <w:sz w:val="22"/>
        </w:rPr>
        <w:sectPr>
          <w:pgSz w:w="11910" w:h="16840"/>
          <w:pgMar w:header="0" w:footer="1002" w:top="1320" w:bottom="1200" w:left="1700" w:right="1559"/>
        </w:sectPr>
      </w:pPr>
    </w:p>
    <w:p>
      <w:pPr>
        <w:pStyle w:val="BodyText"/>
        <w:spacing w:before="75"/>
        <w:ind w:left="709" w:right="141"/>
      </w:pPr>
      <w:r>
        <w:rPr/>
        <w:t>documento con la finalidad de mantener la coherencia normativa en el ordenamiento jurídico vigente.</w:t>
      </w:r>
    </w:p>
    <w:p>
      <w:pPr>
        <w:pStyle w:val="Heading1"/>
        <w:numPr>
          <w:ilvl w:val="0"/>
          <w:numId w:val="1"/>
        </w:numPr>
        <w:tabs>
          <w:tab w:pos="721" w:val="left" w:leader="none"/>
        </w:tabs>
        <w:spacing w:line="240" w:lineRule="auto" w:before="252" w:after="0"/>
        <w:ind w:left="721" w:right="0" w:hanging="605"/>
        <w:jc w:val="left"/>
      </w:pPr>
      <w:r>
        <w:rPr/>
        <w:t>CONTENIDO</w:t>
      </w:r>
      <w:r>
        <w:rPr>
          <w:spacing w:val="-16"/>
        </w:rPr>
        <w:t> </w:t>
      </w:r>
      <w:r>
        <w:rPr/>
        <w:t>DE</w:t>
      </w:r>
      <w:r>
        <w:rPr>
          <w:spacing w:val="-9"/>
        </w:rPr>
        <w:t> </w:t>
      </w:r>
      <w:r>
        <w:rPr/>
        <w:t>LA</w:t>
      </w:r>
      <w:r>
        <w:rPr>
          <w:spacing w:val="-15"/>
        </w:rPr>
        <w:t> </w:t>
      </w:r>
      <w:r>
        <w:rPr/>
        <w:t>PROPUESTA</w:t>
      </w:r>
      <w:r>
        <w:rPr>
          <w:spacing w:val="-15"/>
        </w:rPr>
        <w:t> </w:t>
      </w:r>
      <w:r>
        <w:rPr>
          <w:spacing w:val="-2"/>
        </w:rPr>
        <w:t>NORMATIVA</w:t>
      </w:r>
    </w:p>
    <w:p>
      <w:pPr>
        <w:pStyle w:val="ListParagraph"/>
        <w:numPr>
          <w:ilvl w:val="0"/>
          <w:numId w:val="6"/>
        </w:numPr>
        <w:tabs>
          <w:tab w:pos="709" w:val="left" w:leader="none"/>
        </w:tabs>
        <w:spacing w:line="240" w:lineRule="auto" w:before="251" w:after="0"/>
        <w:ind w:left="709" w:right="138" w:hanging="567"/>
        <w:jc w:val="left"/>
        <w:rPr>
          <w:b/>
          <w:sz w:val="22"/>
        </w:rPr>
      </w:pPr>
      <w:r>
        <w:rPr>
          <w:b/>
          <w:sz w:val="22"/>
        </w:rPr>
        <w:t>Modificación</w:t>
      </w:r>
      <w:r>
        <w:rPr>
          <w:b/>
          <w:spacing w:val="-16"/>
          <w:sz w:val="22"/>
        </w:rPr>
        <w:t> </w:t>
      </w:r>
      <w:r>
        <w:rPr>
          <w:b/>
          <w:sz w:val="22"/>
        </w:rPr>
        <w:t>de</w:t>
      </w:r>
      <w:r>
        <w:rPr>
          <w:b/>
          <w:spacing w:val="-16"/>
          <w:sz w:val="22"/>
        </w:rPr>
        <w:t> </w:t>
      </w:r>
      <w:r>
        <w:rPr>
          <w:b/>
          <w:sz w:val="22"/>
        </w:rPr>
        <w:t>la</w:t>
      </w:r>
      <w:r>
        <w:rPr>
          <w:b/>
          <w:spacing w:val="-15"/>
          <w:sz w:val="22"/>
        </w:rPr>
        <w:t> </w:t>
      </w:r>
      <w:r>
        <w:rPr>
          <w:b/>
          <w:sz w:val="22"/>
        </w:rPr>
        <w:t>denominación</w:t>
      </w:r>
      <w:r>
        <w:rPr>
          <w:b/>
          <w:spacing w:val="-15"/>
          <w:sz w:val="22"/>
        </w:rPr>
        <w:t> </w:t>
      </w:r>
      <w:r>
        <w:rPr>
          <w:b/>
          <w:sz w:val="22"/>
        </w:rPr>
        <w:t>del</w:t>
      </w:r>
      <w:r>
        <w:rPr>
          <w:b/>
          <w:spacing w:val="-16"/>
          <w:sz w:val="22"/>
        </w:rPr>
        <w:t> </w:t>
      </w:r>
      <w:r>
        <w:rPr>
          <w:b/>
          <w:sz w:val="22"/>
        </w:rPr>
        <w:t>Capítulo</w:t>
      </w:r>
      <w:r>
        <w:rPr>
          <w:b/>
          <w:spacing w:val="-16"/>
          <w:sz w:val="22"/>
        </w:rPr>
        <w:t> </w:t>
      </w:r>
      <w:r>
        <w:rPr>
          <w:b/>
          <w:sz w:val="22"/>
        </w:rPr>
        <w:t>III</w:t>
      </w:r>
      <w:r>
        <w:rPr>
          <w:b/>
          <w:spacing w:val="-15"/>
          <w:sz w:val="22"/>
        </w:rPr>
        <w:t> </w:t>
      </w:r>
      <w:r>
        <w:rPr>
          <w:b/>
          <w:sz w:val="22"/>
        </w:rPr>
        <w:t>del</w:t>
      </w:r>
      <w:r>
        <w:rPr>
          <w:b/>
          <w:spacing w:val="-15"/>
          <w:sz w:val="22"/>
        </w:rPr>
        <w:t> </w:t>
      </w:r>
      <w:r>
        <w:rPr>
          <w:b/>
          <w:sz w:val="22"/>
        </w:rPr>
        <w:t>Título</w:t>
      </w:r>
      <w:r>
        <w:rPr>
          <w:b/>
          <w:spacing w:val="-16"/>
          <w:sz w:val="22"/>
        </w:rPr>
        <w:t> </w:t>
      </w:r>
      <w:r>
        <w:rPr>
          <w:b/>
          <w:sz w:val="22"/>
        </w:rPr>
        <w:t>II</w:t>
      </w:r>
      <w:r>
        <w:rPr>
          <w:b/>
          <w:spacing w:val="-16"/>
          <w:sz w:val="22"/>
        </w:rPr>
        <w:t> </w:t>
      </w:r>
      <w:r>
        <w:rPr>
          <w:b/>
          <w:sz w:val="22"/>
        </w:rPr>
        <w:t>del</w:t>
      </w:r>
      <w:r>
        <w:rPr>
          <w:b/>
          <w:spacing w:val="-15"/>
          <w:sz w:val="22"/>
        </w:rPr>
        <w:t> </w:t>
      </w:r>
      <w:r>
        <w:rPr>
          <w:b/>
          <w:sz w:val="22"/>
        </w:rPr>
        <w:t>Reglamento del Decreto Legislativo N° 1428</w:t>
      </w:r>
    </w:p>
    <w:p>
      <w:pPr>
        <w:pStyle w:val="BodyText"/>
        <w:spacing w:before="4"/>
        <w:jc w:val="left"/>
        <w:rPr>
          <w:b/>
        </w:rPr>
      </w:pPr>
    </w:p>
    <w:p>
      <w:pPr>
        <w:pStyle w:val="BodyText"/>
        <w:ind w:left="709" w:right="137"/>
      </w:pPr>
      <w:r>
        <w:rPr/>
        <w:t>Actualmente, la Alerta Amber se activa para casos de desaparición de niñas, niños, adolescentes, mujeres víctimas de alto riesgo y personas con discapacidad. En la medida que la denominación del respectivo capítulo del reglamento resulta extensa y que podrían incluirse otras poblaciones bajo alcance de este mecanismo, se considera darle un carácter más general a la denominación del capítulo, refiriéndose únicamente al mecanismo (Alerta Amber) y no a las poblaciones a las que alcanza.</w:t>
      </w:r>
    </w:p>
    <w:p>
      <w:pPr>
        <w:pStyle w:val="BodyText"/>
        <w:spacing w:before="44" w:after="1"/>
        <w:jc w:val="left"/>
        <w:rPr>
          <w:sz w:val="20"/>
        </w:rPr>
      </w:pPr>
    </w:p>
    <w:tbl>
      <w:tblPr>
        <w:tblW w:w="0" w:type="auto"/>
        <w:jc w:val="left"/>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34"/>
        <w:gridCol w:w="3679"/>
      </w:tblGrid>
      <w:tr>
        <w:trPr>
          <w:trHeight w:val="254" w:hRule="atLeast"/>
        </w:trPr>
        <w:tc>
          <w:tcPr>
            <w:tcW w:w="3734" w:type="dxa"/>
          </w:tcPr>
          <w:p>
            <w:pPr>
              <w:pStyle w:val="TableParagraph"/>
              <w:spacing w:line="234" w:lineRule="exact"/>
              <w:rPr>
                <w:b/>
                <w:sz w:val="22"/>
              </w:rPr>
            </w:pPr>
            <w:r>
              <w:rPr>
                <w:b/>
                <w:spacing w:val="-2"/>
                <w:sz w:val="22"/>
              </w:rPr>
              <w:t>Texto</w:t>
            </w:r>
            <w:r>
              <w:rPr>
                <w:b/>
                <w:spacing w:val="-12"/>
                <w:sz w:val="22"/>
              </w:rPr>
              <w:t> </w:t>
            </w:r>
            <w:r>
              <w:rPr>
                <w:b/>
                <w:spacing w:val="-2"/>
                <w:sz w:val="22"/>
              </w:rPr>
              <w:t>original</w:t>
            </w:r>
          </w:p>
        </w:tc>
        <w:tc>
          <w:tcPr>
            <w:tcW w:w="3679" w:type="dxa"/>
          </w:tcPr>
          <w:p>
            <w:pPr>
              <w:pStyle w:val="TableParagraph"/>
              <w:spacing w:line="234" w:lineRule="exact"/>
              <w:ind w:left="108"/>
              <w:rPr>
                <w:b/>
                <w:sz w:val="22"/>
              </w:rPr>
            </w:pPr>
            <w:r>
              <w:rPr>
                <w:b/>
                <w:sz w:val="22"/>
              </w:rPr>
              <w:t>Propuesta</w:t>
            </w:r>
            <w:r>
              <w:rPr>
                <w:b/>
                <w:spacing w:val="-4"/>
                <w:sz w:val="22"/>
              </w:rPr>
              <w:t> </w:t>
            </w:r>
            <w:r>
              <w:rPr>
                <w:b/>
                <w:sz w:val="22"/>
              </w:rPr>
              <w:t>de</w:t>
            </w:r>
            <w:r>
              <w:rPr>
                <w:b/>
                <w:spacing w:val="-5"/>
                <w:sz w:val="22"/>
              </w:rPr>
              <w:t> </w:t>
            </w:r>
            <w:r>
              <w:rPr>
                <w:b/>
                <w:spacing w:val="-2"/>
                <w:sz w:val="22"/>
              </w:rPr>
              <w:t>modificación</w:t>
            </w:r>
          </w:p>
        </w:tc>
      </w:tr>
      <w:tr>
        <w:trPr>
          <w:trHeight w:val="3287" w:hRule="atLeast"/>
        </w:trPr>
        <w:tc>
          <w:tcPr>
            <w:tcW w:w="3734" w:type="dxa"/>
          </w:tcPr>
          <w:p>
            <w:pPr>
              <w:pStyle w:val="TableParagraph"/>
              <w:spacing w:line="250" w:lineRule="exact"/>
              <w:rPr>
                <w:sz w:val="22"/>
              </w:rPr>
            </w:pPr>
            <w:r>
              <w:rPr>
                <w:sz w:val="22"/>
              </w:rPr>
              <w:t>Capítulo</w:t>
            </w:r>
            <w:r>
              <w:rPr>
                <w:spacing w:val="-4"/>
                <w:sz w:val="22"/>
              </w:rPr>
              <w:t> </w:t>
            </w:r>
            <w:r>
              <w:rPr>
                <w:sz w:val="22"/>
              </w:rPr>
              <w:t>III</w:t>
            </w:r>
            <w:r>
              <w:rPr>
                <w:spacing w:val="-2"/>
                <w:sz w:val="22"/>
              </w:rPr>
              <w:t> </w:t>
            </w:r>
            <w:r>
              <w:rPr>
                <w:sz w:val="22"/>
              </w:rPr>
              <w:t>del</w:t>
            </w:r>
            <w:r>
              <w:rPr>
                <w:spacing w:val="-11"/>
                <w:sz w:val="22"/>
              </w:rPr>
              <w:t> </w:t>
            </w:r>
            <w:r>
              <w:rPr>
                <w:sz w:val="22"/>
              </w:rPr>
              <w:t>Título</w:t>
            </w:r>
            <w:r>
              <w:rPr>
                <w:spacing w:val="-3"/>
                <w:sz w:val="22"/>
              </w:rPr>
              <w:t> </w:t>
            </w:r>
            <w:r>
              <w:rPr>
                <w:spacing w:val="-5"/>
                <w:sz w:val="22"/>
              </w:rPr>
              <w:t>II</w:t>
            </w:r>
          </w:p>
          <w:p>
            <w:pPr>
              <w:pStyle w:val="TableParagraph"/>
              <w:ind w:left="0"/>
              <w:rPr>
                <w:sz w:val="22"/>
              </w:rPr>
            </w:pPr>
          </w:p>
          <w:p>
            <w:pPr>
              <w:pStyle w:val="TableParagraph"/>
              <w:ind w:left="463" w:right="440" w:hanging="12"/>
              <w:jc w:val="center"/>
              <w:rPr>
                <w:sz w:val="22"/>
              </w:rPr>
            </w:pPr>
            <w:r>
              <w:rPr>
                <w:sz w:val="22"/>
              </w:rPr>
              <w:t>“CAPÍTULO III </w:t>
            </w:r>
            <w:r>
              <w:rPr>
                <w:spacing w:val="-2"/>
                <w:sz w:val="22"/>
              </w:rPr>
              <w:t>PROCEDIMIENTO</w:t>
            </w:r>
            <w:r>
              <w:rPr>
                <w:spacing w:val="-14"/>
                <w:sz w:val="22"/>
              </w:rPr>
              <w:t> </w:t>
            </w:r>
            <w:r>
              <w:rPr>
                <w:spacing w:val="-2"/>
                <w:sz w:val="22"/>
              </w:rPr>
              <w:t>PARA</w:t>
            </w:r>
            <w:r>
              <w:rPr>
                <w:spacing w:val="-13"/>
                <w:sz w:val="22"/>
              </w:rPr>
              <w:t> </w:t>
            </w:r>
            <w:r>
              <w:rPr>
                <w:spacing w:val="-2"/>
                <w:sz w:val="22"/>
              </w:rPr>
              <w:t>LA</w:t>
            </w:r>
          </w:p>
          <w:p>
            <w:pPr>
              <w:pStyle w:val="TableParagraph"/>
              <w:spacing w:before="1"/>
              <w:ind w:left="84" w:right="61"/>
              <w:jc w:val="center"/>
              <w:rPr>
                <w:sz w:val="22"/>
              </w:rPr>
            </w:pPr>
            <w:r>
              <w:rPr>
                <w:spacing w:val="-2"/>
                <w:sz w:val="22"/>
              </w:rPr>
              <w:t>EMISIÓN</w:t>
            </w:r>
            <w:r>
              <w:rPr>
                <w:spacing w:val="-13"/>
                <w:sz w:val="22"/>
              </w:rPr>
              <w:t> </w:t>
            </w:r>
            <w:r>
              <w:rPr>
                <w:spacing w:val="-2"/>
                <w:sz w:val="22"/>
              </w:rPr>
              <w:t>DE</w:t>
            </w:r>
            <w:r>
              <w:rPr>
                <w:spacing w:val="-7"/>
                <w:sz w:val="22"/>
              </w:rPr>
              <w:t> </w:t>
            </w:r>
            <w:r>
              <w:rPr>
                <w:spacing w:val="-2"/>
                <w:sz w:val="22"/>
              </w:rPr>
              <w:t>LA</w:t>
            </w:r>
            <w:r>
              <w:rPr>
                <w:spacing w:val="-14"/>
                <w:sz w:val="22"/>
              </w:rPr>
              <w:t> </w:t>
            </w:r>
            <w:r>
              <w:rPr>
                <w:spacing w:val="-2"/>
                <w:sz w:val="22"/>
              </w:rPr>
              <w:t>NOTA</w:t>
            </w:r>
            <w:r>
              <w:rPr>
                <w:spacing w:val="-17"/>
                <w:sz w:val="22"/>
              </w:rPr>
              <w:t> </w:t>
            </w:r>
            <w:r>
              <w:rPr>
                <w:spacing w:val="-2"/>
                <w:sz w:val="22"/>
              </w:rPr>
              <w:t>DE</w:t>
            </w:r>
            <w:r>
              <w:rPr>
                <w:spacing w:val="-13"/>
                <w:sz w:val="22"/>
              </w:rPr>
              <w:t> </w:t>
            </w:r>
            <w:r>
              <w:rPr>
                <w:spacing w:val="-2"/>
                <w:sz w:val="22"/>
              </w:rPr>
              <w:t>ALERTA </w:t>
            </w:r>
            <w:r>
              <w:rPr>
                <w:sz w:val="22"/>
              </w:rPr>
              <w:t>Y ACTIVACIÓN DE</w:t>
            </w:r>
          </w:p>
          <w:p>
            <w:pPr>
              <w:pStyle w:val="TableParagraph"/>
              <w:spacing w:line="242" w:lineRule="auto"/>
              <w:ind w:left="84" w:right="71"/>
              <w:jc w:val="center"/>
              <w:rPr>
                <w:sz w:val="22"/>
              </w:rPr>
            </w:pPr>
            <w:r>
              <w:rPr>
                <w:sz w:val="22"/>
              </w:rPr>
              <w:t>ALERTA</w:t>
            </w:r>
            <w:r>
              <w:rPr>
                <w:spacing w:val="-14"/>
                <w:sz w:val="22"/>
              </w:rPr>
              <w:t> </w:t>
            </w:r>
            <w:r>
              <w:rPr>
                <w:sz w:val="22"/>
              </w:rPr>
              <w:t>AMBER</w:t>
            </w:r>
            <w:r>
              <w:rPr>
                <w:spacing w:val="-14"/>
                <w:sz w:val="22"/>
              </w:rPr>
              <w:t> </w:t>
            </w:r>
            <w:r>
              <w:rPr>
                <w:sz w:val="22"/>
              </w:rPr>
              <w:t>EN</w:t>
            </w:r>
            <w:r>
              <w:rPr>
                <w:spacing w:val="-14"/>
                <w:sz w:val="22"/>
              </w:rPr>
              <w:t> </w:t>
            </w:r>
            <w:r>
              <w:rPr>
                <w:sz w:val="22"/>
              </w:rPr>
              <w:t>LOS</w:t>
            </w:r>
            <w:r>
              <w:rPr>
                <w:spacing w:val="-14"/>
                <w:sz w:val="22"/>
              </w:rPr>
              <w:t> </w:t>
            </w:r>
            <w:r>
              <w:rPr>
                <w:sz w:val="22"/>
              </w:rPr>
              <w:t>CASOS DE DESAPARICIÓN</w:t>
            </w:r>
          </w:p>
          <w:p>
            <w:pPr>
              <w:pStyle w:val="TableParagraph"/>
              <w:ind w:left="319" w:right="306" w:hanging="1"/>
              <w:jc w:val="center"/>
              <w:rPr>
                <w:sz w:val="22"/>
              </w:rPr>
            </w:pPr>
            <w:r>
              <w:rPr>
                <w:sz w:val="22"/>
              </w:rPr>
              <w:t>DE PERSONAS, ASÍ COMO DE NIÑAS, NIÑOS, ADOLESCENTES</w:t>
            </w:r>
            <w:r>
              <w:rPr>
                <w:spacing w:val="-16"/>
                <w:sz w:val="22"/>
              </w:rPr>
              <w:t> </w:t>
            </w:r>
            <w:r>
              <w:rPr>
                <w:sz w:val="22"/>
              </w:rPr>
              <w:t>Y</w:t>
            </w:r>
            <w:r>
              <w:rPr>
                <w:spacing w:val="-15"/>
                <w:sz w:val="22"/>
              </w:rPr>
              <w:t> </w:t>
            </w:r>
            <w:r>
              <w:rPr>
                <w:sz w:val="22"/>
              </w:rPr>
              <w:t>MUJERES</w:t>
            </w:r>
          </w:p>
          <w:p>
            <w:pPr>
              <w:pStyle w:val="TableParagraph"/>
              <w:spacing w:line="252" w:lineRule="exact"/>
              <w:ind w:left="287" w:right="276" w:firstLine="2"/>
              <w:jc w:val="center"/>
              <w:rPr>
                <w:sz w:val="22"/>
              </w:rPr>
            </w:pPr>
            <w:r>
              <w:rPr>
                <w:sz w:val="22"/>
              </w:rPr>
              <w:t>VÍCTIMAS DE VIOLENCIA EN SITUACIÓN</w:t>
            </w:r>
            <w:r>
              <w:rPr>
                <w:spacing w:val="-16"/>
                <w:sz w:val="22"/>
              </w:rPr>
              <w:t> </w:t>
            </w:r>
            <w:r>
              <w:rPr>
                <w:sz w:val="22"/>
              </w:rPr>
              <w:t>DE</w:t>
            </w:r>
            <w:r>
              <w:rPr>
                <w:spacing w:val="-15"/>
                <w:sz w:val="22"/>
              </w:rPr>
              <w:t> </w:t>
            </w:r>
            <w:r>
              <w:rPr>
                <w:sz w:val="22"/>
              </w:rPr>
              <w:t>ALTO</w:t>
            </w:r>
            <w:r>
              <w:rPr>
                <w:spacing w:val="-15"/>
                <w:sz w:val="22"/>
              </w:rPr>
              <w:t> </w:t>
            </w:r>
            <w:r>
              <w:rPr>
                <w:sz w:val="22"/>
              </w:rPr>
              <w:t>RIESGO”</w:t>
            </w:r>
          </w:p>
        </w:tc>
        <w:tc>
          <w:tcPr>
            <w:tcW w:w="3679" w:type="dxa"/>
          </w:tcPr>
          <w:p>
            <w:pPr>
              <w:pStyle w:val="TableParagraph"/>
              <w:spacing w:line="250" w:lineRule="exact"/>
              <w:ind w:left="108"/>
              <w:rPr>
                <w:sz w:val="22"/>
              </w:rPr>
            </w:pPr>
            <w:r>
              <w:rPr>
                <w:sz w:val="22"/>
              </w:rPr>
              <w:t>Capítulo</w:t>
            </w:r>
            <w:r>
              <w:rPr>
                <w:spacing w:val="-4"/>
                <w:sz w:val="22"/>
              </w:rPr>
              <w:t> </w:t>
            </w:r>
            <w:r>
              <w:rPr>
                <w:sz w:val="22"/>
              </w:rPr>
              <w:t>III</w:t>
            </w:r>
            <w:r>
              <w:rPr>
                <w:spacing w:val="-2"/>
                <w:sz w:val="22"/>
              </w:rPr>
              <w:t> </w:t>
            </w:r>
            <w:r>
              <w:rPr>
                <w:sz w:val="22"/>
              </w:rPr>
              <w:t>del</w:t>
            </w:r>
            <w:r>
              <w:rPr>
                <w:spacing w:val="-11"/>
                <w:sz w:val="22"/>
              </w:rPr>
              <w:t> </w:t>
            </w:r>
            <w:r>
              <w:rPr>
                <w:sz w:val="22"/>
              </w:rPr>
              <w:t>Título</w:t>
            </w:r>
            <w:r>
              <w:rPr>
                <w:spacing w:val="-3"/>
                <w:sz w:val="22"/>
              </w:rPr>
              <w:t> </w:t>
            </w:r>
            <w:r>
              <w:rPr>
                <w:spacing w:val="-5"/>
                <w:sz w:val="22"/>
              </w:rPr>
              <w:t>II</w:t>
            </w:r>
          </w:p>
          <w:p>
            <w:pPr>
              <w:pStyle w:val="TableParagraph"/>
              <w:ind w:left="0"/>
              <w:rPr>
                <w:sz w:val="22"/>
              </w:rPr>
            </w:pPr>
          </w:p>
          <w:p>
            <w:pPr>
              <w:pStyle w:val="TableParagraph"/>
              <w:ind w:left="295" w:right="272" w:hanging="10"/>
              <w:jc w:val="center"/>
              <w:rPr>
                <w:sz w:val="22"/>
              </w:rPr>
            </w:pPr>
            <w:r>
              <w:rPr>
                <w:sz w:val="22"/>
              </w:rPr>
              <w:t>“CAPÍTULO III PROCEDIMIENTO PARA LA EMISIÓN DE LA NOTA DE </w:t>
            </w:r>
            <w:r>
              <w:rPr>
                <w:spacing w:val="-2"/>
                <w:sz w:val="22"/>
              </w:rPr>
              <w:t>ALERTA</w:t>
            </w:r>
            <w:r>
              <w:rPr>
                <w:spacing w:val="-17"/>
                <w:sz w:val="22"/>
              </w:rPr>
              <w:t> </w:t>
            </w:r>
            <w:r>
              <w:rPr>
                <w:spacing w:val="-2"/>
                <w:sz w:val="22"/>
              </w:rPr>
              <w:t>Y</w:t>
            </w:r>
            <w:r>
              <w:rPr>
                <w:spacing w:val="-17"/>
                <w:sz w:val="22"/>
              </w:rPr>
              <w:t> </w:t>
            </w:r>
            <w:r>
              <w:rPr>
                <w:spacing w:val="-2"/>
                <w:sz w:val="22"/>
              </w:rPr>
              <w:t>ACTIVACIÓN</w:t>
            </w:r>
            <w:r>
              <w:rPr>
                <w:spacing w:val="-14"/>
                <w:sz w:val="22"/>
              </w:rPr>
              <w:t> </w:t>
            </w:r>
            <w:r>
              <w:rPr>
                <w:spacing w:val="-2"/>
                <w:sz w:val="22"/>
              </w:rPr>
              <w:t>DE</w:t>
            </w:r>
            <w:r>
              <w:rPr>
                <w:spacing w:val="-13"/>
                <w:sz w:val="22"/>
              </w:rPr>
              <w:t> </w:t>
            </w:r>
            <w:r>
              <w:rPr>
                <w:spacing w:val="-2"/>
                <w:sz w:val="22"/>
              </w:rPr>
              <w:t>LA </w:t>
            </w:r>
            <w:r>
              <w:rPr>
                <w:sz w:val="22"/>
              </w:rPr>
              <w:t>ALERTA</w:t>
            </w:r>
            <w:r>
              <w:rPr>
                <w:spacing w:val="-24"/>
                <w:sz w:val="22"/>
              </w:rPr>
              <w:t> </w:t>
            </w:r>
            <w:r>
              <w:rPr>
                <w:sz w:val="22"/>
              </w:rPr>
              <w:t>AMBER”</w:t>
            </w:r>
          </w:p>
        </w:tc>
      </w:tr>
    </w:tbl>
    <w:p>
      <w:pPr>
        <w:pStyle w:val="BodyText"/>
        <w:spacing w:before="16"/>
        <w:jc w:val="left"/>
      </w:pPr>
    </w:p>
    <w:p>
      <w:pPr>
        <w:pStyle w:val="Heading2"/>
        <w:numPr>
          <w:ilvl w:val="0"/>
          <w:numId w:val="6"/>
        </w:numPr>
        <w:tabs>
          <w:tab w:pos="709" w:val="left" w:leader="none"/>
        </w:tabs>
        <w:spacing w:line="240" w:lineRule="auto" w:before="0" w:after="0"/>
        <w:ind w:left="709" w:right="0" w:hanging="566"/>
        <w:jc w:val="left"/>
      </w:pPr>
      <w:r>
        <w:rPr>
          <w:spacing w:val="-2"/>
        </w:rPr>
        <w:t>Definiciones</w:t>
      </w:r>
    </w:p>
    <w:p>
      <w:pPr>
        <w:pStyle w:val="BodyText"/>
        <w:spacing w:before="2"/>
        <w:jc w:val="left"/>
        <w:rPr>
          <w:b/>
        </w:rPr>
      </w:pPr>
    </w:p>
    <w:p>
      <w:pPr>
        <w:pStyle w:val="BodyText"/>
        <w:ind w:left="709" w:right="137"/>
      </w:pPr>
      <w:r>
        <w:rPr/>
        <w:t>En la medida que la Ley N° 32305 incorpora a las personas con discapacidad dentro de los alcances de la Alerta Amber, corresponde realizar las modificaciones en el reglamento, a fin de incorporar a esta población en todos los extremos referidos a dicho mecanismo de difusión, es por ello que se inicia con el artículo 4, incluyéndola en la definición de</w:t>
      </w:r>
      <w:r>
        <w:rPr>
          <w:spacing w:val="-7"/>
        </w:rPr>
        <w:t> </w:t>
      </w:r>
      <w:r>
        <w:rPr/>
        <w:t>Alerta</w:t>
      </w:r>
      <w:r>
        <w:rPr>
          <w:spacing w:val="-3"/>
        </w:rPr>
        <w:t> </w:t>
      </w:r>
      <w:r>
        <w:rPr/>
        <w:t>Amber.</w:t>
      </w:r>
    </w:p>
    <w:p>
      <w:pPr>
        <w:pStyle w:val="BodyText"/>
        <w:spacing w:before="1"/>
        <w:jc w:val="left"/>
      </w:pPr>
    </w:p>
    <w:p>
      <w:pPr>
        <w:pStyle w:val="BodyText"/>
        <w:ind w:left="709" w:right="138"/>
      </w:pPr>
      <w:r>
        <w:rPr/>
        <w:t>De otro lado, considerando la excepcionalidad de la Alerta Amber como mecanismo de difusión masiva de casos de desaparición que revistan un alto riesgo, se han considerado criterios y</w:t>
      </w:r>
      <w:r>
        <w:rPr>
          <w:spacing w:val="-1"/>
        </w:rPr>
        <w:t> </w:t>
      </w:r>
      <w:r>
        <w:rPr/>
        <w:t>supuestos</w:t>
      </w:r>
      <w:r>
        <w:rPr>
          <w:spacing w:val="-1"/>
        </w:rPr>
        <w:t> </w:t>
      </w:r>
      <w:r>
        <w:rPr/>
        <w:t>de activación en el artículo 13-C, para lo cual se incorporan en el artículo 4 definiciones sobre discapacidad intelectual, discapacidad psicosocial y persona autista, conforme a la normatividad en materia de discapacidad y validadas con el Consejo Nacional para la Integración de la Persona con Discapacidad – CONADIS, que forman parte de los criterios y supuestos antes mencionados, conforme se puede </w:t>
      </w:r>
      <w:r>
        <w:rPr>
          <w:spacing w:val="-2"/>
        </w:rPr>
        <w:t>observar:</w:t>
      </w:r>
    </w:p>
    <w:p>
      <w:pPr>
        <w:pStyle w:val="BodyText"/>
        <w:spacing w:before="45"/>
        <w:jc w:val="left"/>
        <w:rPr>
          <w:sz w:val="20"/>
        </w:rPr>
      </w:pPr>
    </w:p>
    <w:tbl>
      <w:tblPr>
        <w:tblW w:w="0" w:type="auto"/>
        <w:jc w:val="left"/>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67"/>
        <w:gridCol w:w="3746"/>
      </w:tblGrid>
      <w:tr>
        <w:trPr>
          <w:trHeight w:val="254" w:hRule="atLeast"/>
        </w:trPr>
        <w:tc>
          <w:tcPr>
            <w:tcW w:w="3667" w:type="dxa"/>
          </w:tcPr>
          <w:p>
            <w:pPr>
              <w:pStyle w:val="TableParagraph"/>
              <w:spacing w:line="234" w:lineRule="exact"/>
              <w:rPr>
                <w:b/>
                <w:sz w:val="22"/>
              </w:rPr>
            </w:pPr>
            <w:r>
              <w:rPr>
                <w:b/>
                <w:spacing w:val="-2"/>
                <w:sz w:val="22"/>
              </w:rPr>
              <w:t>Texto</w:t>
            </w:r>
            <w:r>
              <w:rPr>
                <w:b/>
                <w:spacing w:val="-12"/>
                <w:sz w:val="22"/>
              </w:rPr>
              <w:t> </w:t>
            </w:r>
            <w:r>
              <w:rPr>
                <w:b/>
                <w:spacing w:val="-2"/>
                <w:sz w:val="22"/>
              </w:rPr>
              <w:t>original</w:t>
            </w:r>
          </w:p>
        </w:tc>
        <w:tc>
          <w:tcPr>
            <w:tcW w:w="3746" w:type="dxa"/>
          </w:tcPr>
          <w:p>
            <w:pPr>
              <w:pStyle w:val="TableParagraph"/>
              <w:spacing w:line="234" w:lineRule="exact"/>
              <w:ind w:left="105"/>
              <w:rPr>
                <w:b/>
                <w:sz w:val="22"/>
              </w:rPr>
            </w:pPr>
            <w:r>
              <w:rPr>
                <w:b/>
                <w:sz w:val="22"/>
              </w:rPr>
              <w:t>Propuesta</w:t>
            </w:r>
            <w:r>
              <w:rPr>
                <w:b/>
                <w:spacing w:val="-4"/>
                <w:sz w:val="22"/>
              </w:rPr>
              <w:t> </w:t>
            </w:r>
            <w:r>
              <w:rPr>
                <w:b/>
                <w:sz w:val="22"/>
              </w:rPr>
              <w:t>de</w:t>
            </w:r>
            <w:r>
              <w:rPr>
                <w:b/>
                <w:spacing w:val="-5"/>
                <w:sz w:val="22"/>
              </w:rPr>
              <w:t> </w:t>
            </w:r>
            <w:r>
              <w:rPr>
                <w:b/>
                <w:spacing w:val="-2"/>
                <w:sz w:val="22"/>
              </w:rPr>
              <w:t>modificación</w:t>
            </w:r>
          </w:p>
        </w:tc>
      </w:tr>
      <w:tr>
        <w:trPr>
          <w:trHeight w:val="1091" w:hRule="atLeast"/>
        </w:trPr>
        <w:tc>
          <w:tcPr>
            <w:tcW w:w="3667" w:type="dxa"/>
          </w:tcPr>
          <w:p>
            <w:pPr>
              <w:pStyle w:val="TableParagraph"/>
              <w:spacing w:line="215" w:lineRule="exact"/>
              <w:rPr>
                <w:b/>
                <w:sz w:val="19"/>
              </w:rPr>
            </w:pPr>
            <w:r>
              <w:rPr>
                <w:b/>
                <w:sz w:val="19"/>
              </w:rPr>
              <w:t>Artículo</w:t>
            </w:r>
            <w:r>
              <w:rPr>
                <w:b/>
                <w:spacing w:val="-8"/>
                <w:sz w:val="19"/>
              </w:rPr>
              <w:t> </w:t>
            </w:r>
            <w:r>
              <w:rPr>
                <w:b/>
                <w:sz w:val="19"/>
              </w:rPr>
              <w:t>4.-</w:t>
            </w:r>
            <w:r>
              <w:rPr>
                <w:b/>
                <w:spacing w:val="-5"/>
                <w:sz w:val="19"/>
              </w:rPr>
              <w:t> </w:t>
            </w:r>
            <w:r>
              <w:rPr>
                <w:b/>
                <w:spacing w:val="-2"/>
                <w:sz w:val="19"/>
              </w:rPr>
              <w:t>Definiciones</w:t>
            </w:r>
          </w:p>
          <w:p>
            <w:pPr>
              <w:pStyle w:val="TableParagraph"/>
              <w:tabs>
                <w:tab w:pos="662" w:val="left" w:leader="none"/>
                <w:tab w:pos="1883" w:val="left" w:leader="none"/>
                <w:tab w:pos="2476" w:val="left" w:leader="none"/>
                <w:tab w:pos="3307" w:val="left" w:leader="none"/>
              </w:tabs>
              <w:spacing w:before="2"/>
              <w:ind w:right="94"/>
              <w:rPr>
                <w:sz w:val="19"/>
              </w:rPr>
            </w:pPr>
            <w:r>
              <w:rPr>
                <w:spacing w:val="-4"/>
                <w:sz w:val="19"/>
              </w:rPr>
              <w:t>Son</w:t>
            </w:r>
            <w:r>
              <w:rPr>
                <w:sz w:val="19"/>
              </w:rPr>
              <w:tab/>
            </w:r>
            <w:r>
              <w:rPr>
                <w:spacing w:val="-2"/>
                <w:sz w:val="19"/>
              </w:rPr>
              <w:t>definiciones</w:t>
            </w:r>
            <w:r>
              <w:rPr>
                <w:sz w:val="19"/>
              </w:rPr>
              <w:tab/>
            </w:r>
            <w:r>
              <w:rPr>
                <w:spacing w:val="-4"/>
                <w:sz w:val="19"/>
              </w:rPr>
              <w:t>para</w:t>
            </w:r>
            <w:r>
              <w:rPr>
                <w:sz w:val="19"/>
              </w:rPr>
              <w:tab/>
            </w:r>
            <w:r>
              <w:rPr>
                <w:spacing w:val="-2"/>
                <w:sz w:val="19"/>
              </w:rPr>
              <w:t>efectos</w:t>
            </w:r>
            <w:r>
              <w:rPr>
                <w:sz w:val="19"/>
              </w:rPr>
              <w:tab/>
            </w:r>
            <w:r>
              <w:rPr>
                <w:spacing w:val="-4"/>
                <w:sz w:val="19"/>
              </w:rPr>
              <w:t>del </w:t>
            </w:r>
            <w:r>
              <w:rPr>
                <w:sz w:val="19"/>
              </w:rPr>
              <w:t>presente Reglamento las siguientes:</w:t>
            </w:r>
          </w:p>
          <w:p>
            <w:pPr>
              <w:pStyle w:val="TableParagraph"/>
              <w:rPr>
                <w:sz w:val="19"/>
              </w:rPr>
            </w:pPr>
            <w:r>
              <w:rPr>
                <w:spacing w:val="-5"/>
                <w:sz w:val="19"/>
              </w:rPr>
              <w:t>(…)</w:t>
            </w:r>
          </w:p>
        </w:tc>
        <w:tc>
          <w:tcPr>
            <w:tcW w:w="3746" w:type="dxa"/>
          </w:tcPr>
          <w:p>
            <w:pPr>
              <w:pStyle w:val="TableParagraph"/>
              <w:spacing w:line="215" w:lineRule="exact"/>
              <w:ind w:left="105"/>
              <w:rPr>
                <w:b/>
                <w:sz w:val="19"/>
              </w:rPr>
            </w:pPr>
            <w:r>
              <w:rPr>
                <w:b/>
                <w:sz w:val="19"/>
              </w:rPr>
              <w:t>Artículo</w:t>
            </w:r>
            <w:r>
              <w:rPr>
                <w:b/>
                <w:spacing w:val="-8"/>
                <w:sz w:val="19"/>
              </w:rPr>
              <w:t> </w:t>
            </w:r>
            <w:r>
              <w:rPr>
                <w:b/>
                <w:sz w:val="19"/>
              </w:rPr>
              <w:t>4.-</w:t>
            </w:r>
            <w:r>
              <w:rPr>
                <w:b/>
                <w:spacing w:val="-5"/>
                <w:sz w:val="19"/>
              </w:rPr>
              <w:t> </w:t>
            </w:r>
            <w:r>
              <w:rPr>
                <w:b/>
                <w:spacing w:val="-2"/>
                <w:sz w:val="19"/>
              </w:rPr>
              <w:t>Definiciones</w:t>
            </w:r>
          </w:p>
          <w:p>
            <w:pPr>
              <w:pStyle w:val="TableParagraph"/>
              <w:spacing w:before="2"/>
              <w:ind w:left="105" w:right="85"/>
              <w:rPr>
                <w:sz w:val="19"/>
              </w:rPr>
            </w:pPr>
            <w:r>
              <w:rPr>
                <w:sz w:val="19"/>
              </w:rPr>
              <w:t>Son</w:t>
            </w:r>
            <w:r>
              <w:rPr>
                <w:spacing w:val="-14"/>
                <w:sz w:val="19"/>
              </w:rPr>
              <w:t> </w:t>
            </w:r>
            <w:r>
              <w:rPr>
                <w:sz w:val="19"/>
              </w:rPr>
              <w:t>definiciones</w:t>
            </w:r>
            <w:r>
              <w:rPr>
                <w:spacing w:val="-13"/>
                <w:sz w:val="19"/>
              </w:rPr>
              <w:t> </w:t>
            </w:r>
            <w:r>
              <w:rPr>
                <w:sz w:val="19"/>
              </w:rPr>
              <w:t>para</w:t>
            </w:r>
            <w:r>
              <w:rPr>
                <w:spacing w:val="-13"/>
                <w:sz w:val="19"/>
              </w:rPr>
              <w:t> </w:t>
            </w:r>
            <w:r>
              <w:rPr>
                <w:sz w:val="19"/>
              </w:rPr>
              <w:t>efectos</w:t>
            </w:r>
            <w:r>
              <w:rPr>
                <w:spacing w:val="-13"/>
                <w:sz w:val="19"/>
              </w:rPr>
              <w:t> </w:t>
            </w:r>
            <w:r>
              <w:rPr>
                <w:sz w:val="19"/>
              </w:rPr>
              <w:t>del</w:t>
            </w:r>
            <w:r>
              <w:rPr>
                <w:spacing w:val="-13"/>
                <w:sz w:val="19"/>
              </w:rPr>
              <w:t> </w:t>
            </w:r>
            <w:r>
              <w:rPr>
                <w:sz w:val="19"/>
              </w:rPr>
              <w:t>presente Reglamento las siguientes:</w:t>
            </w:r>
          </w:p>
          <w:p>
            <w:pPr>
              <w:pStyle w:val="TableParagraph"/>
              <w:ind w:left="105"/>
              <w:rPr>
                <w:sz w:val="19"/>
              </w:rPr>
            </w:pPr>
            <w:r>
              <w:rPr>
                <w:spacing w:val="-5"/>
                <w:sz w:val="19"/>
              </w:rPr>
              <w:t>(…)</w:t>
            </w:r>
          </w:p>
        </w:tc>
      </w:tr>
    </w:tbl>
    <w:p>
      <w:pPr>
        <w:pStyle w:val="TableParagraph"/>
        <w:spacing w:after="0"/>
        <w:rPr>
          <w:sz w:val="19"/>
        </w:rPr>
        <w:sectPr>
          <w:pgSz w:w="11910" w:h="16840"/>
          <w:pgMar w:header="0" w:footer="1002" w:top="1320" w:bottom="1200" w:left="1700" w:right="1559"/>
        </w:sectPr>
      </w:pPr>
    </w:p>
    <w:tbl>
      <w:tblPr>
        <w:tblW w:w="0" w:type="auto"/>
        <w:jc w:val="left"/>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67"/>
        <w:gridCol w:w="3746"/>
      </w:tblGrid>
      <w:tr>
        <w:trPr>
          <w:trHeight w:val="13984" w:hRule="atLeast"/>
        </w:trPr>
        <w:tc>
          <w:tcPr>
            <w:tcW w:w="3667" w:type="dxa"/>
          </w:tcPr>
          <w:p>
            <w:pPr>
              <w:pStyle w:val="TableParagraph"/>
              <w:spacing w:before="1"/>
              <w:ind w:right="95"/>
              <w:jc w:val="both"/>
              <w:rPr>
                <w:sz w:val="19"/>
              </w:rPr>
            </w:pPr>
            <w:r>
              <w:rPr>
                <w:sz w:val="19"/>
              </w:rPr>
              <w:t>e)</w:t>
            </w:r>
            <w:r>
              <w:rPr>
                <w:spacing w:val="-14"/>
                <w:sz w:val="19"/>
              </w:rPr>
              <w:t> </w:t>
            </w:r>
            <w:r>
              <w:rPr>
                <w:sz w:val="19"/>
              </w:rPr>
              <w:t>Alerta</w:t>
            </w:r>
            <w:r>
              <w:rPr>
                <w:spacing w:val="-13"/>
                <w:sz w:val="19"/>
              </w:rPr>
              <w:t> </w:t>
            </w:r>
            <w:r>
              <w:rPr>
                <w:sz w:val="19"/>
              </w:rPr>
              <w:t>Amber.</w:t>
            </w:r>
            <w:r>
              <w:rPr>
                <w:spacing w:val="-3"/>
                <w:sz w:val="19"/>
              </w:rPr>
              <w:t> </w:t>
            </w:r>
            <w:r>
              <w:rPr>
                <w:sz w:val="19"/>
              </w:rPr>
              <w:t>-</w:t>
            </w:r>
            <w:r>
              <w:rPr>
                <w:spacing w:val="-2"/>
                <w:sz w:val="19"/>
              </w:rPr>
              <w:t> </w:t>
            </w:r>
            <w:r>
              <w:rPr>
                <w:sz w:val="19"/>
              </w:rPr>
              <w:t>Formato</w:t>
            </w:r>
            <w:r>
              <w:rPr>
                <w:spacing w:val="-3"/>
                <w:sz w:val="19"/>
              </w:rPr>
              <w:t> </w:t>
            </w:r>
            <w:r>
              <w:rPr>
                <w:sz w:val="19"/>
              </w:rPr>
              <w:t>emitido</w:t>
            </w:r>
            <w:r>
              <w:rPr>
                <w:spacing w:val="-3"/>
                <w:sz w:val="19"/>
              </w:rPr>
              <w:t> </w:t>
            </w:r>
            <w:r>
              <w:rPr>
                <w:sz w:val="19"/>
              </w:rPr>
              <w:t>por</w:t>
            </w:r>
            <w:r>
              <w:rPr>
                <w:spacing w:val="-3"/>
                <w:sz w:val="19"/>
              </w:rPr>
              <w:t> </w:t>
            </w:r>
            <w:r>
              <w:rPr>
                <w:sz w:val="19"/>
              </w:rPr>
              <w:t>la División de Investigación y</w:t>
            </w:r>
            <w:r>
              <w:rPr>
                <w:spacing w:val="-1"/>
                <w:sz w:val="19"/>
              </w:rPr>
              <w:t> </w:t>
            </w:r>
            <w:r>
              <w:rPr>
                <w:sz w:val="19"/>
              </w:rPr>
              <w:t>Búsqueda de Personas Desaparecidas de la Policía Nacional</w:t>
            </w:r>
            <w:r>
              <w:rPr>
                <w:spacing w:val="-8"/>
                <w:sz w:val="19"/>
              </w:rPr>
              <w:t> </w:t>
            </w:r>
            <w:r>
              <w:rPr>
                <w:sz w:val="19"/>
              </w:rPr>
              <w:t>del</w:t>
            </w:r>
            <w:r>
              <w:rPr>
                <w:spacing w:val="-8"/>
                <w:sz w:val="19"/>
              </w:rPr>
              <w:t> </w:t>
            </w:r>
            <w:r>
              <w:rPr>
                <w:sz w:val="19"/>
              </w:rPr>
              <w:t>Perú</w:t>
            </w:r>
            <w:r>
              <w:rPr>
                <w:spacing w:val="-9"/>
                <w:sz w:val="19"/>
              </w:rPr>
              <w:t> </w:t>
            </w:r>
            <w:r>
              <w:rPr>
                <w:sz w:val="19"/>
              </w:rPr>
              <w:t>que</w:t>
            </w:r>
            <w:r>
              <w:rPr>
                <w:spacing w:val="-11"/>
                <w:sz w:val="19"/>
              </w:rPr>
              <w:t> </w:t>
            </w:r>
            <w:r>
              <w:rPr>
                <w:sz w:val="19"/>
              </w:rPr>
              <w:t>resume</w:t>
            </w:r>
            <w:r>
              <w:rPr>
                <w:spacing w:val="-9"/>
                <w:sz w:val="19"/>
              </w:rPr>
              <w:t> </w:t>
            </w:r>
            <w:r>
              <w:rPr>
                <w:sz w:val="19"/>
              </w:rPr>
              <w:t>la</w:t>
            </w:r>
            <w:r>
              <w:rPr>
                <w:spacing w:val="-9"/>
                <w:sz w:val="19"/>
              </w:rPr>
              <w:t> </w:t>
            </w:r>
            <w:r>
              <w:rPr>
                <w:sz w:val="19"/>
              </w:rPr>
              <w:t>Nota</w:t>
            </w:r>
            <w:r>
              <w:rPr>
                <w:spacing w:val="-11"/>
                <w:sz w:val="19"/>
              </w:rPr>
              <w:t> </w:t>
            </w:r>
            <w:r>
              <w:rPr>
                <w:sz w:val="19"/>
              </w:rPr>
              <w:t>de Alerta. Se emite para los casos de desaparición de niñas, </w:t>
            </w:r>
            <w:r>
              <w:rPr>
                <w:sz w:val="19"/>
              </w:rPr>
              <w:t>niños</w:t>
            </w:r>
            <w:r>
              <w:rPr>
                <w:sz w:val="19"/>
              </w:rPr>
              <w:t>,</w:t>
            </w:r>
            <w:r>
              <w:rPr>
                <w:sz w:val="19"/>
              </w:rPr>
              <w:t> adolescentes y mujeres víctimas de violencia en situación de alto riesgo, es temporal y su difusión es masiva con el apoyo</w:t>
            </w:r>
            <w:r>
              <w:rPr>
                <w:spacing w:val="-11"/>
                <w:sz w:val="19"/>
              </w:rPr>
              <w:t> </w:t>
            </w:r>
            <w:r>
              <w:rPr>
                <w:sz w:val="19"/>
              </w:rPr>
              <w:t>de</w:t>
            </w:r>
            <w:r>
              <w:rPr>
                <w:spacing w:val="-11"/>
                <w:sz w:val="19"/>
              </w:rPr>
              <w:t> </w:t>
            </w:r>
            <w:r>
              <w:rPr>
                <w:sz w:val="19"/>
              </w:rPr>
              <w:t>entidades</w:t>
            </w:r>
            <w:r>
              <w:rPr>
                <w:spacing w:val="-10"/>
                <w:sz w:val="19"/>
              </w:rPr>
              <w:t> </w:t>
            </w:r>
            <w:r>
              <w:rPr>
                <w:sz w:val="19"/>
              </w:rPr>
              <w:t>públicas</w:t>
            </w:r>
            <w:r>
              <w:rPr>
                <w:spacing w:val="-10"/>
                <w:sz w:val="19"/>
              </w:rPr>
              <w:t> </w:t>
            </w:r>
            <w:r>
              <w:rPr>
                <w:sz w:val="19"/>
              </w:rPr>
              <w:t>y</w:t>
            </w:r>
            <w:r>
              <w:rPr>
                <w:spacing w:val="-12"/>
                <w:sz w:val="19"/>
              </w:rPr>
              <w:t> </w:t>
            </w:r>
            <w:r>
              <w:rPr>
                <w:sz w:val="19"/>
              </w:rPr>
              <w:t>privadas</w:t>
            </w:r>
            <w:r>
              <w:rPr>
                <w:spacing w:val="-10"/>
                <w:sz w:val="19"/>
              </w:rPr>
              <w:t> </w:t>
            </w:r>
            <w:r>
              <w:rPr>
                <w:sz w:val="19"/>
              </w:rPr>
              <w:t>y personas naturales y jurídicas.</w:t>
            </w:r>
          </w:p>
          <w:p>
            <w:pPr>
              <w:pStyle w:val="TableParagraph"/>
              <w:spacing w:before="218"/>
              <w:rPr>
                <w:sz w:val="19"/>
              </w:rPr>
            </w:pPr>
            <w:r>
              <w:rPr>
                <w:spacing w:val="-5"/>
                <w:sz w:val="19"/>
              </w:rPr>
              <w:t>(…)</w:t>
            </w:r>
          </w:p>
        </w:tc>
        <w:tc>
          <w:tcPr>
            <w:tcW w:w="3746" w:type="dxa"/>
          </w:tcPr>
          <w:p>
            <w:pPr>
              <w:pStyle w:val="TableParagraph"/>
              <w:tabs>
                <w:tab w:pos="1869" w:val="left" w:leader="none"/>
                <w:tab w:pos="3299" w:val="left" w:leader="none"/>
              </w:tabs>
              <w:spacing w:before="1"/>
              <w:ind w:left="105" w:right="92"/>
              <w:jc w:val="both"/>
              <w:rPr>
                <w:sz w:val="19"/>
              </w:rPr>
            </w:pPr>
            <w:r>
              <w:rPr>
                <w:sz w:val="19"/>
              </w:rPr>
              <w:t>e) Alerta Amber.- Formato emitido por la División de Investigación y Búsqueda de Personas Desaparecidas de la Policía Nacional del Perú que resume la Nota de Alerta. Se emite para los casos de desaparición de niñas, </w:t>
            </w:r>
            <w:r>
              <w:rPr>
                <w:sz w:val="19"/>
              </w:rPr>
              <w:t>niños</w:t>
            </w:r>
            <w:r>
              <w:rPr>
                <w:sz w:val="19"/>
              </w:rPr>
              <w:t>,</w:t>
            </w:r>
            <w:r>
              <w:rPr>
                <w:sz w:val="19"/>
              </w:rPr>
              <w:t> </w:t>
            </w:r>
            <w:r>
              <w:rPr>
                <w:spacing w:val="-2"/>
                <w:sz w:val="19"/>
              </w:rPr>
              <w:t>adolescentes,</w:t>
            </w:r>
            <w:r>
              <w:rPr>
                <w:sz w:val="19"/>
              </w:rPr>
              <w:tab/>
            </w:r>
            <w:r>
              <w:rPr>
                <w:b/>
                <w:spacing w:val="-2"/>
                <w:sz w:val="19"/>
              </w:rPr>
              <w:t>personas</w:t>
            </w:r>
            <w:r>
              <w:rPr>
                <w:b/>
                <w:sz w:val="19"/>
              </w:rPr>
              <w:tab/>
            </w:r>
            <w:r>
              <w:rPr>
                <w:b/>
                <w:spacing w:val="-4"/>
                <w:sz w:val="19"/>
              </w:rPr>
              <w:t>co</w:t>
            </w:r>
            <w:r>
              <w:rPr>
                <w:b/>
                <w:spacing w:val="-4"/>
                <w:sz w:val="19"/>
              </w:rPr>
              <w:t>n</w:t>
            </w:r>
            <w:r>
              <w:rPr>
                <w:b/>
                <w:spacing w:val="-4"/>
                <w:sz w:val="19"/>
              </w:rPr>
              <w:t> </w:t>
            </w:r>
            <w:r>
              <w:rPr>
                <w:b/>
                <w:sz w:val="19"/>
              </w:rPr>
              <w:t>discapacidad </w:t>
            </w:r>
            <w:r>
              <w:rPr>
                <w:sz w:val="19"/>
              </w:rPr>
              <w:t>y mujeres víctimas de violencia en situación de alto riesgo, es temporal y su difusión es masiva con el apoyo de entidades públicas y privadas y personas naturales y jurídicas.</w:t>
            </w:r>
          </w:p>
          <w:p>
            <w:pPr>
              <w:pStyle w:val="TableParagraph"/>
              <w:spacing w:before="218"/>
              <w:ind w:left="105"/>
              <w:rPr>
                <w:sz w:val="19"/>
              </w:rPr>
            </w:pPr>
            <w:r>
              <w:rPr>
                <w:spacing w:val="-5"/>
                <w:sz w:val="19"/>
              </w:rPr>
              <w:t>(…)</w:t>
            </w:r>
          </w:p>
          <w:p>
            <w:pPr>
              <w:pStyle w:val="TableParagraph"/>
              <w:numPr>
                <w:ilvl w:val="0"/>
                <w:numId w:val="7"/>
              </w:numPr>
              <w:tabs>
                <w:tab w:pos="322" w:val="left" w:leader="none"/>
                <w:tab w:pos="2080" w:val="left" w:leader="none"/>
                <w:tab w:pos="2961" w:val="left" w:leader="none"/>
              </w:tabs>
              <w:spacing w:line="240" w:lineRule="auto" w:before="216" w:after="0"/>
              <w:ind w:left="105" w:right="94" w:firstLine="0"/>
              <w:jc w:val="both"/>
              <w:rPr>
                <w:b/>
                <w:sz w:val="19"/>
              </w:rPr>
            </w:pPr>
            <w:r>
              <w:rPr>
                <w:b/>
                <w:sz w:val="19"/>
              </w:rPr>
              <w:t>Discapacidad</w:t>
            </w:r>
            <w:r>
              <w:rPr>
                <w:b/>
                <w:spacing w:val="-14"/>
                <w:sz w:val="19"/>
              </w:rPr>
              <w:t> </w:t>
            </w:r>
            <w:r>
              <w:rPr>
                <w:b/>
                <w:sz w:val="19"/>
              </w:rPr>
              <w:t>intelectual:</w:t>
            </w:r>
            <w:r>
              <w:rPr>
                <w:b/>
                <w:spacing w:val="-13"/>
                <w:sz w:val="19"/>
              </w:rPr>
              <w:t> </w:t>
            </w:r>
            <w:r>
              <w:rPr>
                <w:b/>
                <w:sz w:val="19"/>
              </w:rPr>
              <w:t>Se</w:t>
            </w:r>
            <w:r>
              <w:rPr>
                <w:b/>
                <w:spacing w:val="-13"/>
                <w:sz w:val="19"/>
              </w:rPr>
              <w:t> </w:t>
            </w:r>
            <w:r>
              <w:rPr>
                <w:b/>
                <w:sz w:val="19"/>
              </w:rPr>
              <w:t>refiere</w:t>
            </w:r>
            <w:r>
              <w:rPr>
                <w:b/>
                <w:spacing w:val="-13"/>
                <w:sz w:val="19"/>
              </w:rPr>
              <w:t> </w:t>
            </w:r>
            <w:r>
              <w:rPr>
                <w:b/>
                <w:sz w:val="19"/>
              </w:rPr>
              <w:t>a una forma de diversidad en el </w:t>
            </w:r>
            <w:r>
              <w:rPr>
                <w:b/>
                <w:spacing w:val="-2"/>
                <w:sz w:val="19"/>
              </w:rPr>
              <w:t>funcionamiento intelectual y</w:t>
            </w:r>
            <w:r>
              <w:rPr>
                <w:b/>
                <w:spacing w:val="-3"/>
                <w:sz w:val="19"/>
              </w:rPr>
              <w:t> </w:t>
            </w:r>
            <w:r>
              <w:rPr>
                <w:b/>
                <w:spacing w:val="-2"/>
                <w:sz w:val="19"/>
              </w:rPr>
              <w:t>adaptativo </w:t>
            </w:r>
            <w:r>
              <w:rPr>
                <w:b/>
                <w:sz w:val="19"/>
              </w:rPr>
              <w:t>que puede manifestarse en la adquisición de conocimientos, la resolución de problemas, la comprensión de ideas complejas o el desarrollo de habilidades sociales y prácticas. Estas diferencias no deben entenderse desde una perspectiva médica, sino como parte de la diversidad humana. Algunas personas con discapacidad intelectual pueden requerir apoyos intensos en su vida cotidiana, mientras que otras pueden </w:t>
            </w:r>
            <w:r>
              <w:rPr>
                <w:b/>
                <w:spacing w:val="-2"/>
                <w:sz w:val="19"/>
              </w:rPr>
              <w:t>desenvolverse</w:t>
            </w:r>
            <w:r>
              <w:rPr>
                <w:b/>
                <w:sz w:val="19"/>
              </w:rPr>
              <w:tab/>
            </w:r>
            <w:r>
              <w:rPr>
                <w:b/>
                <w:spacing w:val="-6"/>
                <w:sz w:val="19"/>
              </w:rPr>
              <w:t>de</w:t>
            </w:r>
            <w:r>
              <w:rPr>
                <w:b/>
                <w:sz w:val="19"/>
              </w:rPr>
              <w:tab/>
            </w:r>
            <w:r>
              <w:rPr>
                <w:b/>
                <w:spacing w:val="-2"/>
                <w:sz w:val="19"/>
              </w:rPr>
              <w:t>manera </w:t>
            </w:r>
            <w:r>
              <w:rPr>
                <w:b/>
                <w:sz w:val="19"/>
              </w:rPr>
              <w:t>independiente</w:t>
            </w:r>
            <w:r>
              <w:rPr>
                <w:b/>
                <w:spacing w:val="-14"/>
                <w:sz w:val="19"/>
              </w:rPr>
              <w:t> </w:t>
            </w:r>
            <w:r>
              <w:rPr>
                <w:b/>
                <w:sz w:val="19"/>
              </w:rPr>
              <w:t>con</w:t>
            </w:r>
            <w:r>
              <w:rPr>
                <w:b/>
                <w:spacing w:val="-13"/>
                <w:sz w:val="19"/>
              </w:rPr>
              <w:t> </w:t>
            </w:r>
            <w:r>
              <w:rPr>
                <w:b/>
                <w:sz w:val="19"/>
              </w:rPr>
              <w:t>apoyos</w:t>
            </w:r>
            <w:r>
              <w:rPr>
                <w:b/>
                <w:spacing w:val="-13"/>
                <w:sz w:val="19"/>
              </w:rPr>
              <w:t> </w:t>
            </w:r>
            <w:r>
              <w:rPr>
                <w:b/>
                <w:sz w:val="19"/>
              </w:rPr>
              <w:t>específicos. En muchos casos, las principales limitaciones</w:t>
            </w:r>
            <w:r>
              <w:rPr>
                <w:b/>
                <w:spacing w:val="-11"/>
                <w:sz w:val="19"/>
              </w:rPr>
              <w:t> </w:t>
            </w:r>
            <w:r>
              <w:rPr>
                <w:b/>
                <w:sz w:val="19"/>
              </w:rPr>
              <w:t>no</w:t>
            </w:r>
            <w:r>
              <w:rPr>
                <w:b/>
                <w:spacing w:val="-11"/>
                <w:sz w:val="19"/>
              </w:rPr>
              <w:t> </w:t>
            </w:r>
            <w:r>
              <w:rPr>
                <w:b/>
                <w:sz w:val="19"/>
              </w:rPr>
              <w:t>derivan</w:t>
            </w:r>
            <w:r>
              <w:rPr>
                <w:b/>
                <w:spacing w:val="-11"/>
                <w:sz w:val="19"/>
              </w:rPr>
              <w:t> </w:t>
            </w:r>
            <w:r>
              <w:rPr>
                <w:b/>
                <w:sz w:val="19"/>
              </w:rPr>
              <w:t>de</w:t>
            </w:r>
            <w:r>
              <w:rPr>
                <w:b/>
                <w:spacing w:val="-9"/>
                <w:sz w:val="19"/>
              </w:rPr>
              <w:t> </w:t>
            </w:r>
            <w:r>
              <w:rPr>
                <w:b/>
                <w:sz w:val="19"/>
              </w:rPr>
              <w:t>la</w:t>
            </w:r>
            <w:r>
              <w:rPr>
                <w:b/>
                <w:spacing w:val="-11"/>
                <w:sz w:val="19"/>
              </w:rPr>
              <w:t> </w:t>
            </w:r>
            <w:r>
              <w:rPr>
                <w:b/>
                <w:sz w:val="19"/>
              </w:rPr>
              <w:t>condición en sí, sino de las barreras sociales, institucionales y actitudinales que restringen su inclusión y el ejercicio pleno de sus derechos.</w:t>
            </w:r>
          </w:p>
          <w:p>
            <w:pPr>
              <w:pStyle w:val="TableParagraph"/>
              <w:ind w:left="0"/>
              <w:rPr>
                <w:sz w:val="19"/>
              </w:rPr>
            </w:pPr>
          </w:p>
          <w:p>
            <w:pPr>
              <w:pStyle w:val="TableParagraph"/>
              <w:numPr>
                <w:ilvl w:val="0"/>
                <w:numId w:val="7"/>
              </w:numPr>
              <w:tabs>
                <w:tab w:pos="336" w:val="left" w:leader="none"/>
              </w:tabs>
              <w:spacing w:line="240" w:lineRule="auto" w:before="0" w:after="0"/>
              <w:ind w:left="105" w:right="95" w:firstLine="0"/>
              <w:jc w:val="both"/>
              <w:rPr>
                <w:b/>
                <w:sz w:val="19"/>
              </w:rPr>
            </w:pPr>
            <w:r>
              <w:rPr>
                <w:b/>
                <w:sz w:val="19"/>
              </w:rPr>
              <w:t>Discapacidad</w:t>
            </w:r>
            <w:r>
              <w:rPr>
                <w:b/>
                <w:spacing w:val="-11"/>
                <w:sz w:val="19"/>
              </w:rPr>
              <w:t> </w:t>
            </w:r>
            <w:r>
              <w:rPr>
                <w:b/>
                <w:sz w:val="19"/>
              </w:rPr>
              <w:t>psicosocial:</w:t>
            </w:r>
            <w:r>
              <w:rPr>
                <w:b/>
                <w:spacing w:val="-9"/>
                <w:sz w:val="19"/>
              </w:rPr>
              <w:t> </w:t>
            </w:r>
            <w:r>
              <w:rPr>
                <w:b/>
                <w:sz w:val="19"/>
              </w:rPr>
              <w:t>Se</w:t>
            </w:r>
            <w:r>
              <w:rPr>
                <w:b/>
                <w:spacing w:val="-12"/>
                <w:sz w:val="19"/>
              </w:rPr>
              <w:t> </w:t>
            </w:r>
            <w:r>
              <w:rPr>
                <w:b/>
                <w:sz w:val="19"/>
              </w:rPr>
              <w:t>refiere a la interacción entre las deficiencias de</w:t>
            </w:r>
            <w:r>
              <w:rPr>
                <w:b/>
                <w:spacing w:val="-8"/>
                <w:sz w:val="19"/>
              </w:rPr>
              <w:t> </w:t>
            </w:r>
            <w:r>
              <w:rPr>
                <w:b/>
                <w:sz w:val="19"/>
              </w:rPr>
              <w:t>salud</w:t>
            </w:r>
            <w:r>
              <w:rPr>
                <w:b/>
                <w:spacing w:val="-9"/>
                <w:sz w:val="19"/>
              </w:rPr>
              <w:t> </w:t>
            </w:r>
            <w:r>
              <w:rPr>
                <w:b/>
                <w:sz w:val="19"/>
              </w:rPr>
              <w:t>mental</w:t>
            </w:r>
            <w:r>
              <w:rPr>
                <w:b/>
                <w:spacing w:val="-8"/>
                <w:sz w:val="19"/>
              </w:rPr>
              <w:t> </w:t>
            </w:r>
            <w:r>
              <w:rPr>
                <w:b/>
                <w:sz w:val="19"/>
              </w:rPr>
              <w:t>o</w:t>
            </w:r>
            <w:r>
              <w:rPr>
                <w:b/>
                <w:spacing w:val="-9"/>
                <w:sz w:val="19"/>
              </w:rPr>
              <w:t> </w:t>
            </w:r>
            <w:r>
              <w:rPr>
                <w:b/>
                <w:sz w:val="19"/>
              </w:rPr>
              <w:t>trastornos</w:t>
            </w:r>
            <w:r>
              <w:rPr>
                <w:b/>
                <w:spacing w:val="-8"/>
                <w:sz w:val="19"/>
              </w:rPr>
              <w:t> </w:t>
            </w:r>
            <w:r>
              <w:rPr>
                <w:b/>
                <w:sz w:val="19"/>
              </w:rPr>
              <w:t>psíquicos y</w:t>
            </w:r>
            <w:r>
              <w:rPr>
                <w:b/>
                <w:spacing w:val="-14"/>
                <w:sz w:val="19"/>
              </w:rPr>
              <w:t> </w:t>
            </w:r>
            <w:r>
              <w:rPr>
                <w:b/>
                <w:sz w:val="19"/>
              </w:rPr>
              <w:t>las</w:t>
            </w:r>
            <w:r>
              <w:rPr>
                <w:b/>
                <w:spacing w:val="-8"/>
                <w:sz w:val="19"/>
              </w:rPr>
              <w:t> </w:t>
            </w:r>
            <w:r>
              <w:rPr>
                <w:b/>
                <w:sz w:val="19"/>
              </w:rPr>
              <w:t>barreras</w:t>
            </w:r>
            <w:r>
              <w:rPr>
                <w:b/>
                <w:spacing w:val="-11"/>
                <w:sz w:val="19"/>
              </w:rPr>
              <w:t> </w:t>
            </w:r>
            <w:r>
              <w:rPr>
                <w:b/>
                <w:sz w:val="19"/>
              </w:rPr>
              <w:t>de</w:t>
            </w:r>
            <w:r>
              <w:rPr>
                <w:b/>
                <w:spacing w:val="-11"/>
                <w:sz w:val="19"/>
              </w:rPr>
              <w:t> </w:t>
            </w:r>
            <w:r>
              <w:rPr>
                <w:b/>
                <w:sz w:val="19"/>
              </w:rPr>
              <w:t>los</w:t>
            </w:r>
            <w:r>
              <w:rPr>
                <w:b/>
                <w:spacing w:val="-11"/>
                <w:sz w:val="19"/>
              </w:rPr>
              <w:t> </w:t>
            </w:r>
            <w:r>
              <w:rPr>
                <w:b/>
                <w:sz w:val="19"/>
              </w:rPr>
              <w:t>entornos</w:t>
            </w:r>
            <w:r>
              <w:rPr>
                <w:b/>
                <w:spacing w:val="-11"/>
                <w:sz w:val="19"/>
              </w:rPr>
              <w:t> </w:t>
            </w:r>
            <w:r>
              <w:rPr>
                <w:b/>
                <w:sz w:val="19"/>
              </w:rPr>
              <w:t>sociales, institucionales o actitudinales que puede dificultar o afectar la forma de pensar,</w:t>
            </w:r>
            <w:r>
              <w:rPr>
                <w:b/>
                <w:spacing w:val="-14"/>
                <w:sz w:val="19"/>
              </w:rPr>
              <w:t> </w:t>
            </w:r>
            <w:r>
              <w:rPr>
                <w:b/>
                <w:sz w:val="19"/>
              </w:rPr>
              <w:t>la</w:t>
            </w:r>
            <w:r>
              <w:rPr>
                <w:b/>
                <w:spacing w:val="-13"/>
                <w:sz w:val="19"/>
              </w:rPr>
              <w:t> </w:t>
            </w:r>
            <w:r>
              <w:rPr>
                <w:b/>
                <w:sz w:val="19"/>
              </w:rPr>
              <w:t>percepción</w:t>
            </w:r>
            <w:r>
              <w:rPr>
                <w:b/>
                <w:spacing w:val="-13"/>
                <w:sz w:val="19"/>
              </w:rPr>
              <w:t> </w:t>
            </w:r>
            <w:r>
              <w:rPr>
                <w:b/>
                <w:sz w:val="19"/>
              </w:rPr>
              <w:t>de</w:t>
            </w:r>
            <w:r>
              <w:rPr>
                <w:b/>
                <w:spacing w:val="-13"/>
                <w:sz w:val="19"/>
              </w:rPr>
              <w:t> </w:t>
            </w:r>
            <w:r>
              <w:rPr>
                <w:b/>
                <w:sz w:val="19"/>
              </w:rPr>
              <w:t>la</w:t>
            </w:r>
            <w:r>
              <w:rPr>
                <w:b/>
                <w:spacing w:val="-13"/>
                <w:sz w:val="19"/>
              </w:rPr>
              <w:t> </w:t>
            </w:r>
            <w:r>
              <w:rPr>
                <w:b/>
                <w:sz w:val="19"/>
              </w:rPr>
              <w:t>realidad</w:t>
            </w:r>
            <w:r>
              <w:rPr>
                <w:b/>
                <w:spacing w:val="-14"/>
                <w:sz w:val="19"/>
              </w:rPr>
              <w:t> </w:t>
            </w:r>
            <w:r>
              <w:rPr>
                <w:b/>
                <w:sz w:val="19"/>
              </w:rPr>
              <w:t>o</w:t>
            </w:r>
            <w:r>
              <w:rPr>
                <w:b/>
                <w:spacing w:val="-13"/>
                <w:sz w:val="19"/>
              </w:rPr>
              <w:t> </w:t>
            </w:r>
            <w:r>
              <w:rPr>
                <w:b/>
                <w:sz w:val="19"/>
              </w:rPr>
              <w:t>la interacción con las demás personas.</w:t>
            </w:r>
          </w:p>
          <w:p>
            <w:pPr>
              <w:pStyle w:val="TableParagraph"/>
              <w:numPr>
                <w:ilvl w:val="0"/>
                <w:numId w:val="7"/>
              </w:numPr>
              <w:tabs>
                <w:tab w:pos="392" w:val="left" w:leader="none"/>
                <w:tab w:pos="3076" w:val="left" w:leader="none"/>
              </w:tabs>
              <w:spacing w:line="240" w:lineRule="auto" w:before="218" w:after="0"/>
              <w:ind w:left="105" w:right="92" w:firstLine="0"/>
              <w:jc w:val="both"/>
              <w:rPr>
                <w:b/>
                <w:sz w:val="19"/>
              </w:rPr>
            </w:pPr>
            <w:r>
              <w:rPr>
                <w:b/>
                <w:sz w:val="19"/>
              </w:rPr>
              <w:t>Persona autista: Son aquellas que presentan un Trastorno del Espectro Autista (TEA), una condición del neurodesarrollo que se manifiesta desde la infancia y se mantiene a lo largo de la vida. El espectro autista es amplio y heterogéneo, por lo que las </w:t>
            </w:r>
            <w:r>
              <w:rPr>
                <w:b/>
                <w:spacing w:val="-2"/>
                <w:sz w:val="19"/>
              </w:rPr>
              <w:t>manifestaciones</w:t>
            </w:r>
            <w:r>
              <w:rPr>
                <w:b/>
                <w:sz w:val="19"/>
              </w:rPr>
              <w:tab/>
            </w:r>
            <w:r>
              <w:rPr>
                <w:b/>
                <w:spacing w:val="-2"/>
                <w:sz w:val="19"/>
              </w:rPr>
              <w:t>varían </w:t>
            </w:r>
            <w:r>
              <w:rPr>
                <w:b/>
                <w:sz w:val="19"/>
              </w:rPr>
              <w:t>significativamente de una persona a otra, en aspectos como el lenguaje, la autonomía, la sensibilidad sensorial y las habilidades cognitivas. Algunas personas autistas pueden requerir apoyos intensos en su vida cotidiana, mientras</w:t>
            </w:r>
            <w:r>
              <w:rPr>
                <w:b/>
                <w:spacing w:val="59"/>
                <w:w w:val="150"/>
                <w:sz w:val="19"/>
              </w:rPr>
              <w:t>   </w:t>
            </w:r>
            <w:r>
              <w:rPr>
                <w:b/>
                <w:sz w:val="19"/>
              </w:rPr>
              <w:t>que</w:t>
            </w:r>
            <w:r>
              <w:rPr>
                <w:b/>
                <w:spacing w:val="59"/>
                <w:w w:val="150"/>
                <w:sz w:val="19"/>
              </w:rPr>
              <w:t>   </w:t>
            </w:r>
            <w:r>
              <w:rPr>
                <w:b/>
                <w:sz w:val="19"/>
              </w:rPr>
              <w:t>otras</w:t>
            </w:r>
            <w:r>
              <w:rPr>
                <w:b/>
                <w:spacing w:val="59"/>
                <w:w w:val="150"/>
                <w:sz w:val="19"/>
              </w:rPr>
              <w:t>   </w:t>
            </w:r>
            <w:r>
              <w:rPr>
                <w:b/>
                <w:spacing w:val="-2"/>
                <w:sz w:val="19"/>
              </w:rPr>
              <w:t>pueden</w:t>
            </w:r>
          </w:p>
          <w:p>
            <w:pPr>
              <w:pStyle w:val="TableParagraph"/>
              <w:tabs>
                <w:tab w:pos="2080" w:val="left" w:leader="none"/>
                <w:tab w:pos="2961" w:val="left" w:leader="none"/>
              </w:tabs>
              <w:spacing w:line="201" w:lineRule="exact" w:before="1"/>
              <w:ind w:left="105"/>
              <w:jc w:val="both"/>
              <w:rPr>
                <w:b/>
                <w:sz w:val="19"/>
              </w:rPr>
            </w:pPr>
            <w:r>
              <w:rPr>
                <w:b/>
                <w:spacing w:val="-2"/>
                <w:sz w:val="19"/>
              </w:rPr>
              <w:t>desenvolverse</w:t>
            </w:r>
            <w:r>
              <w:rPr>
                <w:b/>
                <w:sz w:val="19"/>
              </w:rPr>
              <w:tab/>
            </w:r>
            <w:r>
              <w:rPr>
                <w:b/>
                <w:spacing w:val="-5"/>
                <w:sz w:val="19"/>
              </w:rPr>
              <w:t>de</w:t>
            </w:r>
            <w:r>
              <w:rPr>
                <w:b/>
                <w:sz w:val="19"/>
              </w:rPr>
              <w:tab/>
            </w:r>
            <w:r>
              <w:rPr>
                <w:b/>
                <w:spacing w:val="-2"/>
                <w:sz w:val="19"/>
              </w:rPr>
              <w:t>manera</w:t>
            </w:r>
          </w:p>
        </w:tc>
      </w:tr>
    </w:tbl>
    <w:p>
      <w:pPr>
        <w:pStyle w:val="TableParagraph"/>
        <w:spacing w:after="0" w:line="201" w:lineRule="exact"/>
        <w:jc w:val="both"/>
        <w:rPr>
          <w:b/>
          <w:sz w:val="19"/>
        </w:rPr>
        <w:sectPr>
          <w:type w:val="continuous"/>
          <w:pgSz w:w="11910" w:h="16840"/>
          <w:pgMar w:header="0" w:footer="1002" w:top="1380" w:bottom="1200" w:left="1700" w:right="1559"/>
        </w:sectPr>
      </w:pPr>
    </w:p>
    <w:tbl>
      <w:tblPr>
        <w:tblW w:w="0" w:type="auto"/>
        <w:jc w:val="left"/>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67"/>
        <w:gridCol w:w="3746"/>
      </w:tblGrid>
      <w:tr>
        <w:trPr>
          <w:trHeight w:val="1749" w:hRule="atLeast"/>
        </w:trPr>
        <w:tc>
          <w:tcPr>
            <w:tcW w:w="3667" w:type="dxa"/>
          </w:tcPr>
          <w:p>
            <w:pPr>
              <w:pStyle w:val="TableParagraph"/>
              <w:ind w:left="0"/>
              <w:rPr>
                <w:rFonts w:ascii="Times New Roman"/>
                <w:sz w:val="20"/>
              </w:rPr>
            </w:pPr>
          </w:p>
        </w:tc>
        <w:tc>
          <w:tcPr>
            <w:tcW w:w="3746" w:type="dxa"/>
          </w:tcPr>
          <w:p>
            <w:pPr>
              <w:pStyle w:val="TableParagraph"/>
              <w:spacing w:line="218" w:lineRule="exact"/>
              <w:ind w:left="105" w:right="95"/>
              <w:jc w:val="both"/>
              <w:rPr>
                <w:b/>
                <w:sz w:val="19"/>
              </w:rPr>
            </w:pPr>
            <w:r>
              <w:rPr>
                <w:b/>
                <w:sz w:val="19"/>
              </w:rPr>
              <w:t>independiente</w:t>
            </w:r>
            <w:r>
              <w:rPr>
                <w:b/>
                <w:spacing w:val="-14"/>
                <w:sz w:val="19"/>
              </w:rPr>
              <w:t> </w:t>
            </w:r>
            <w:r>
              <w:rPr>
                <w:b/>
                <w:sz w:val="19"/>
              </w:rPr>
              <w:t>con</w:t>
            </w:r>
            <w:r>
              <w:rPr>
                <w:b/>
                <w:spacing w:val="-13"/>
                <w:sz w:val="19"/>
              </w:rPr>
              <w:t> </w:t>
            </w:r>
            <w:r>
              <w:rPr>
                <w:b/>
                <w:sz w:val="19"/>
              </w:rPr>
              <w:t>apoyos</w:t>
            </w:r>
            <w:r>
              <w:rPr>
                <w:b/>
                <w:spacing w:val="-13"/>
                <w:sz w:val="19"/>
              </w:rPr>
              <w:t> </w:t>
            </w:r>
            <w:r>
              <w:rPr>
                <w:b/>
                <w:sz w:val="19"/>
              </w:rPr>
              <w:t>específicos. Las personas autistas no deben ser comprendidas desde una perspectiva médica</w:t>
            </w:r>
            <w:r>
              <w:rPr>
                <w:b/>
                <w:spacing w:val="-11"/>
                <w:sz w:val="19"/>
              </w:rPr>
              <w:t> </w:t>
            </w:r>
            <w:r>
              <w:rPr>
                <w:b/>
                <w:sz w:val="19"/>
              </w:rPr>
              <w:t>o</w:t>
            </w:r>
            <w:r>
              <w:rPr>
                <w:b/>
                <w:spacing w:val="-11"/>
                <w:sz w:val="19"/>
              </w:rPr>
              <w:t> </w:t>
            </w:r>
            <w:r>
              <w:rPr>
                <w:b/>
                <w:sz w:val="19"/>
              </w:rPr>
              <w:t>deficitaria,</w:t>
            </w:r>
            <w:r>
              <w:rPr>
                <w:b/>
                <w:spacing w:val="-11"/>
                <w:sz w:val="19"/>
              </w:rPr>
              <w:t> </w:t>
            </w:r>
            <w:r>
              <w:rPr>
                <w:b/>
                <w:sz w:val="19"/>
              </w:rPr>
              <w:t>sino</w:t>
            </w:r>
            <w:r>
              <w:rPr>
                <w:b/>
                <w:spacing w:val="-11"/>
                <w:sz w:val="19"/>
              </w:rPr>
              <w:t> </w:t>
            </w:r>
            <w:r>
              <w:rPr>
                <w:b/>
                <w:sz w:val="19"/>
              </w:rPr>
              <w:t>como</w:t>
            </w:r>
            <w:r>
              <w:rPr>
                <w:b/>
                <w:spacing w:val="-11"/>
                <w:sz w:val="19"/>
              </w:rPr>
              <w:t> </w:t>
            </w:r>
            <w:r>
              <w:rPr>
                <w:b/>
                <w:sz w:val="19"/>
              </w:rPr>
              <w:t>sujetos de derechos que enfrentan barreras sociales, actitudinales y físicas que limitan</w:t>
            </w:r>
            <w:r>
              <w:rPr>
                <w:b/>
                <w:spacing w:val="-14"/>
                <w:sz w:val="19"/>
              </w:rPr>
              <w:t> </w:t>
            </w:r>
            <w:r>
              <w:rPr>
                <w:b/>
                <w:sz w:val="19"/>
              </w:rPr>
              <w:t>su</w:t>
            </w:r>
            <w:r>
              <w:rPr>
                <w:b/>
                <w:spacing w:val="-13"/>
                <w:sz w:val="19"/>
              </w:rPr>
              <w:t> </w:t>
            </w:r>
            <w:r>
              <w:rPr>
                <w:b/>
                <w:sz w:val="19"/>
              </w:rPr>
              <w:t>participación</w:t>
            </w:r>
            <w:r>
              <w:rPr>
                <w:b/>
                <w:spacing w:val="-13"/>
                <w:sz w:val="19"/>
              </w:rPr>
              <w:t> </w:t>
            </w:r>
            <w:r>
              <w:rPr>
                <w:b/>
                <w:sz w:val="19"/>
              </w:rPr>
              <w:t>plena</w:t>
            </w:r>
            <w:r>
              <w:rPr>
                <w:b/>
                <w:spacing w:val="-13"/>
                <w:sz w:val="19"/>
              </w:rPr>
              <w:t> </w:t>
            </w:r>
            <w:r>
              <w:rPr>
                <w:b/>
                <w:sz w:val="19"/>
              </w:rPr>
              <w:t>y</w:t>
            </w:r>
            <w:r>
              <w:rPr>
                <w:b/>
                <w:spacing w:val="-13"/>
                <w:sz w:val="19"/>
              </w:rPr>
              <w:t> </w:t>
            </w:r>
            <w:r>
              <w:rPr>
                <w:b/>
                <w:sz w:val="19"/>
              </w:rPr>
              <w:t>efectiva en la sociedad.</w:t>
            </w:r>
          </w:p>
        </w:tc>
      </w:tr>
    </w:tbl>
    <w:p>
      <w:pPr>
        <w:pStyle w:val="BodyText"/>
        <w:spacing w:before="33"/>
        <w:jc w:val="left"/>
      </w:pPr>
    </w:p>
    <w:p>
      <w:pPr>
        <w:pStyle w:val="Heading2"/>
        <w:numPr>
          <w:ilvl w:val="0"/>
          <w:numId w:val="6"/>
        </w:numPr>
        <w:tabs>
          <w:tab w:pos="709" w:val="left" w:leader="none"/>
        </w:tabs>
        <w:spacing w:line="240" w:lineRule="auto" w:before="0" w:after="0"/>
        <w:ind w:left="709" w:right="0" w:hanging="566"/>
        <w:jc w:val="left"/>
      </w:pPr>
      <w:r>
        <w:rPr/>
        <w:t>Atención</w:t>
      </w:r>
      <w:r>
        <w:rPr>
          <w:spacing w:val="-5"/>
        </w:rPr>
        <w:t> </w:t>
      </w:r>
      <w:r>
        <w:rPr/>
        <w:t>a</w:t>
      </w:r>
      <w:r>
        <w:rPr>
          <w:spacing w:val="-4"/>
        </w:rPr>
        <w:t> </w:t>
      </w:r>
      <w:r>
        <w:rPr/>
        <w:t>las</w:t>
      </w:r>
      <w:r>
        <w:rPr>
          <w:spacing w:val="-6"/>
        </w:rPr>
        <w:t> </w:t>
      </w:r>
      <w:r>
        <w:rPr/>
        <w:t>denuncias</w:t>
      </w:r>
      <w:r>
        <w:rPr>
          <w:spacing w:val="-5"/>
        </w:rPr>
        <w:t> </w:t>
      </w:r>
      <w:r>
        <w:rPr/>
        <w:t>por</w:t>
      </w:r>
      <w:r>
        <w:rPr>
          <w:spacing w:val="-3"/>
        </w:rPr>
        <w:t> </w:t>
      </w:r>
      <w:r>
        <w:rPr/>
        <w:t>desaparición</w:t>
      </w:r>
      <w:r>
        <w:rPr>
          <w:spacing w:val="-4"/>
        </w:rPr>
        <w:t> </w:t>
      </w:r>
      <w:r>
        <w:rPr/>
        <w:t>de</w:t>
      </w:r>
      <w:r>
        <w:rPr>
          <w:spacing w:val="-6"/>
        </w:rPr>
        <w:t> </w:t>
      </w:r>
      <w:r>
        <w:rPr>
          <w:spacing w:val="-2"/>
        </w:rPr>
        <w:t>personas</w:t>
      </w:r>
    </w:p>
    <w:p>
      <w:pPr>
        <w:pStyle w:val="BodyText"/>
        <w:spacing w:before="2"/>
        <w:jc w:val="left"/>
        <w:rPr>
          <w:b/>
        </w:rPr>
      </w:pPr>
    </w:p>
    <w:p>
      <w:pPr>
        <w:pStyle w:val="BodyText"/>
        <w:spacing w:before="1"/>
        <w:ind w:left="709" w:right="140"/>
      </w:pPr>
      <w:r>
        <w:rPr/>
        <w:t>La</w:t>
      </w:r>
      <w:r>
        <w:rPr>
          <w:spacing w:val="-12"/>
        </w:rPr>
        <w:t> </w:t>
      </w:r>
      <w:r>
        <w:rPr/>
        <w:t>Ley</w:t>
      </w:r>
      <w:r>
        <w:rPr>
          <w:spacing w:val="-14"/>
        </w:rPr>
        <w:t> </w:t>
      </w:r>
      <w:r>
        <w:rPr/>
        <w:t>N°</w:t>
      </w:r>
      <w:r>
        <w:rPr>
          <w:spacing w:val="-14"/>
        </w:rPr>
        <w:t> </w:t>
      </w:r>
      <w:r>
        <w:rPr/>
        <w:t>32305</w:t>
      </w:r>
      <w:r>
        <w:rPr>
          <w:spacing w:val="-14"/>
        </w:rPr>
        <w:t> </w:t>
      </w:r>
      <w:r>
        <w:rPr/>
        <w:t>modifica</w:t>
      </w:r>
      <w:r>
        <w:rPr>
          <w:spacing w:val="-12"/>
        </w:rPr>
        <w:t> </w:t>
      </w:r>
      <w:r>
        <w:rPr/>
        <w:t>el</w:t>
      </w:r>
      <w:r>
        <w:rPr>
          <w:spacing w:val="-13"/>
        </w:rPr>
        <w:t> </w:t>
      </w:r>
      <w:r>
        <w:rPr/>
        <w:t>artículo</w:t>
      </w:r>
      <w:r>
        <w:rPr>
          <w:spacing w:val="-12"/>
        </w:rPr>
        <w:t> </w:t>
      </w:r>
      <w:r>
        <w:rPr/>
        <w:t>7</w:t>
      </w:r>
      <w:r>
        <w:rPr>
          <w:spacing w:val="-12"/>
        </w:rPr>
        <w:t> </w:t>
      </w:r>
      <w:r>
        <w:rPr/>
        <w:t>del</w:t>
      </w:r>
      <w:r>
        <w:rPr>
          <w:spacing w:val="-15"/>
        </w:rPr>
        <w:t> </w:t>
      </w:r>
      <w:r>
        <w:rPr/>
        <w:t>Decreto</w:t>
      </w:r>
      <w:r>
        <w:rPr>
          <w:spacing w:val="-15"/>
        </w:rPr>
        <w:t> </w:t>
      </w:r>
      <w:r>
        <w:rPr/>
        <w:t>Legislativo</w:t>
      </w:r>
      <w:r>
        <w:rPr>
          <w:spacing w:val="-12"/>
        </w:rPr>
        <w:t> </w:t>
      </w:r>
      <w:r>
        <w:rPr/>
        <w:t>N°</w:t>
      </w:r>
      <w:r>
        <w:rPr>
          <w:spacing w:val="-14"/>
        </w:rPr>
        <w:t> </w:t>
      </w:r>
      <w:r>
        <w:rPr/>
        <w:t>1428,</w:t>
      </w:r>
      <w:r>
        <w:rPr>
          <w:spacing w:val="-13"/>
        </w:rPr>
        <w:t> </w:t>
      </w:r>
      <w:r>
        <w:rPr/>
        <w:t>indicando </w:t>
      </w:r>
      <w:r>
        <w:rPr>
          <w:spacing w:val="-4"/>
        </w:rPr>
        <w:t>que:</w:t>
      </w:r>
    </w:p>
    <w:p>
      <w:pPr>
        <w:spacing w:before="252"/>
        <w:ind w:left="1417" w:right="561" w:firstLine="0"/>
        <w:jc w:val="both"/>
        <w:rPr>
          <w:sz w:val="22"/>
        </w:rPr>
      </w:pPr>
      <w:r>
        <w:rPr>
          <w:i/>
          <w:sz w:val="22"/>
        </w:rPr>
        <w:t>“En</w:t>
      </w:r>
      <w:r>
        <w:rPr>
          <w:i/>
          <w:spacing w:val="-5"/>
          <w:sz w:val="22"/>
        </w:rPr>
        <w:t> </w:t>
      </w:r>
      <w:r>
        <w:rPr>
          <w:i/>
          <w:sz w:val="22"/>
        </w:rPr>
        <w:t>el</w:t>
      </w:r>
      <w:r>
        <w:rPr>
          <w:i/>
          <w:spacing w:val="-8"/>
          <w:sz w:val="22"/>
        </w:rPr>
        <w:t> </w:t>
      </w:r>
      <w:r>
        <w:rPr>
          <w:i/>
          <w:sz w:val="22"/>
        </w:rPr>
        <w:t>caso</w:t>
      </w:r>
      <w:r>
        <w:rPr>
          <w:i/>
          <w:spacing w:val="-7"/>
          <w:sz w:val="22"/>
        </w:rPr>
        <w:t> </w:t>
      </w:r>
      <w:r>
        <w:rPr>
          <w:i/>
          <w:sz w:val="22"/>
        </w:rPr>
        <w:t>de</w:t>
      </w:r>
      <w:r>
        <w:rPr>
          <w:i/>
          <w:spacing w:val="-7"/>
          <w:sz w:val="22"/>
        </w:rPr>
        <w:t> </w:t>
      </w:r>
      <w:r>
        <w:rPr>
          <w:i/>
          <w:sz w:val="22"/>
        </w:rPr>
        <w:t>que</w:t>
      </w:r>
      <w:r>
        <w:rPr>
          <w:i/>
          <w:spacing w:val="-7"/>
          <w:sz w:val="22"/>
        </w:rPr>
        <w:t> </w:t>
      </w:r>
      <w:r>
        <w:rPr>
          <w:i/>
          <w:sz w:val="22"/>
        </w:rPr>
        <w:t>la</w:t>
      </w:r>
      <w:r>
        <w:rPr>
          <w:i/>
          <w:spacing w:val="-5"/>
          <w:sz w:val="22"/>
        </w:rPr>
        <w:t> </w:t>
      </w:r>
      <w:r>
        <w:rPr>
          <w:i/>
          <w:sz w:val="22"/>
        </w:rPr>
        <w:t>denuncia</w:t>
      </w:r>
      <w:r>
        <w:rPr>
          <w:i/>
          <w:spacing w:val="-5"/>
          <w:sz w:val="22"/>
        </w:rPr>
        <w:t> </w:t>
      </w:r>
      <w:r>
        <w:rPr>
          <w:i/>
          <w:sz w:val="22"/>
        </w:rPr>
        <w:t>no</w:t>
      </w:r>
      <w:r>
        <w:rPr>
          <w:i/>
          <w:spacing w:val="-7"/>
          <w:sz w:val="22"/>
        </w:rPr>
        <w:t> </w:t>
      </w:r>
      <w:r>
        <w:rPr>
          <w:i/>
          <w:sz w:val="22"/>
        </w:rPr>
        <w:t>fuese</w:t>
      </w:r>
      <w:r>
        <w:rPr>
          <w:i/>
          <w:spacing w:val="-10"/>
          <w:sz w:val="22"/>
        </w:rPr>
        <w:t> </w:t>
      </w:r>
      <w:r>
        <w:rPr>
          <w:i/>
          <w:sz w:val="22"/>
        </w:rPr>
        <w:t>recibida</w:t>
      </w:r>
      <w:r>
        <w:rPr>
          <w:i/>
          <w:spacing w:val="-8"/>
          <w:sz w:val="22"/>
        </w:rPr>
        <w:t> </w:t>
      </w:r>
      <w:r>
        <w:rPr>
          <w:i/>
          <w:sz w:val="22"/>
        </w:rPr>
        <w:t>en</w:t>
      </w:r>
      <w:r>
        <w:rPr>
          <w:i/>
          <w:spacing w:val="-5"/>
          <w:sz w:val="22"/>
        </w:rPr>
        <w:t> </w:t>
      </w:r>
      <w:r>
        <w:rPr>
          <w:i/>
          <w:sz w:val="22"/>
        </w:rPr>
        <w:t>forma</w:t>
      </w:r>
      <w:r>
        <w:rPr>
          <w:i/>
          <w:spacing w:val="-5"/>
          <w:sz w:val="22"/>
        </w:rPr>
        <w:t> </w:t>
      </w:r>
      <w:r>
        <w:rPr>
          <w:i/>
          <w:sz w:val="22"/>
        </w:rPr>
        <w:t>inmediata</w:t>
      </w:r>
      <w:r>
        <w:rPr>
          <w:i/>
          <w:sz w:val="22"/>
        </w:rPr>
        <w:t> por la Policía Nacional del Perú, la persona afectada puede denunciar</w:t>
      </w:r>
      <w:r>
        <w:rPr>
          <w:i/>
          <w:spacing w:val="-5"/>
          <w:sz w:val="22"/>
        </w:rPr>
        <w:t> </w:t>
      </w:r>
      <w:r>
        <w:rPr>
          <w:i/>
          <w:sz w:val="22"/>
        </w:rPr>
        <w:t>este</w:t>
      </w:r>
      <w:r>
        <w:rPr>
          <w:i/>
          <w:spacing w:val="-6"/>
          <w:sz w:val="22"/>
        </w:rPr>
        <w:t> </w:t>
      </w:r>
      <w:r>
        <w:rPr>
          <w:i/>
          <w:sz w:val="22"/>
        </w:rPr>
        <w:t>hecho</w:t>
      </w:r>
      <w:r>
        <w:rPr>
          <w:i/>
          <w:spacing w:val="-6"/>
          <w:sz w:val="22"/>
        </w:rPr>
        <w:t> </w:t>
      </w:r>
      <w:r>
        <w:rPr>
          <w:i/>
          <w:sz w:val="22"/>
        </w:rPr>
        <w:t>a</w:t>
      </w:r>
      <w:r>
        <w:rPr>
          <w:i/>
          <w:spacing w:val="-8"/>
          <w:sz w:val="22"/>
        </w:rPr>
        <w:t> </w:t>
      </w:r>
      <w:r>
        <w:rPr>
          <w:i/>
          <w:sz w:val="22"/>
        </w:rPr>
        <w:t>la</w:t>
      </w:r>
      <w:r>
        <w:rPr>
          <w:i/>
          <w:spacing w:val="-6"/>
          <w:sz w:val="22"/>
        </w:rPr>
        <w:t> </w:t>
      </w:r>
      <w:r>
        <w:rPr>
          <w:i/>
          <w:sz w:val="22"/>
        </w:rPr>
        <w:t>Inspectoría</w:t>
      </w:r>
      <w:r>
        <w:rPr>
          <w:i/>
          <w:spacing w:val="-8"/>
          <w:sz w:val="22"/>
        </w:rPr>
        <w:t> </w:t>
      </w:r>
      <w:r>
        <w:rPr>
          <w:i/>
          <w:sz w:val="22"/>
        </w:rPr>
        <w:t>General</w:t>
      </w:r>
      <w:r>
        <w:rPr>
          <w:i/>
          <w:spacing w:val="-7"/>
          <w:sz w:val="22"/>
        </w:rPr>
        <w:t> </w:t>
      </w:r>
      <w:r>
        <w:rPr>
          <w:i/>
          <w:sz w:val="22"/>
        </w:rPr>
        <w:t>de</w:t>
      </w:r>
      <w:r>
        <w:rPr>
          <w:i/>
          <w:spacing w:val="-8"/>
          <w:sz w:val="22"/>
        </w:rPr>
        <w:t> </w:t>
      </w:r>
      <w:r>
        <w:rPr>
          <w:i/>
          <w:sz w:val="22"/>
        </w:rPr>
        <w:t>la</w:t>
      </w:r>
      <w:r>
        <w:rPr>
          <w:i/>
          <w:spacing w:val="-6"/>
          <w:sz w:val="22"/>
        </w:rPr>
        <w:t> </w:t>
      </w:r>
      <w:r>
        <w:rPr>
          <w:i/>
          <w:sz w:val="22"/>
        </w:rPr>
        <w:t>Policía</w:t>
      </w:r>
      <w:r>
        <w:rPr>
          <w:i/>
          <w:spacing w:val="-6"/>
          <w:sz w:val="22"/>
        </w:rPr>
        <w:t> </w:t>
      </w:r>
      <w:r>
        <w:rPr>
          <w:i/>
          <w:sz w:val="22"/>
        </w:rPr>
        <w:t>Nacional del Perú y/o a la Central Única de Denuncias del Ministerio del Interior, según corresponda</w:t>
      </w:r>
      <w:r>
        <w:rPr>
          <w:sz w:val="22"/>
        </w:rPr>
        <w:t>.”</w:t>
      </w:r>
    </w:p>
    <w:p>
      <w:pPr>
        <w:pStyle w:val="BodyText"/>
        <w:spacing w:before="252"/>
        <w:ind w:left="709" w:right="136"/>
      </w:pPr>
      <w:r>
        <w:rPr/>
        <w:t>Al</w:t>
      </w:r>
      <w:r>
        <w:rPr>
          <w:spacing w:val="-12"/>
        </w:rPr>
        <w:t> </w:t>
      </w:r>
      <w:r>
        <w:rPr/>
        <w:t>respecto,</w:t>
      </w:r>
      <w:r>
        <w:rPr>
          <w:spacing w:val="-10"/>
        </w:rPr>
        <w:t> </w:t>
      </w:r>
      <w:r>
        <w:rPr/>
        <w:t>la</w:t>
      </w:r>
      <w:r>
        <w:rPr>
          <w:spacing w:val="-11"/>
        </w:rPr>
        <w:t> </w:t>
      </w:r>
      <w:r>
        <w:rPr/>
        <w:t>Ley</w:t>
      </w:r>
      <w:r>
        <w:rPr>
          <w:spacing w:val="-13"/>
        </w:rPr>
        <w:t> </w:t>
      </w:r>
      <w:r>
        <w:rPr/>
        <w:t>N°</w:t>
      </w:r>
      <w:r>
        <w:rPr>
          <w:spacing w:val="-13"/>
        </w:rPr>
        <w:t> </w:t>
      </w:r>
      <w:r>
        <w:rPr/>
        <w:t>30714,</w:t>
      </w:r>
      <w:r>
        <w:rPr>
          <w:spacing w:val="-10"/>
        </w:rPr>
        <w:t> </w:t>
      </w:r>
      <w:r>
        <w:rPr/>
        <w:t>Ley</w:t>
      </w:r>
      <w:r>
        <w:rPr>
          <w:spacing w:val="-16"/>
        </w:rPr>
        <w:t> </w:t>
      </w:r>
      <w:r>
        <w:rPr/>
        <w:t>que</w:t>
      </w:r>
      <w:r>
        <w:rPr>
          <w:spacing w:val="-13"/>
        </w:rPr>
        <w:t> </w:t>
      </w:r>
      <w:r>
        <w:rPr/>
        <w:t>regula</w:t>
      </w:r>
      <w:r>
        <w:rPr>
          <w:spacing w:val="-11"/>
        </w:rPr>
        <w:t> </w:t>
      </w:r>
      <w:r>
        <w:rPr/>
        <w:t>el</w:t>
      </w:r>
      <w:r>
        <w:rPr>
          <w:spacing w:val="-12"/>
        </w:rPr>
        <w:t> </w:t>
      </w:r>
      <w:r>
        <w:rPr/>
        <w:t>régimen</w:t>
      </w:r>
      <w:r>
        <w:rPr>
          <w:spacing w:val="-14"/>
        </w:rPr>
        <w:t> </w:t>
      </w:r>
      <w:r>
        <w:rPr/>
        <w:t>disciplinario</w:t>
      </w:r>
      <w:r>
        <w:rPr>
          <w:spacing w:val="-11"/>
        </w:rPr>
        <w:t> </w:t>
      </w:r>
      <w:r>
        <w:rPr/>
        <w:t>de</w:t>
      </w:r>
      <w:r>
        <w:rPr>
          <w:spacing w:val="-11"/>
        </w:rPr>
        <w:t> </w:t>
      </w:r>
      <w:r>
        <w:rPr/>
        <w:t>la</w:t>
      </w:r>
      <w:r>
        <w:rPr>
          <w:spacing w:val="-14"/>
        </w:rPr>
        <w:t> </w:t>
      </w:r>
      <w:r>
        <w:rPr/>
        <w:t>Policía Nacional del Perú, contiene una tabla de infracciones y sanciones, con su respectiva graduación, siendo una infracción grave contra el servicio policial el negarse</w:t>
      </w:r>
      <w:r>
        <w:rPr>
          <w:spacing w:val="-5"/>
        </w:rPr>
        <w:t> </w:t>
      </w:r>
      <w:r>
        <w:rPr/>
        <w:t>a</w:t>
      </w:r>
      <w:r>
        <w:rPr>
          <w:spacing w:val="-7"/>
        </w:rPr>
        <w:t> </w:t>
      </w:r>
      <w:r>
        <w:rPr/>
        <w:t>recibir</w:t>
      </w:r>
      <w:r>
        <w:rPr>
          <w:spacing w:val="-4"/>
        </w:rPr>
        <w:t> </w:t>
      </w:r>
      <w:r>
        <w:rPr/>
        <w:t>denuncia</w:t>
      </w:r>
      <w:r>
        <w:rPr>
          <w:spacing w:val="-5"/>
        </w:rPr>
        <w:t> </w:t>
      </w:r>
      <w:r>
        <w:rPr/>
        <w:t>de</w:t>
      </w:r>
      <w:r>
        <w:rPr>
          <w:spacing w:val="-5"/>
        </w:rPr>
        <w:t> </w:t>
      </w:r>
      <w:r>
        <w:rPr/>
        <w:t>competencia</w:t>
      </w:r>
      <w:r>
        <w:rPr>
          <w:spacing w:val="-7"/>
        </w:rPr>
        <w:t> </w:t>
      </w:r>
      <w:r>
        <w:rPr/>
        <w:t>policial</w:t>
      </w:r>
      <w:r>
        <w:rPr>
          <w:spacing w:val="-6"/>
        </w:rPr>
        <w:t> </w:t>
      </w:r>
      <w:r>
        <w:rPr/>
        <w:t>o</w:t>
      </w:r>
      <w:r>
        <w:rPr>
          <w:spacing w:val="-5"/>
        </w:rPr>
        <w:t> </w:t>
      </w:r>
      <w:r>
        <w:rPr/>
        <w:t>no</w:t>
      </w:r>
      <w:r>
        <w:rPr>
          <w:spacing w:val="-7"/>
        </w:rPr>
        <w:t> </w:t>
      </w:r>
      <w:r>
        <w:rPr/>
        <w:t>registrarla</w:t>
      </w:r>
      <w:r>
        <w:rPr>
          <w:spacing w:val="-7"/>
        </w:rPr>
        <w:t> </w:t>
      </w:r>
      <w:r>
        <w:rPr/>
        <w:t>en</w:t>
      </w:r>
      <w:r>
        <w:rPr>
          <w:spacing w:val="-5"/>
        </w:rPr>
        <w:t> </w:t>
      </w:r>
      <w:r>
        <w:rPr/>
        <w:t>el</w:t>
      </w:r>
      <w:r>
        <w:rPr>
          <w:spacing w:val="-8"/>
        </w:rPr>
        <w:t> </w:t>
      </w:r>
      <w:r>
        <w:rPr/>
        <w:t>sistema de denuncias respectivo (G39).</w:t>
      </w:r>
    </w:p>
    <w:p>
      <w:pPr>
        <w:pStyle w:val="BodyText"/>
        <w:jc w:val="left"/>
      </w:pPr>
    </w:p>
    <w:p>
      <w:pPr>
        <w:pStyle w:val="BodyText"/>
        <w:spacing w:before="1"/>
        <w:ind w:left="709" w:right="138"/>
      </w:pPr>
      <w:r>
        <w:rPr/>
        <w:t>En ese marco, se debe tener en cuenta que el reglamento de la Ley N° 30714, Ley</w:t>
      </w:r>
      <w:r>
        <w:rPr>
          <w:spacing w:val="-9"/>
        </w:rPr>
        <w:t> </w:t>
      </w:r>
      <w:r>
        <w:rPr/>
        <w:t>que</w:t>
      </w:r>
      <w:r>
        <w:rPr>
          <w:spacing w:val="-10"/>
        </w:rPr>
        <w:t> </w:t>
      </w:r>
      <w:r>
        <w:rPr/>
        <w:t>regula</w:t>
      </w:r>
      <w:r>
        <w:rPr>
          <w:spacing w:val="-8"/>
        </w:rPr>
        <w:t> </w:t>
      </w:r>
      <w:r>
        <w:rPr/>
        <w:t>el</w:t>
      </w:r>
      <w:r>
        <w:rPr>
          <w:spacing w:val="-10"/>
        </w:rPr>
        <w:t> </w:t>
      </w:r>
      <w:r>
        <w:rPr/>
        <w:t>régimen</w:t>
      </w:r>
      <w:r>
        <w:rPr>
          <w:spacing w:val="-8"/>
        </w:rPr>
        <w:t> </w:t>
      </w:r>
      <w:r>
        <w:rPr/>
        <w:t>disciplinario</w:t>
      </w:r>
      <w:r>
        <w:rPr>
          <w:spacing w:val="-8"/>
        </w:rPr>
        <w:t> </w:t>
      </w:r>
      <w:r>
        <w:rPr/>
        <w:t>de</w:t>
      </w:r>
      <w:r>
        <w:rPr>
          <w:spacing w:val="-10"/>
        </w:rPr>
        <w:t> </w:t>
      </w:r>
      <w:r>
        <w:rPr/>
        <w:t>la</w:t>
      </w:r>
      <w:r>
        <w:rPr>
          <w:spacing w:val="-8"/>
        </w:rPr>
        <w:t> </w:t>
      </w:r>
      <w:r>
        <w:rPr/>
        <w:t>Policía</w:t>
      </w:r>
      <w:r>
        <w:rPr>
          <w:spacing w:val="-8"/>
        </w:rPr>
        <w:t> </w:t>
      </w:r>
      <w:r>
        <w:rPr/>
        <w:t>Nacional</w:t>
      </w:r>
      <w:r>
        <w:rPr>
          <w:spacing w:val="-9"/>
        </w:rPr>
        <w:t> </w:t>
      </w:r>
      <w:r>
        <w:rPr/>
        <w:t>del</w:t>
      </w:r>
      <w:r>
        <w:rPr>
          <w:spacing w:val="-10"/>
        </w:rPr>
        <w:t> </w:t>
      </w:r>
      <w:r>
        <w:rPr/>
        <w:t>Perú,</w:t>
      </w:r>
      <w:r>
        <w:rPr>
          <w:spacing w:val="-9"/>
        </w:rPr>
        <w:t> </w:t>
      </w:r>
      <w:r>
        <w:rPr/>
        <w:t>aprobado con Decreto Supremo N° 003-2020-IN, establece los órganos de investigación del Sistema Disciplinario, siendo uno de ellos las Oficinas de Disciplina.</w:t>
      </w:r>
    </w:p>
    <w:p>
      <w:pPr>
        <w:pStyle w:val="BodyText"/>
        <w:spacing w:before="252"/>
        <w:ind w:left="709" w:right="138"/>
      </w:pPr>
      <w:r>
        <w:rPr/>
        <w:t>Dichos órganos, conforme al artículo 25 del mencionado cuerpo normativo, son órganos de investigación del Sistema Disciplinario Policial en los casos de comisión</w:t>
      </w:r>
      <w:r>
        <w:rPr>
          <w:spacing w:val="-6"/>
        </w:rPr>
        <w:t> </w:t>
      </w:r>
      <w:r>
        <w:rPr/>
        <w:t>de</w:t>
      </w:r>
      <w:r>
        <w:rPr>
          <w:spacing w:val="-6"/>
        </w:rPr>
        <w:t> </w:t>
      </w:r>
      <w:r>
        <w:rPr/>
        <w:t>infracciones</w:t>
      </w:r>
      <w:r>
        <w:rPr>
          <w:spacing w:val="-6"/>
        </w:rPr>
        <w:t> </w:t>
      </w:r>
      <w:r>
        <w:rPr/>
        <w:t>graves</w:t>
      </w:r>
      <w:r>
        <w:rPr>
          <w:spacing w:val="-6"/>
        </w:rPr>
        <w:t> </w:t>
      </w:r>
      <w:r>
        <w:rPr/>
        <w:t>y</w:t>
      </w:r>
      <w:r>
        <w:rPr>
          <w:spacing w:val="-8"/>
        </w:rPr>
        <w:t> </w:t>
      </w:r>
      <w:r>
        <w:rPr/>
        <w:t>muy</w:t>
      </w:r>
      <w:r>
        <w:rPr>
          <w:spacing w:val="-8"/>
        </w:rPr>
        <w:t> </w:t>
      </w:r>
      <w:r>
        <w:rPr/>
        <w:t>graves</w:t>
      </w:r>
      <w:r>
        <w:rPr>
          <w:spacing w:val="-6"/>
        </w:rPr>
        <w:t> </w:t>
      </w:r>
      <w:r>
        <w:rPr/>
        <w:t>y</w:t>
      </w:r>
      <w:r>
        <w:rPr>
          <w:spacing w:val="-8"/>
        </w:rPr>
        <w:t> </w:t>
      </w:r>
      <w:r>
        <w:rPr/>
        <w:t>se</w:t>
      </w:r>
      <w:r>
        <w:rPr>
          <w:spacing w:val="-6"/>
        </w:rPr>
        <w:t> </w:t>
      </w:r>
      <w:r>
        <w:rPr/>
        <w:t>encuentran</w:t>
      </w:r>
      <w:r>
        <w:rPr>
          <w:spacing w:val="-9"/>
        </w:rPr>
        <w:t> </w:t>
      </w:r>
      <w:r>
        <w:rPr/>
        <w:t>conformadas</w:t>
      </w:r>
      <w:r>
        <w:rPr>
          <w:spacing w:val="-6"/>
        </w:rPr>
        <w:t> </w:t>
      </w:r>
      <w:r>
        <w:rPr/>
        <w:t>por personal policial. Asumen competencia dentro de la circunscripción territorial, local</w:t>
      </w:r>
      <w:r>
        <w:rPr>
          <w:spacing w:val="-6"/>
        </w:rPr>
        <w:t> </w:t>
      </w:r>
      <w:r>
        <w:rPr/>
        <w:t>o</w:t>
      </w:r>
      <w:r>
        <w:rPr>
          <w:spacing w:val="-5"/>
        </w:rPr>
        <w:t> </w:t>
      </w:r>
      <w:r>
        <w:rPr/>
        <w:t>nacional,</w:t>
      </w:r>
      <w:r>
        <w:rPr>
          <w:spacing w:val="-8"/>
        </w:rPr>
        <w:t> </w:t>
      </w:r>
      <w:r>
        <w:rPr/>
        <w:t>que</w:t>
      </w:r>
      <w:r>
        <w:rPr>
          <w:spacing w:val="-5"/>
        </w:rPr>
        <w:t> </w:t>
      </w:r>
      <w:r>
        <w:rPr/>
        <w:t>es</w:t>
      </w:r>
      <w:r>
        <w:rPr>
          <w:spacing w:val="-7"/>
        </w:rPr>
        <w:t> </w:t>
      </w:r>
      <w:r>
        <w:rPr/>
        <w:t>determinada</w:t>
      </w:r>
      <w:r>
        <w:rPr>
          <w:spacing w:val="-5"/>
        </w:rPr>
        <w:t> </w:t>
      </w:r>
      <w:r>
        <w:rPr/>
        <w:t>por</w:t>
      </w:r>
      <w:r>
        <w:rPr>
          <w:spacing w:val="-6"/>
        </w:rPr>
        <w:t> </w:t>
      </w:r>
      <w:r>
        <w:rPr/>
        <w:t>resolución</w:t>
      </w:r>
      <w:r>
        <w:rPr>
          <w:spacing w:val="-5"/>
        </w:rPr>
        <w:t> </w:t>
      </w:r>
      <w:r>
        <w:rPr/>
        <w:t>de</w:t>
      </w:r>
      <w:r>
        <w:rPr>
          <w:spacing w:val="-5"/>
        </w:rPr>
        <w:t> </w:t>
      </w:r>
      <w:r>
        <w:rPr/>
        <w:t>la</w:t>
      </w:r>
      <w:r>
        <w:rPr>
          <w:spacing w:val="-7"/>
        </w:rPr>
        <w:t> </w:t>
      </w:r>
      <w:r>
        <w:rPr/>
        <w:t>Comandancia</w:t>
      </w:r>
      <w:r>
        <w:rPr>
          <w:spacing w:val="-8"/>
        </w:rPr>
        <w:t> </w:t>
      </w:r>
      <w:r>
        <w:rPr/>
        <w:t>General de la Policía Nacional del Perú, a propuesta del Inspector General. Dependen orgánica</w:t>
      </w:r>
      <w:r>
        <w:rPr>
          <w:spacing w:val="-4"/>
        </w:rPr>
        <w:t> </w:t>
      </w:r>
      <w:r>
        <w:rPr/>
        <w:t>y</w:t>
      </w:r>
      <w:r>
        <w:rPr>
          <w:spacing w:val="-6"/>
        </w:rPr>
        <w:t> </w:t>
      </w:r>
      <w:r>
        <w:rPr/>
        <w:t>administrativamente</w:t>
      </w:r>
      <w:r>
        <w:rPr>
          <w:spacing w:val="-6"/>
        </w:rPr>
        <w:t> </w:t>
      </w:r>
      <w:r>
        <w:rPr/>
        <w:t>del</w:t>
      </w:r>
      <w:r>
        <w:rPr>
          <w:spacing w:val="-4"/>
        </w:rPr>
        <w:t> </w:t>
      </w:r>
      <w:r>
        <w:rPr/>
        <w:t>Director</w:t>
      </w:r>
      <w:r>
        <w:rPr>
          <w:spacing w:val="-2"/>
        </w:rPr>
        <w:t> </w:t>
      </w:r>
      <w:r>
        <w:rPr/>
        <w:t>de</w:t>
      </w:r>
      <w:r>
        <w:rPr>
          <w:spacing w:val="-8"/>
        </w:rPr>
        <w:t> </w:t>
      </w:r>
      <w:r>
        <w:rPr/>
        <w:t>Investigaciones</w:t>
      </w:r>
      <w:r>
        <w:rPr>
          <w:spacing w:val="-3"/>
        </w:rPr>
        <w:t> </w:t>
      </w:r>
      <w:r>
        <w:rPr/>
        <w:t>de</w:t>
      </w:r>
      <w:r>
        <w:rPr>
          <w:spacing w:val="-6"/>
        </w:rPr>
        <w:t> </w:t>
      </w:r>
      <w:r>
        <w:rPr/>
        <w:t>la</w:t>
      </w:r>
      <w:r>
        <w:rPr>
          <w:spacing w:val="-6"/>
        </w:rPr>
        <w:t> </w:t>
      </w:r>
      <w:r>
        <w:rPr/>
        <w:t>Inspectoría General; y, tienen autonomía técnica y funcional en su condición de Órgano </w:t>
      </w:r>
      <w:r>
        <w:rPr>
          <w:spacing w:val="-2"/>
        </w:rPr>
        <w:t>Disciplinario.</w:t>
      </w:r>
    </w:p>
    <w:p>
      <w:pPr>
        <w:pStyle w:val="BodyText"/>
        <w:spacing w:before="252"/>
        <w:ind w:left="709" w:right="141"/>
      </w:pPr>
      <w:r>
        <w:rPr/>
        <w:t>De acuerdo con el artículo 27 de dicho reglamento, las Oficinas de Disciplina tienen como parte de sus funciones realizar las investigaciones administrativo disciplinarias, según el ámbito de la circunscripción territorial local o nacional asignada; así como calificar las denuncias o realizar acciones previas.</w:t>
      </w:r>
    </w:p>
    <w:p>
      <w:pPr>
        <w:pStyle w:val="BodyText"/>
        <w:jc w:val="left"/>
      </w:pPr>
    </w:p>
    <w:p>
      <w:pPr>
        <w:pStyle w:val="BodyText"/>
        <w:ind w:left="709" w:right="139"/>
      </w:pPr>
      <w:r>
        <w:rPr/>
        <w:t>Es</w:t>
      </w:r>
      <w:r>
        <w:rPr>
          <w:spacing w:val="-7"/>
        </w:rPr>
        <w:t> </w:t>
      </w:r>
      <w:r>
        <w:rPr/>
        <w:t>por</w:t>
      </w:r>
      <w:r>
        <w:rPr>
          <w:spacing w:val="-8"/>
        </w:rPr>
        <w:t> </w:t>
      </w:r>
      <w:r>
        <w:rPr/>
        <w:t>ello</w:t>
      </w:r>
      <w:r>
        <w:rPr>
          <w:spacing w:val="-9"/>
        </w:rPr>
        <w:t> </w:t>
      </w:r>
      <w:r>
        <w:rPr/>
        <w:t>que</w:t>
      </w:r>
      <w:r>
        <w:rPr>
          <w:spacing w:val="-9"/>
        </w:rPr>
        <w:t> </w:t>
      </w:r>
      <w:r>
        <w:rPr/>
        <w:t>se</w:t>
      </w:r>
      <w:r>
        <w:rPr>
          <w:spacing w:val="-9"/>
        </w:rPr>
        <w:t> </w:t>
      </w:r>
      <w:r>
        <w:rPr/>
        <w:t>incorpora</w:t>
      </w:r>
      <w:r>
        <w:rPr>
          <w:spacing w:val="-7"/>
        </w:rPr>
        <w:t> </w:t>
      </w:r>
      <w:r>
        <w:rPr/>
        <w:t>el</w:t>
      </w:r>
      <w:r>
        <w:rPr>
          <w:spacing w:val="-9"/>
        </w:rPr>
        <w:t> </w:t>
      </w:r>
      <w:r>
        <w:rPr/>
        <w:t>numeral</w:t>
      </w:r>
      <w:r>
        <w:rPr>
          <w:spacing w:val="-7"/>
        </w:rPr>
        <w:t> </w:t>
      </w:r>
      <w:r>
        <w:rPr/>
        <w:t>5)</w:t>
      </w:r>
      <w:r>
        <w:rPr>
          <w:spacing w:val="-8"/>
        </w:rPr>
        <w:t> </w:t>
      </w:r>
      <w:r>
        <w:rPr/>
        <w:t>como</w:t>
      </w:r>
      <w:r>
        <w:rPr>
          <w:spacing w:val="-9"/>
        </w:rPr>
        <w:t> </w:t>
      </w:r>
      <w:r>
        <w:rPr/>
        <w:t>nuevo</w:t>
      </w:r>
      <w:r>
        <w:rPr>
          <w:spacing w:val="-7"/>
        </w:rPr>
        <w:t> </w:t>
      </w:r>
      <w:r>
        <w:rPr/>
        <w:t>numeral</w:t>
      </w:r>
      <w:r>
        <w:rPr>
          <w:spacing w:val="-7"/>
        </w:rPr>
        <w:t> </w:t>
      </w:r>
      <w:r>
        <w:rPr/>
        <w:t>del</w:t>
      </w:r>
      <w:r>
        <w:rPr>
          <w:spacing w:val="-7"/>
        </w:rPr>
        <w:t> </w:t>
      </w:r>
      <w:r>
        <w:rPr/>
        <w:t>artículo</w:t>
      </w:r>
      <w:r>
        <w:rPr>
          <w:spacing w:val="-5"/>
        </w:rPr>
        <w:t> </w:t>
      </w:r>
      <w:r>
        <w:rPr/>
        <w:t>7</w:t>
      </w:r>
      <w:r>
        <w:rPr>
          <w:spacing w:val="-9"/>
        </w:rPr>
        <w:t> </w:t>
      </w:r>
      <w:r>
        <w:rPr/>
        <w:t>del reglamento</w:t>
      </w:r>
      <w:r>
        <w:rPr>
          <w:spacing w:val="-15"/>
        </w:rPr>
        <w:t> </w:t>
      </w:r>
      <w:r>
        <w:rPr/>
        <w:t>del</w:t>
      </w:r>
      <w:r>
        <w:rPr>
          <w:spacing w:val="-15"/>
        </w:rPr>
        <w:t> </w:t>
      </w:r>
      <w:r>
        <w:rPr/>
        <w:t>Decreto</w:t>
      </w:r>
      <w:r>
        <w:rPr>
          <w:spacing w:val="-15"/>
        </w:rPr>
        <w:t> </w:t>
      </w:r>
      <w:r>
        <w:rPr/>
        <w:t>Legislativo</w:t>
      </w:r>
      <w:r>
        <w:rPr>
          <w:spacing w:val="-12"/>
        </w:rPr>
        <w:t> </w:t>
      </w:r>
      <w:r>
        <w:rPr/>
        <w:t>N°</w:t>
      </w:r>
      <w:r>
        <w:rPr>
          <w:spacing w:val="-14"/>
        </w:rPr>
        <w:t> </w:t>
      </w:r>
      <w:r>
        <w:rPr/>
        <w:t>1428,</w:t>
      </w:r>
      <w:r>
        <w:rPr>
          <w:spacing w:val="-13"/>
        </w:rPr>
        <w:t> </w:t>
      </w:r>
      <w:r>
        <w:rPr/>
        <w:t>precisando</w:t>
      </w:r>
      <w:r>
        <w:rPr>
          <w:spacing w:val="-15"/>
        </w:rPr>
        <w:t> </w:t>
      </w:r>
      <w:r>
        <w:rPr/>
        <w:t>que</w:t>
      </w:r>
      <w:r>
        <w:rPr>
          <w:spacing w:val="-15"/>
        </w:rPr>
        <w:t> </w:t>
      </w:r>
      <w:r>
        <w:rPr/>
        <w:t>el</w:t>
      </w:r>
      <w:r>
        <w:rPr>
          <w:spacing w:val="-15"/>
        </w:rPr>
        <w:t> </w:t>
      </w:r>
      <w:r>
        <w:rPr/>
        <w:t>canal</w:t>
      </w:r>
      <w:r>
        <w:rPr>
          <w:spacing w:val="-15"/>
        </w:rPr>
        <w:t> </w:t>
      </w:r>
      <w:r>
        <w:rPr/>
        <w:t>institucional policial</w:t>
      </w:r>
      <w:r>
        <w:rPr>
          <w:spacing w:val="-14"/>
        </w:rPr>
        <w:t> </w:t>
      </w:r>
      <w:r>
        <w:rPr/>
        <w:t>para</w:t>
      </w:r>
      <w:r>
        <w:rPr>
          <w:spacing w:val="-12"/>
        </w:rPr>
        <w:t> </w:t>
      </w:r>
      <w:r>
        <w:rPr/>
        <w:t>que</w:t>
      </w:r>
      <w:r>
        <w:rPr>
          <w:spacing w:val="-15"/>
        </w:rPr>
        <w:t> </w:t>
      </w:r>
      <w:r>
        <w:rPr/>
        <w:t>la</w:t>
      </w:r>
      <w:r>
        <w:rPr>
          <w:spacing w:val="-12"/>
        </w:rPr>
        <w:t> </w:t>
      </w:r>
      <w:r>
        <w:rPr/>
        <w:t>ciudadanía</w:t>
      </w:r>
      <w:r>
        <w:rPr>
          <w:spacing w:val="-12"/>
        </w:rPr>
        <w:t> </w:t>
      </w:r>
      <w:r>
        <w:rPr/>
        <w:t>acuda</w:t>
      </w:r>
      <w:r>
        <w:rPr>
          <w:spacing w:val="-12"/>
        </w:rPr>
        <w:t> </w:t>
      </w:r>
      <w:r>
        <w:rPr/>
        <w:t>para</w:t>
      </w:r>
      <w:r>
        <w:rPr>
          <w:spacing w:val="-12"/>
        </w:rPr>
        <w:t> </w:t>
      </w:r>
      <w:r>
        <w:rPr/>
        <w:t>interponer</w:t>
      </w:r>
      <w:r>
        <w:rPr>
          <w:spacing w:val="-11"/>
        </w:rPr>
        <w:t> </w:t>
      </w:r>
      <w:r>
        <w:rPr/>
        <w:t>sus</w:t>
      </w:r>
      <w:r>
        <w:rPr>
          <w:spacing w:val="-16"/>
        </w:rPr>
        <w:t> </w:t>
      </w:r>
      <w:r>
        <w:rPr/>
        <w:t>quejas</w:t>
      </w:r>
      <w:r>
        <w:rPr>
          <w:spacing w:val="-13"/>
        </w:rPr>
        <w:t> </w:t>
      </w:r>
      <w:r>
        <w:rPr/>
        <w:t>son</w:t>
      </w:r>
      <w:r>
        <w:rPr>
          <w:spacing w:val="-12"/>
        </w:rPr>
        <w:t> </w:t>
      </w:r>
      <w:r>
        <w:rPr/>
        <w:t>las</w:t>
      </w:r>
      <w:r>
        <w:rPr>
          <w:spacing w:val="-14"/>
        </w:rPr>
        <w:t> </w:t>
      </w:r>
      <w:r>
        <w:rPr/>
        <w:t>Oficinas de Disciplina, de conformidad con la precitada Ley N° 30714. Asimismo, atendiendo</w:t>
      </w:r>
      <w:r>
        <w:rPr>
          <w:spacing w:val="-5"/>
        </w:rPr>
        <w:t> </w:t>
      </w:r>
      <w:r>
        <w:rPr/>
        <w:t>a</w:t>
      </w:r>
      <w:r>
        <w:rPr>
          <w:spacing w:val="-5"/>
        </w:rPr>
        <w:t> </w:t>
      </w:r>
      <w:r>
        <w:rPr/>
        <w:t>la</w:t>
      </w:r>
      <w:r>
        <w:rPr>
          <w:spacing w:val="-5"/>
        </w:rPr>
        <w:t> </w:t>
      </w:r>
      <w:r>
        <w:rPr/>
        <w:t>necesidad</w:t>
      </w:r>
      <w:r>
        <w:rPr>
          <w:spacing w:val="-5"/>
        </w:rPr>
        <w:t> </w:t>
      </w:r>
      <w:r>
        <w:rPr/>
        <w:t>de</w:t>
      </w:r>
      <w:r>
        <w:rPr>
          <w:spacing w:val="-5"/>
        </w:rPr>
        <w:t> </w:t>
      </w:r>
      <w:r>
        <w:rPr/>
        <w:t>inmediatez</w:t>
      </w:r>
      <w:r>
        <w:rPr>
          <w:spacing w:val="-7"/>
        </w:rPr>
        <w:t> </w:t>
      </w:r>
      <w:r>
        <w:rPr/>
        <w:t>de</w:t>
      </w:r>
      <w:r>
        <w:rPr>
          <w:spacing w:val="-5"/>
        </w:rPr>
        <w:t> </w:t>
      </w:r>
      <w:r>
        <w:rPr/>
        <w:t>la</w:t>
      </w:r>
      <w:r>
        <w:rPr>
          <w:spacing w:val="-5"/>
        </w:rPr>
        <w:t> </w:t>
      </w:r>
      <w:r>
        <w:rPr/>
        <w:t>actuación</w:t>
      </w:r>
      <w:r>
        <w:rPr>
          <w:spacing w:val="-5"/>
        </w:rPr>
        <w:t> </w:t>
      </w:r>
      <w:r>
        <w:rPr/>
        <w:t>ante</w:t>
      </w:r>
      <w:r>
        <w:rPr>
          <w:spacing w:val="-5"/>
        </w:rPr>
        <w:t> </w:t>
      </w:r>
      <w:r>
        <w:rPr/>
        <w:t>las</w:t>
      </w:r>
      <w:r>
        <w:rPr>
          <w:spacing w:val="-5"/>
        </w:rPr>
        <w:t> </w:t>
      </w:r>
      <w:r>
        <w:rPr/>
        <w:t>denuncias</w:t>
      </w:r>
      <w:r>
        <w:rPr>
          <w:spacing w:val="-5"/>
        </w:rPr>
        <w:t> </w:t>
      </w:r>
      <w:r>
        <w:rPr/>
        <w:t>por desaparición,</w:t>
      </w:r>
      <w:r>
        <w:rPr>
          <w:spacing w:val="-8"/>
        </w:rPr>
        <w:t> </w:t>
      </w:r>
      <w:r>
        <w:rPr/>
        <w:t>se</w:t>
      </w:r>
      <w:r>
        <w:rPr>
          <w:spacing w:val="-10"/>
        </w:rPr>
        <w:t> </w:t>
      </w:r>
      <w:r>
        <w:rPr/>
        <w:t>ha</w:t>
      </w:r>
      <w:r>
        <w:rPr>
          <w:spacing w:val="-10"/>
        </w:rPr>
        <w:t> </w:t>
      </w:r>
      <w:r>
        <w:rPr/>
        <w:t>incorporado</w:t>
      </w:r>
      <w:r>
        <w:rPr>
          <w:spacing w:val="-10"/>
        </w:rPr>
        <w:t> </w:t>
      </w:r>
      <w:r>
        <w:rPr/>
        <w:t>también</w:t>
      </w:r>
      <w:r>
        <w:rPr>
          <w:spacing w:val="-7"/>
        </w:rPr>
        <w:t> </w:t>
      </w:r>
      <w:r>
        <w:rPr/>
        <w:t>un</w:t>
      </w:r>
      <w:r>
        <w:rPr>
          <w:spacing w:val="-10"/>
        </w:rPr>
        <w:t> </w:t>
      </w:r>
      <w:r>
        <w:rPr/>
        <w:t>párrafo</w:t>
      </w:r>
      <w:r>
        <w:rPr>
          <w:spacing w:val="-7"/>
        </w:rPr>
        <w:t> </w:t>
      </w:r>
      <w:r>
        <w:rPr/>
        <w:t>referido</w:t>
      </w:r>
      <w:r>
        <w:rPr>
          <w:spacing w:val="-10"/>
        </w:rPr>
        <w:t> </w:t>
      </w:r>
      <w:r>
        <w:rPr/>
        <w:t>a</w:t>
      </w:r>
      <w:r>
        <w:rPr>
          <w:spacing w:val="-10"/>
        </w:rPr>
        <w:t> </w:t>
      </w:r>
      <w:r>
        <w:rPr/>
        <w:t>la</w:t>
      </w:r>
      <w:r>
        <w:rPr>
          <w:spacing w:val="-7"/>
        </w:rPr>
        <w:t> </w:t>
      </w:r>
      <w:r>
        <w:rPr/>
        <w:t>adopción</w:t>
      </w:r>
      <w:r>
        <w:rPr>
          <w:spacing w:val="-7"/>
        </w:rPr>
        <w:t> </w:t>
      </w:r>
      <w:r>
        <w:rPr/>
        <w:t>de</w:t>
      </w:r>
      <w:r>
        <w:rPr>
          <w:spacing w:val="-7"/>
        </w:rPr>
        <w:t> </w:t>
      </w:r>
      <w:r>
        <w:rPr/>
        <w:t>las medidas que correspondan para garantizar la atención prioritaria de las quejas vinculadas a la atención policial en materia de desaparición de personas, las mismas que ser accesibles.</w:t>
      </w:r>
    </w:p>
    <w:p>
      <w:pPr>
        <w:pStyle w:val="BodyText"/>
        <w:spacing w:after="0"/>
        <w:sectPr>
          <w:type w:val="continuous"/>
          <w:pgSz w:w="11910" w:h="16840"/>
          <w:pgMar w:header="0" w:footer="1002" w:top="1380" w:bottom="1200" w:left="1700" w:right="1559"/>
        </w:sectPr>
      </w:pPr>
    </w:p>
    <w:p>
      <w:pPr>
        <w:pStyle w:val="BodyText"/>
        <w:spacing w:before="75"/>
        <w:ind w:left="709" w:right="138"/>
      </w:pPr>
      <w:r>
        <w:rPr/>
        <w:t>De</w:t>
      </w:r>
      <w:r>
        <w:rPr>
          <w:spacing w:val="-10"/>
        </w:rPr>
        <w:t> </w:t>
      </w:r>
      <w:r>
        <w:rPr/>
        <w:t>otro</w:t>
      </w:r>
      <w:r>
        <w:rPr>
          <w:spacing w:val="-12"/>
        </w:rPr>
        <w:t> </w:t>
      </w:r>
      <w:r>
        <w:rPr/>
        <w:t>lado,</w:t>
      </w:r>
      <w:r>
        <w:rPr>
          <w:spacing w:val="-11"/>
        </w:rPr>
        <w:t> </w:t>
      </w:r>
      <w:r>
        <w:rPr/>
        <w:t>se</w:t>
      </w:r>
      <w:r>
        <w:rPr>
          <w:spacing w:val="-12"/>
        </w:rPr>
        <w:t> </w:t>
      </w:r>
      <w:r>
        <w:rPr/>
        <w:t>ha</w:t>
      </w:r>
      <w:r>
        <w:rPr>
          <w:spacing w:val="-12"/>
        </w:rPr>
        <w:t> </w:t>
      </w:r>
      <w:r>
        <w:rPr/>
        <w:t>incluido</w:t>
      </w:r>
      <w:r>
        <w:rPr>
          <w:spacing w:val="-10"/>
        </w:rPr>
        <w:t> </w:t>
      </w:r>
      <w:r>
        <w:rPr/>
        <w:t>también</w:t>
      </w:r>
      <w:r>
        <w:rPr>
          <w:spacing w:val="-12"/>
        </w:rPr>
        <w:t> </w:t>
      </w:r>
      <w:r>
        <w:rPr/>
        <w:t>la</w:t>
      </w:r>
      <w:r>
        <w:rPr>
          <w:spacing w:val="-10"/>
        </w:rPr>
        <w:t> </w:t>
      </w:r>
      <w:r>
        <w:rPr/>
        <w:t>Central</w:t>
      </w:r>
      <w:r>
        <w:rPr>
          <w:spacing w:val="-10"/>
        </w:rPr>
        <w:t> </w:t>
      </w:r>
      <w:r>
        <w:rPr/>
        <w:t>Única</w:t>
      </w:r>
      <w:r>
        <w:rPr>
          <w:spacing w:val="-10"/>
        </w:rPr>
        <w:t> </w:t>
      </w:r>
      <w:r>
        <w:rPr/>
        <w:t>de</w:t>
      </w:r>
      <w:r>
        <w:rPr>
          <w:spacing w:val="-12"/>
        </w:rPr>
        <w:t> </w:t>
      </w:r>
      <w:r>
        <w:rPr/>
        <w:t>Denuncias</w:t>
      </w:r>
      <w:r>
        <w:rPr>
          <w:spacing w:val="-12"/>
        </w:rPr>
        <w:t> </w:t>
      </w:r>
      <w:r>
        <w:rPr/>
        <w:t>del</w:t>
      </w:r>
      <w:r>
        <w:rPr>
          <w:spacing w:val="-10"/>
        </w:rPr>
        <w:t> </w:t>
      </w:r>
      <w:r>
        <w:rPr/>
        <w:t>Ministerio del Interior, como un canal alternativo para que la ciudadanía pueda interponer sus quejas por conducta indebida funcional. Cabe señalar que esta Central recibe las quejas y las traslada a la Inspectoría General de la Policía Nacional del Perú, en observancia del régimen disciplinario de la institución.</w:t>
      </w:r>
    </w:p>
    <w:p>
      <w:pPr>
        <w:pStyle w:val="BodyText"/>
        <w:spacing w:before="1"/>
        <w:jc w:val="left"/>
      </w:pPr>
    </w:p>
    <w:p>
      <w:pPr>
        <w:pStyle w:val="BodyText"/>
        <w:ind w:left="709" w:right="138"/>
      </w:pPr>
      <w:r>
        <w:rPr/>
        <w:t>Se han considerado también los canales de atención de la Central Única de Denuncias, que comprenden una línea gratuita telefónica, un portal web, un correo electrónico y un aplicativo móvil; todos los cuales además cuentan con criterios de accesibilidad conforme a la normatividad correspondiente. En tal sentido, se modifica el artículo 7 del reglamento en los siguientes términos:</w:t>
      </w:r>
    </w:p>
    <w:p>
      <w:pPr>
        <w:pStyle w:val="BodyText"/>
        <w:spacing w:before="24" w:after="1"/>
        <w:jc w:val="left"/>
        <w:rPr>
          <w:sz w:val="20"/>
        </w:rPr>
      </w:pPr>
    </w:p>
    <w:tbl>
      <w:tblPr>
        <w:tblW w:w="0" w:type="auto"/>
        <w:jc w:val="left"/>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51"/>
        <w:gridCol w:w="3962"/>
      </w:tblGrid>
      <w:tr>
        <w:trPr>
          <w:trHeight w:val="253" w:hRule="atLeast"/>
        </w:trPr>
        <w:tc>
          <w:tcPr>
            <w:tcW w:w="3451" w:type="dxa"/>
          </w:tcPr>
          <w:p>
            <w:pPr>
              <w:pStyle w:val="TableParagraph"/>
              <w:spacing w:line="234" w:lineRule="exact"/>
              <w:rPr>
                <w:b/>
                <w:sz w:val="22"/>
              </w:rPr>
            </w:pPr>
            <w:r>
              <w:rPr>
                <w:b/>
                <w:spacing w:val="-2"/>
                <w:sz w:val="22"/>
              </w:rPr>
              <w:t>Texto</w:t>
            </w:r>
            <w:r>
              <w:rPr>
                <w:b/>
                <w:spacing w:val="-12"/>
                <w:sz w:val="22"/>
              </w:rPr>
              <w:t> </w:t>
            </w:r>
            <w:r>
              <w:rPr>
                <w:b/>
                <w:spacing w:val="-2"/>
                <w:sz w:val="22"/>
              </w:rPr>
              <w:t>original</w:t>
            </w:r>
          </w:p>
        </w:tc>
        <w:tc>
          <w:tcPr>
            <w:tcW w:w="3962" w:type="dxa"/>
          </w:tcPr>
          <w:p>
            <w:pPr>
              <w:pStyle w:val="TableParagraph"/>
              <w:spacing w:line="234" w:lineRule="exact"/>
              <w:rPr>
                <w:b/>
                <w:sz w:val="22"/>
              </w:rPr>
            </w:pPr>
            <w:r>
              <w:rPr>
                <w:b/>
                <w:sz w:val="22"/>
              </w:rPr>
              <w:t>Propuesta</w:t>
            </w:r>
            <w:r>
              <w:rPr>
                <w:b/>
                <w:spacing w:val="-4"/>
                <w:sz w:val="22"/>
              </w:rPr>
              <w:t> </w:t>
            </w:r>
            <w:r>
              <w:rPr>
                <w:b/>
                <w:sz w:val="22"/>
              </w:rPr>
              <w:t>de</w:t>
            </w:r>
            <w:r>
              <w:rPr>
                <w:b/>
                <w:spacing w:val="-5"/>
                <w:sz w:val="22"/>
              </w:rPr>
              <w:t> </w:t>
            </w:r>
            <w:r>
              <w:rPr>
                <w:b/>
                <w:spacing w:val="-2"/>
                <w:sz w:val="22"/>
              </w:rPr>
              <w:t>modificación</w:t>
            </w:r>
          </w:p>
        </w:tc>
      </w:tr>
      <w:tr>
        <w:trPr>
          <w:trHeight w:val="8762" w:hRule="atLeast"/>
        </w:trPr>
        <w:tc>
          <w:tcPr>
            <w:tcW w:w="3451" w:type="dxa"/>
          </w:tcPr>
          <w:p>
            <w:pPr>
              <w:pStyle w:val="TableParagraph"/>
              <w:tabs>
                <w:tab w:pos="1127" w:val="left" w:leader="none"/>
                <w:tab w:pos="1554" w:val="left" w:leader="none"/>
                <w:tab w:pos="2675" w:val="left" w:leader="none"/>
                <w:tab w:pos="3174" w:val="left" w:leader="none"/>
              </w:tabs>
              <w:ind w:right="98"/>
              <w:rPr>
                <w:b/>
                <w:sz w:val="20"/>
              </w:rPr>
            </w:pPr>
            <w:r>
              <w:rPr>
                <w:b/>
                <w:spacing w:val="-2"/>
                <w:sz w:val="20"/>
              </w:rPr>
              <w:t>Artículo</w:t>
            </w:r>
            <w:r>
              <w:rPr>
                <w:b/>
                <w:sz w:val="20"/>
              </w:rPr>
              <w:tab/>
            </w:r>
            <w:r>
              <w:rPr>
                <w:b/>
                <w:spacing w:val="-6"/>
                <w:sz w:val="20"/>
              </w:rPr>
              <w:t>7.</w:t>
            </w:r>
            <w:r>
              <w:rPr>
                <w:b/>
                <w:sz w:val="20"/>
              </w:rPr>
              <w:tab/>
            </w:r>
            <w:r>
              <w:rPr>
                <w:b/>
                <w:spacing w:val="-2"/>
                <w:sz w:val="20"/>
              </w:rPr>
              <w:t>Atención</w:t>
            </w:r>
            <w:r>
              <w:rPr>
                <w:b/>
                <w:sz w:val="20"/>
              </w:rPr>
              <w:tab/>
            </w:r>
            <w:r>
              <w:rPr>
                <w:b/>
                <w:spacing w:val="-6"/>
                <w:sz w:val="20"/>
              </w:rPr>
              <w:t>de</w:t>
            </w:r>
            <w:r>
              <w:rPr>
                <w:b/>
                <w:sz w:val="20"/>
              </w:rPr>
              <w:tab/>
            </w:r>
            <w:r>
              <w:rPr>
                <w:b/>
                <w:spacing w:val="-6"/>
                <w:sz w:val="20"/>
              </w:rPr>
              <w:t>la </w:t>
            </w:r>
            <w:r>
              <w:rPr>
                <w:b/>
                <w:spacing w:val="-2"/>
                <w:sz w:val="20"/>
              </w:rPr>
              <w:t>denuncia</w:t>
            </w:r>
          </w:p>
          <w:p>
            <w:pPr>
              <w:pStyle w:val="TableParagraph"/>
              <w:rPr>
                <w:b/>
                <w:sz w:val="20"/>
              </w:rPr>
            </w:pPr>
            <w:r>
              <w:rPr>
                <w:b/>
                <w:spacing w:val="-5"/>
                <w:sz w:val="20"/>
              </w:rPr>
              <w:t>(…)</w:t>
            </w:r>
          </w:p>
        </w:tc>
        <w:tc>
          <w:tcPr>
            <w:tcW w:w="3962" w:type="dxa"/>
          </w:tcPr>
          <w:p>
            <w:pPr>
              <w:pStyle w:val="TableParagraph"/>
              <w:ind w:right="517"/>
              <w:jc w:val="both"/>
              <w:rPr>
                <w:b/>
                <w:sz w:val="20"/>
              </w:rPr>
            </w:pPr>
            <w:r>
              <w:rPr>
                <w:b/>
                <w:sz w:val="20"/>
              </w:rPr>
              <w:t>Artículo</w:t>
            </w:r>
            <w:r>
              <w:rPr>
                <w:b/>
                <w:spacing w:val="-10"/>
                <w:sz w:val="20"/>
              </w:rPr>
              <w:t> </w:t>
            </w:r>
            <w:r>
              <w:rPr>
                <w:b/>
                <w:sz w:val="20"/>
              </w:rPr>
              <w:t>7.</w:t>
            </w:r>
            <w:r>
              <w:rPr>
                <w:b/>
                <w:spacing w:val="-12"/>
                <w:sz w:val="20"/>
              </w:rPr>
              <w:t> </w:t>
            </w:r>
            <w:r>
              <w:rPr>
                <w:b/>
                <w:sz w:val="20"/>
              </w:rPr>
              <w:t>Atención</w:t>
            </w:r>
            <w:r>
              <w:rPr>
                <w:b/>
                <w:spacing w:val="-10"/>
                <w:sz w:val="20"/>
              </w:rPr>
              <w:t> </w:t>
            </w:r>
            <w:r>
              <w:rPr>
                <w:b/>
                <w:sz w:val="20"/>
              </w:rPr>
              <w:t>de</w:t>
            </w:r>
            <w:r>
              <w:rPr>
                <w:b/>
                <w:spacing w:val="-9"/>
                <w:sz w:val="20"/>
              </w:rPr>
              <w:t> </w:t>
            </w:r>
            <w:r>
              <w:rPr>
                <w:b/>
                <w:sz w:val="20"/>
              </w:rPr>
              <w:t>la</w:t>
            </w:r>
            <w:r>
              <w:rPr>
                <w:b/>
                <w:spacing w:val="-9"/>
                <w:sz w:val="20"/>
              </w:rPr>
              <w:t> </w:t>
            </w:r>
            <w:r>
              <w:rPr>
                <w:b/>
                <w:sz w:val="20"/>
              </w:rPr>
              <w:t>denuncia </w:t>
            </w:r>
            <w:r>
              <w:rPr>
                <w:b/>
                <w:spacing w:val="-4"/>
                <w:sz w:val="20"/>
              </w:rPr>
              <w:t>(…)</w:t>
            </w:r>
          </w:p>
          <w:p>
            <w:pPr>
              <w:pStyle w:val="TableParagraph"/>
              <w:ind w:right="93"/>
              <w:jc w:val="both"/>
              <w:rPr>
                <w:b/>
                <w:sz w:val="19"/>
              </w:rPr>
            </w:pPr>
            <w:r>
              <w:rPr>
                <w:b/>
                <w:sz w:val="19"/>
              </w:rPr>
              <w:t>7.5. En caso de que la denuncia no fuese recibida en forma inmediata por el personal policial, la persona afectada acude inmediatamente ante la Oficina de Disciplina de la Inspectoría según, corresponda,</w:t>
            </w:r>
            <w:r>
              <w:rPr>
                <w:b/>
                <w:spacing w:val="-14"/>
                <w:sz w:val="19"/>
              </w:rPr>
              <w:t> </w:t>
            </w:r>
            <w:r>
              <w:rPr>
                <w:b/>
                <w:sz w:val="19"/>
              </w:rPr>
              <w:t>para</w:t>
            </w:r>
            <w:r>
              <w:rPr>
                <w:b/>
                <w:spacing w:val="-13"/>
                <w:sz w:val="19"/>
              </w:rPr>
              <w:t> </w:t>
            </w:r>
            <w:r>
              <w:rPr>
                <w:b/>
                <w:sz w:val="19"/>
              </w:rPr>
              <w:t>interponer</w:t>
            </w:r>
            <w:r>
              <w:rPr>
                <w:b/>
                <w:spacing w:val="-13"/>
                <w:sz w:val="19"/>
              </w:rPr>
              <w:t> </w:t>
            </w:r>
            <w:r>
              <w:rPr>
                <w:b/>
                <w:sz w:val="19"/>
              </w:rPr>
              <w:t>su</w:t>
            </w:r>
            <w:r>
              <w:rPr>
                <w:b/>
                <w:spacing w:val="-13"/>
                <w:sz w:val="19"/>
              </w:rPr>
              <w:t> </w:t>
            </w:r>
            <w:r>
              <w:rPr>
                <w:b/>
                <w:sz w:val="19"/>
              </w:rPr>
              <w:t>queja,</w:t>
            </w:r>
            <w:r>
              <w:rPr>
                <w:b/>
                <w:spacing w:val="-13"/>
                <w:sz w:val="19"/>
              </w:rPr>
              <w:t> </w:t>
            </w:r>
            <w:r>
              <w:rPr>
                <w:b/>
                <w:sz w:val="19"/>
              </w:rPr>
              <w:t>de conformidad</w:t>
            </w:r>
            <w:r>
              <w:rPr>
                <w:b/>
                <w:spacing w:val="-4"/>
                <w:sz w:val="19"/>
              </w:rPr>
              <w:t> </w:t>
            </w:r>
            <w:r>
              <w:rPr>
                <w:b/>
                <w:sz w:val="19"/>
              </w:rPr>
              <w:t>con</w:t>
            </w:r>
            <w:r>
              <w:rPr>
                <w:b/>
                <w:spacing w:val="-6"/>
                <w:sz w:val="19"/>
              </w:rPr>
              <w:t> </w:t>
            </w:r>
            <w:r>
              <w:rPr>
                <w:b/>
                <w:sz w:val="19"/>
              </w:rPr>
              <w:t>la</w:t>
            </w:r>
            <w:r>
              <w:rPr>
                <w:b/>
                <w:spacing w:val="-3"/>
                <w:sz w:val="19"/>
              </w:rPr>
              <w:t> </w:t>
            </w:r>
            <w:r>
              <w:rPr>
                <w:b/>
                <w:sz w:val="19"/>
              </w:rPr>
              <w:t>Ley</w:t>
            </w:r>
            <w:r>
              <w:rPr>
                <w:b/>
                <w:spacing w:val="-8"/>
                <w:sz w:val="19"/>
              </w:rPr>
              <w:t> </w:t>
            </w:r>
            <w:r>
              <w:rPr>
                <w:b/>
                <w:sz w:val="19"/>
              </w:rPr>
              <w:t>N°</w:t>
            </w:r>
            <w:r>
              <w:rPr>
                <w:b/>
                <w:spacing w:val="-2"/>
                <w:sz w:val="19"/>
              </w:rPr>
              <w:t> </w:t>
            </w:r>
            <w:r>
              <w:rPr>
                <w:b/>
                <w:sz w:val="19"/>
              </w:rPr>
              <w:t>30714,</w:t>
            </w:r>
            <w:r>
              <w:rPr>
                <w:b/>
                <w:spacing w:val="-5"/>
                <w:sz w:val="19"/>
              </w:rPr>
              <w:t> </w:t>
            </w:r>
            <w:r>
              <w:rPr>
                <w:b/>
                <w:sz w:val="19"/>
              </w:rPr>
              <w:t>Ley</w:t>
            </w:r>
            <w:r>
              <w:rPr>
                <w:b/>
                <w:spacing w:val="-5"/>
                <w:sz w:val="19"/>
              </w:rPr>
              <w:t> </w:t>
            </w:r>
            <w:r>
              <w:rPr>
                <w:b/>
                <w:sz w:val="19"/>
              </w:rPr>
              <w:t>del Régimen Disciplinario de la Policía Nacional del Perú.</w:t>
            </w:r>
          </w:p>
          <w:p>
            <w:pPr>
              <w:pStyle w:val="TableParagraph"/>
              <w:spacing w:before="215"/>
              <w:ind w:right="95"/>
              <w:jc w:val="both"/>
              <w:rPr>
                <w:b/>
                <w:sz w:val="19"/>
              </w:rPr>
            </w:pPr>
            <w:r>
              <w:rPr>
                <w:b/>
                <w:sz w:val="19"/>
              </w:rPr>
              <w:t>La Policía Nacional del Perú adopta las medidas necesarias y accesibles para asegurar</w:t>
            </w:r>
            <w:r>
              <w:rPr>
                <w:b/>
                <w:spacing w:val="-2"/>
                <w:sz w:val="19"/>
              </w:rPr>
              <w:t> </w:t>
            </w:r>
            <w:r>
              <w:rPr>
                <w:b/>
                <w:sz w:val="19"/>
              </w:rPr>
              <w:t>la</w:t>
            </w:r>
            <w:r>
              <w:rPr>
                <w:b/>
                <w:spacing w:val="-2"/>
                <w:sz w:val="19"/>
              </w:rPr>
              <w:t> </w:t>
            </w:r>
            <w:r>
              <w:rPr>
                <w:b/>
                <w:sz w:val="19"/>
              </w:rPr>
              <w:t>atención</w:t>
            </w:r>
            <w:r>
              <w:rPr>
                <w:b/>
                <w:spacing w:val="-3"/>
                <w:sz w:val="19"/>
              </w:rPr>
              <w:t> </w:t>
            </w:r>
            <w:r>
              <w:rPr>
                <w:b/>
                <w:sz w:val="19"/>
              </w:rPr>
              <w:t>prioritaria</w:t>
            </w:r>
            <w:r>
              <w:rPr>
                <w:b/>
                <w:spacing w:val="-2"/>
                <w:sz w:val="19"/>
              </w:rPr>
              <w:t> </w:t>
            </w:r>
            <w:r>
              <w:rPr>
                <w:b/>
                <w:sz w:val="19"/>
              </w:rPr>
              <w:t>de</w:t>
            </w:r>
            <w:r>
              <w:rPr>
                <w:b/>
                <w:spacing w:val="-2"/>
                <w:sz w:val="19"/>
              </w:rPr>
              <w:t> </w:t>
            </w:r>
            <w:r>
              <w:rPr>
                <w:b/>
                <w:sz w:val="19"/>
              </w:rPr>
              <w:t>quejas de manera permanente.</w:t>
            </w:r>
          </w:p>
          <w:p>
            <w:pPr>
              <w:pStyle w:val="TableParagraph"/>
              <w:spacing w:before="218"/>
              <w:ind w:right="94"/>
              <w:jc w:val="both"/>
              <w:rPr>
                <w:b/>
                <w:sz w:val="19"/>
              </w:rPr>
            </w:pPr>
            <w:r>
              <w:rPr>
                <w:b/>
                <w:sz w:val="19"/>
              </w:rPr>
              <w:t>Asimismo, en caso de rechazo o demora en la recepción inmediata de una denuncia, la persona afectada también podrá presentar su queja por Conductas indebidas del personal Policial ante la Central</w:t>
            </w:r>
            <w:r>
              <w:rPr>
                <w:b/>
                <w:spacing w:val="-14"/>
                <w:sz w:val="19"/>
              </w:rPr>
              <w:t> </w:t>
            </w:r>
            <w:r>
              <w:rPr>
                <w:b/>
                <w:sz w:val="19"/>
              </w:rPr>
              <w:t>Única</w:t>
            </w:r>
            <w:r>
              <w:rPr>
                <w:b/>
                <w:spacing w:val="-13"/>
                <w:sz w:val="19"/>
              </w:rPr>
              <w:t> </w:t>
            </w:r>
            <w:r>
              <w:rPr>
                <w:b/>
                <w:sz w:val="19"/>
              </w:rPr>
              <w:t>de</w:t>
            </w:r>
            <w:r>
              <w:rPr>
                <w:b/>
                <w:spacing w:val="-13"/>
                <w:sz w:val="19"/>
              </w:rPr>
              <w:t> </w:t>
            </w:r>
            <w:r>
              <w:rPr>
                <w:b/>
                <w:sz w:val="19"/>
              </w:rPr>
              <w:t>Denuncias</w:t>
            </w:r>
            <w:r>
              <w:rPr>
                <w:b/>
                <w:spacing w:val="-13"/>
                <w:sz w:val="19"/>
              </w:rPr>
              <w:t> </w:t>
            </w:r>
            <w:r>
              <w:rPr>
                <w:b/>
                <w:sz w:val="19"/>
              </w:rPr>
              <w:t>del</w:t>
            </w:r>
            <w:r>
              <w:rPr>
                <w:b/>
                <w:spacing w:val="-13"/>
                <w:sz w:val="19"/>
              </w:rPr>
              <w:t> </w:t>
            </w:r>
            <w:r>
              <w:rPr>
                <w:b/>
                <w:sz w:val="19"/>
              </w:rPr>
              <w:t>Ministerio del Interior, utilizando los siguientes canales de atención:</w:t>
            </w:r>
          </w:p>
          <w:p>
            <w:pPr>
              <w:pStyle w:val="TableParagraph"/>
              <w:numPr>
                <w:ilvl w:val="0"/>
                <w:numId w:val="8"/>
              </w:numPr>
              <w:tabs>
                <w:tab w:pos="327" w:val="left" w:leader="none"/>
              </w:tabs>
              <w:spacing w:line="218" w:lineRule="exact" w:before="0" w:after="0"/>
              <w:ind w:left="327" w:right="0" w:hanging="220"/>
              <w:jc w:val="left"/>
              <w:rPr>
                <w:b/>
                <w:sz w:val="19"/>
              </w:rPr>
            </w:pPr>
            <w:r>
              <w:rPr>
                <w:b/>
                <w:sz w:val="19"/>
              </w:rPr>
              <w:t>Línea</w:t>
            </w:r>
            <w:r>
              <w:rPr>
                <w:b/>
                <w:spacing w:val="-7"/>
                <w:sz w:val="19"/>
              </w:rPr>
              <w:t> </w:t>
            </w:r>
            <w:r>
              <w:rPr>
                <w:b/>
                <w:sz w:val="19"/>
              </w:rPr>
              <w:t>Gratuita</w:t>
            </w:r>
            <w:r>
              <w:rPr>
                <w:b/>
                <w:spacing w:val="-9"/>
                <w:sz w:val="19"/>
              </w:rPr>
              <w:t> </w:t>
            </w:r>
            <w:r>
              <w:rPr>
                <w:b/>
                <w:spacing w:val="-4"/>
                <w:sz w:val="19"/>
              </w:rPr>
              <w:t>1818</w:t>
            </w:r>
          </w:p>
          <w:p>
            <w:pPr>
              <w:pStyle w:val="TableParagraph"/>
              <w:numPr>
                <w:ilvl w:val="0"/>
                <w:numId w:val="8"/>
              </w:numPr>
              <w:tabs>
                <w:tab w:pos="336" w:val="left" w:leader="none"/>
              </w:tabs>
              <w:spacing w:line="240" w:lineRule="auto" w:before="2" w:after="0"/>
              <w:ind w:left="107" w:right="806" w:firstLine="0"/>
              <w:jc w:val="left"/>
              <w:rPr>
                <w:b/>
                <w:sz w:val="19"/>
              </w:rPr>
            </w:pPr>
            <w:r>
              <w:rPr>
                <w:b/>
                <w:sz w:val="19"/>
              </w:rPr>
              <w:t>Portal web: </w:t>
            </w:r>
            <w:hyperlink r:id="rId9">
              <w:r>
                <w:rPr>
                  <w:b/>
                  <w:spacing w:val="-2"/>
                  <w:sz w:val="19"/>
                </w:rPr>
                <w:t>https://denuncias.mininter.gob.pe</w:t>
              </w:r>
            </w:hyperlink>
          </w:p>
          <w:p>
            <w:pPr>
              <w:pStyle w:val="TableParagraph"/>
              <w:numPr>
                <w:ilvl w:val="0"/>
                <w:numId w:val="8"/>
              </w:numPr>
              <w:tabs>
                <w:tab w:pos="327" w:val="left" w:leader="none"/>
              </w:tabs>
              <w:spacing w:line="240" w:lineRule="auto" w:before="0" w:after="0"/>
              <w:ind w:left="107" w:right="1304" w:firstLine="0"/>
              <w:jc w:val="left"/>
              <w:rPr>
                <w:b/>
                <w:sz w:val="19"/>
              </w:rPr>
            </w:pPr>
            <w:r>
              <w:rPr>
                <w:b/>
                <w:sz w:val="19"/>
              </w:rPr>
              <w:t>Correo electrónico: </w:t>
            </w:r>
            <w:hyperlink r:id="rId10">
              <w:r>
                <w:rPr>
                  <w:b/>
                  <w:spacing w:val="-2"/>
                  <w:sz w:val="19"/>
                </w:rPr>
                <w:t>denuncias@mininter.gob.pe</w:t>
              </w:r>
            </w:hyperlink>
          </w:p>
          <w:p>
            <w:pPr>
              <w:pStyle w:val="TableParagraph"/>
              <w:numPr>
                <w:ilvl w:val="0"/>
                <w:numId w:val="8"/>
              </w:numPr>
              <w:tabs>
                <w:tab w:pos="331" w:val="left" w:leader="none"/>
              </w:tabs>
              <w:spacing w:line="240" w:lineRule="auto" w:before="0" w:after="0"/>
              <w:ind w:left="331" w:right="0" w:hanging="224"/>
              <w:jc w:val="left"/>
              <w:rPr>
                <w:b/>
                <w:sz w:val="19"/>
              </w:rPr>
            </w:pPr>
            <w:r>
              <w:rPr>
                <w:b/>
                <w:sz w:val="19"/>
              </w:rPr>
              <w:t>Aplicativo</w:t>
            </w:r>
            <w:r>
              <w:rPr>
                <w:b/>
                <w:spacing w:val="-11"/>
                <w:sz w:val="19"/>
              </w:rPr>
              <w:t> </w:t>
            </w:r>
            <w:r>
              <w:rPr>
                <w:b/>
                <w:sz w:val="19"/>
              </w:rPr>
              <w:t>Móvil:</w:t>
            </w:r>
            <w:r>
              <w:rPr>
                <w:b/>
                <w:spacing w:val="-8"/>
                <w:sz w:val="19"/>
              </w:rPr>
              <w:t> </w:t>
            </w:r>
            <w:r>
              <w:rPr>
                <w:b/>
                <w:sz w:val="19"/>
              </w:rPr>
              <w:t>CUD</w:t>
            </w:r>
            <w:r>
              <w:rPr>
                <w:b/>
                <w:spacing w:val="-10"/>
                <w:sz w:val="19"/>
              </w:rPr>
              <w:t> </w:t>
            </w:r>
            <w:r>
              <w:rPr>
                <w:b/>
                <w:spacing w:val="-4"/>
                <w:sz w:val="19"/>
              </w:rPr>
              <w:t>1818</w:t>
            </w:r>
          </w:p>
          <w:p>
            <w:pPr>
              <w:pStyle w:val="TableParagraph"/>
              <w:numPr>
                <w:ilvl w:val="0"/>
                <w:numId w:val="8"/>
              </w:numPr>
              <w:tabs>
                <w:tab w:pos="327" w:val="left" w:leader="none"/>
              </w:tabs>
              <w:spacing w:line="240" w:lineRule="auto" w:before="0" w:after="0"/>
              <w:ind w:left="107" w:right="738" w:firstLine="0"/>
              <w:jc w:val="left"/>
              <w:rPr>
                <w:b/>
                <w:sz w:val="19"/>
              </w:rPr>
            </w:pPr>
            <w:r>
              <w:rPr>
                <w:b/>
                <w:sz w:val="19"/>
              </w:rPr>
              <w:t>Otros</w:t>
            </w:r>
            <w:r>
              <w:rPr>
                <w:b/>
                <w:spacing w:val="-9"/>
                <w:sz w:val="19"/>
              </w:rPr>
              <w:t> </w:t>
            </w:r>
            <w:r>
              <w:rPr>
                <w:b/>
                <w:sz w:val="19"/>
              </w:rPr>
              <w:t>canales</w:t>
            </w:r>
            <w:r>
              <w:rPr>
                <w:b/>
                <w:spacing w:val="-9"/>
                <w:sz w:val="19"/>
              </w:rPr>
              <w:t> </w:t>
            </w:r>
            <w:r>
              <w:rPr>
                <w:b/>
                <w:sz w:val="19"/>
              </w:rPr>
              <w:t>habilitados</w:t>
            </w:r>
            <w:r>
              <w:rPr>
                <w:b/>
                <w:spacing w:val="-9"/>
                <w:sz w:val="19"/>
              </w:rPr>
              <w:t> </w:t>
            </w:r>
            <w:r>
              <w:rPr>
                <w:b/>
                <w:sz w:val="19"/>
              </w:rPr>
              <w:t>por</w:t>
            </w:r>
            <w:r>
              <w:rPr>
                <w:b/>
                <w:spacing w:val="-9"/>
                <w:sz w:val="19"/>
              </w:rPr>
              <w:t> </w:t>
            </w:r>
            <w:r>
              <w:rPr>
                <w:b/>
                <w:sz w:val="19"/>
              </w:rPr>
              <w:t>el Ministerio del Interior</w:t>
            </w:r>
          </w:p>
          <w:p>
            <w:pPr>
              <w:pStyle w:val="TableParagraph"/>
              <w:spacing w:line="220" w:lineRule="atLeast" w:before="191"/>
              <w:ind w:right="96"/>
              <w:jc w:val="both"/>
              <w:rPr>
                <w:sz w:val="19"/>
              </w:rPr>
            </w:pPr>
            <w:r>
              <w:rPr>
                <w:b/>
                <w:sz w:val="19"/>
              </w:rPr>
              <w:t>La</w:t>
            </w:r>
            <w:r>
              <w:rPr>
                <w:b/>
                <w:spacing w:val="-14"/>
                <w:sz w:val="19"/>
              </w:rPr>
              <w:t> </w:t>
            </w:r>
            <w:r>
              <w:rPr>
                <w:b/>
                <w:sz w:val="19"/>
              </w:rPr>
              <w:t>Central</w:t>
            </w:r>
            <w:r>
              <w:rPr>
                <w:b/>
                <w:spacing w:val="-13"/>
                <w:sz w:val="19"/>
              </w:rPr>
              <w:t> </w:t>
            </w:r>
            <w:r>
              <w:rPr>
                <w:b/>
                <w:sz w:val="19"/>
              </w:rPr>
              <w:t>Única</w:t>
            </w:r>
            <w:r>
              <w:rPr>
                <w:b/>
                <w:spacing w:val="-13"/>
                <w:sz w:val="19"/>
              </w:rPr>
              <w:t> </w:t>
            </w:r>
            <w:r>
              <w:rPr>
                <w:b/>
                <w:sz w:val="19"/>
              </w:rPr>
              <w:t>de</w:t>
            </w:r>
            <w:r>
              <w:rPr>
                <w:b/>
                <w:spacing w:val="-13"/>
                <w:sz w:val="19"/>
              </w:rPr>
              <w:t> </w:t>
            </w:r>
            <w:r>
              <w:rPr>
                <w:b/>
                <w:sz w:val="19"/>
              </w:rPr>
              <w:t>Denuncias</w:t>
            </w:r>
            <w:r>
              <w:rPr>
                <w:b/>
                <w:spacing w:val="-13"/>
                <w:sz w:val="19"/>
              </w:rPr>
              <w:t> </w:t>
            </w:r>
            <w:r>
              <w:rPr>
                <w:b/>
                <w:sz w:val="19"/>
              </w:rPr>
              <w:t>derivará</w:t>
            </w:r>
            <w:r>
              <w:rPr>
                <w:b/>
                <w:spacing w:val="-14"/>
                <w:sz w:val="19"/>
              </w:rPr>
              <w:t> </w:t>
            </w:r>
            <w:r>
              <w:rPr>
                <w:b/>
                <w:sz w:val="19"/>
              </w:rPr>
              <w:t>la queja inmediatamente a la Inspectoría General de la Policía Nacional del Perú a fin de que realice las acciones correspondientes de acuerdo a su </w:t>
            </w:r>
            <w:r>
              <w:rPr>
                <w:b/>
                <w:spacing w:val="-2"/>
                <w:sz w:val="19"/>
              </w:rPr>
              <w:t>competencia.</w:t>
            </w:r>
            <w:r>
              <w:rPr>
                <w:spacing w:val="-2"/>
                <w:sz w:val="19"/>
              </w:rPr>
              <w:t>”</w:t>
            </w:r>
          </w:p>
        </w:tc>
      </w:tr>
    </w:tbl>
    <w:p>
      <w:pPr>
        <w:pStyle w:val="BodyText"/>
        <w:spacing w:before="18"/>
        <w:jc w:val="left"/>
      </w:pPr>
    </w:p>
    <w:p>
      <w:pPr>
        <w:pStyle w:val="Heading2"/>
        <w:numPr>
          <w:ilvl w:val="0"/>
          <w:numId w:val="6"/>
        </w:numPr>
        <w:tabs>
          <w:tab w:pos="709" w:val="left" w:leader="none"/>
        </w:tabs>
        <w:spacing w:line="240" w:lineRule="auto" w:before="1" w:after="0"/>
        <w:ind w:left="709" w:right="0" w:hanging="566"/>
        <w:jc w:val="left"/>
      </w:pPr>
      <w:r>
        <w:rPr/>
        <w:t>Difusión</w:t>
      </w:r>
      <w:r>
        <w:rPr>
          <w:spacing w:val="-6"/>
        </w:rPr>
        <w:t> </w:t>
      </w:r>
      <w:r>
        <w:rPr/>
        <w:t>de</w:t>
      </w:r>
      <w:r>
        <w:rPr>
          <w:spacing w:val="-5"/>
        </w:rPr>
        <w:t> </w:t>
      </w:r>
      <w:r>
        <w:rPr/>
        <w:t>la</w:t>
      </w:r>
      <w:r>
        <w:rPr>
          <w:spacing w:val="-10"/>
        </w:rPr>
        <w:t> </w:t>
      </w:r>
      <w:r>
        <w:rPr/>
        <w:t>Alerta</w:t>
      </w:r>
      <w:r>
        <w:rPr>
          <w:spacing w:val="-6"/>
        </w:rPr>
        <w:t> </w:t>
      </w:r>
      <w:r>
        <w:rPr>
          <w:spacing w:val="-2"/>
        </w:rPr>
        <w:t>Amber</w:t>
      </w:r>
    </w:p>
    <w:p>
      <w:pPr>
        <w:pStyle w:val="BodyText"/>
        <w:spacing w:before="41"/>
        <w:jc w:val="left"/>
        <w:rPr>
          <w:b/>
        </w:rPr>
      </w:pPr>
    </w:p>
    <w:p>
      <w:pPr>
        <w:pStyle w:val="BodyText"/>
        <w:spacing w:line="259" w:lineRule="auto"/>
        <w:ind w:left="709" w:right="137"/>
      </w:pPr>
      <w:r>
        <w:rPr/>
        <w:t>En la misma línea que la señalada en el punto b) del siguiente acápite, en el artículo</w:t>
      </w:r>
      <w:r>
        <w:rPr>
          <w:spacing w:val="-12"/>
        </w:rPr>
        <w:t> </w:t>
      </w:r>
      <w:r>
        <w:rPr/>
        <w:t>9</w:t>
      </w:r>
      <w:r>
        <w:rPr>
          <w:spacing w:val="-12"/>
        </w:rPr>
        <w:t> </w:t>
      </w:r>
      <w:r>
        <w:rPr/>
        <w:t>del</w:t>
      </w:r>
      <w:r>
        <w:rPr>
          <w:spacing w:val="-13"/>
        </w:rPr>
        <w:t> </w:t>
      </w:r>
      <w:r>
        <w:rPr/>
        <w:t>reglamento</w:t>
      </w:r>
      <w:r>
        <w:rPr>
          <w:spacing w:val="-16"/>
        </w:rPr>
        <w:t> </w:t>
      </w:r>
      <w:r>
        <w:rPr/>
        <w:t>también</w:t>
      </w:r>
      <w:r>
        <w:rPr>
          <w:spacing w:val="-14"/>
        </w:rPr>
        <w:t> </w:t>
      </w:r>
      <w:r>
        <w:rPr/>
        <w:t>se</w:t>
      </w:r>
      <w:r>
        <w:rPr>
          <w:spacing w:val="-14"/>
        </w:rPr>
        <w:t> </w:t>
      </w:r>
      <w:r>
        <w:rPr/>
        <w:t>realiza</w:t>
      </w:r>
      <w:r>
        <w:rPr>
          <w:spacing w:val="-12"/>
        </w:rPr>
        <w:t> </w:t>
      </w:r>
      <w:r>
        <w:rPr/>
        <w:t>la</w:t>
      </w:r>
      <w:r>
        <w:rPr>
          <w:spacing w:val="-12"/>
        </w:rPr>
        <w:t> </w:t>
      </w:r>
      <w:r>
        <w:rPr/>
        <w:t>incorporación</w:t>
      </w:r>
      <w:r>
        <w:rPr>
          <w:spacing w:val="-12"/>
        </w:rPr>
        <w:t> </w:t>
      </w:r>
      <w:r>
        <w:rPr/>
        <w:t>de</w:t>
      </w:r>
      <w:r>
        <w:rPr>
          <w:spacing w:val="-14"/>
        </w:rPr>
        <w:t> </w:t>
      </w:r>
      <w:r>
        <w:rPr/>
        <w:t>las</w:t>
      </w:r>
      <w:r>
        <w:rPr>
          <w:spacing w:val="-12"/>
        </w:rPr>
        <w:t> </w:t>
      </w:r>
      <w:r>
        <w:rPr/>
        <w:t>personas</w:t>
      </w:r>
      <w:r>
        <w:rPr>
          <w:spacing w:val="-12"/>
        </w:rPr>
        <w:t> </w:t>
      </w:r>
      <w:r>
        <w:rPr/>
        <w:t>con discapacidad</w:t>
      </w:r>
      <w:r>
        <w:rPr>
          <w:spacing w:val="-14"/>
        </w:rPr>
        <w:t> </w:t>
      </w:r>
      <w:r>
        <w:rPr/>
        <w:t>dentro</w:t>
      </w:r>
      <w:r>
        <w:rPr>
          <w:spacing w:val="-10"/>
        </w:rPr>
        <w:t> </w:t>
      </w:r>
      <w:r>
        <w:rPr/>
        <w:t>de</w:t>
      </w:r>
      <w:r>
        <w:rPr>
          <w:spacing w:val="-12"/>
        </w:rPr>
        <w:t> </w:t>
      </w:r>
      <w:r>
        <w:rPr/>
        <w:t>los</w:t>
      </w:r>
      <w:r>
        <w:rPr>
          <w:spacing w:val="-9"/>
        </w:rPr>
        <w:t> </w:t>
      </w:r>
      <w:r>
        <w:rPr/>
        <w:t>alcances</w:t>
      </w:r>
      <w:r>
        <w:rPr>
          <w:spacing w:val="-12"/>
        </w:rPr>
        <w:t> </w:t>
      </w:r>
      <w:r>
        <w:rPr/>
        <w:t>de</w:t>
      </w:r>
      <w:r>
        <w:rPr>
          <w:spacing w:val="-10"/>
        </w:rPr>
        <w:t> </w:t>
      </w:r>
      <w:r>
        <w:rPr/>
        <w:t>la</w:t>
      </w:r>
      <w:r>
        <w:rPr>
          <w:spacing w:val="-19"/>
        </w:rPr>
        <w:t> </w:t>
      </w:r>
      <w:r>
        <w:rPr/>
        <w:t>Alerta</w:t>
      </w:r>
      <w:r>
        <w:rPr>
          <w:spacing w:val="-24"/>
        </w:rPr>
        <w:t> </w:t>
      </w:r>
      <w:r>
        <w:rPr/>
        <w:t>Amber,</w:t>
      </w:r>
      <w:r>
        <w:rPr>
          <w:spacing w:val="-8"/>
        </w:rPr>
        <w:t> </w:t>
      </w:r>
      <w:r>
        <w:rPr/>
        <w:t>así</w:t>
      </w:r>
      <w:r>
        <w:rPr>
          <w:spacing w:val="-13"/>
        </w:rPr>
        <w:t> </w:t>
      </w:r>
      <w:r>
        <w:rPr/>
        <w:t>como</w:t>
      </w:r>
      <w:r>
        <w:rPr>
          <w:spacing w:val="-12"/>
        </w:rPr>
        <w:t> </w:t>
      </w:r>
      <w:r>
        <w:rPr/>
        <w:t>se</w:t>
      </w:r>
      <w:r>
        <w:rPr>
          <w:spacing w:val="-12"/>
        </w:rPr>
        <w:t> </w:t>
      </w:r>
      <w:r>
        <w:rPr/>
        <w:t>adiciona</w:t>
      </w:r>
      <w:r>
        <w:rPr>
          <w:spacing w:val="-10"/>
        </w:rPr>
        <w:t> </w:t>
      </w:r>
      <w:r>
        <w:rPr/>
        <w:t>un</w:t>
      </w:r>
    </w:p>
    <w:p>
      <w:pPr>
        <w:pStyle w:val="BodyText"/>
        <w:spacing w:after="0" w:line="259" w:lineRule="auto"/>
        <w:sectPr>
          <w:pgSz w:w="11910" w:h="16840"/>
          <w:pgMar w:header="0" w:footer="1002" w:top="1320" w:bottom="1200" w:left="1700" w:right="1559"/>
        </w:sectPr>
      </w:pPr>
    </w:p>
    <w:p>
      <w:pPr>
        <w:pStyle w:val="BodyText"/>
        <w:spacing w:line="259" w:lineRule="auto" w:before="77"/>
        <w:ind w:left="709" w:right="140"/>
      </w:pPr>
      <w:r>
        <w:rPr/>
        <w:t>mecanismo adicional para su difusión, conforme lo dispuesto por la Ley N° 32305, en los siguientes términos:</w:t>
      </w:r>
    </w:p>
    <w:p>
      <w:pPr>
        <w:pStyle w:val="BodyText"/>
        <w:spacing w:before="44" w:after="1"/>
        <w:jc w:val="left"/>
        <w:rPr>
          <w:sz w:val="20"/>
        </w:rPr>
      </w:pPr>
    </w:p>
    <w:tbl>
      <w:tblPr>
        <w:tblW w:w="0" w:type="auto"/>
        <w:jc w:val="left"/>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34"/>
        <w:gridCol w:w="3679"/>
      </w:tblGrid>
      <w:tr>
        <w:trPr>
          <w:trHeight w:val="251" w:hRule="atLeast"/>
        </w:trPr>
        <w:tc>
          <w:tcPr>
            <w:tcW w:w="3734" w:type="dxa"/>
          </w:tcPr>
          <w:p>
            <w:pPr>
              <w:pStyle w:val="TableParagraph"/>
              <w:spacing w:line="232" w:lineRule="exact"/>
              <w:rPr>
                <w:b/>
                <w:sz w:val="22"/>
              </w:rPr>
            </w:pPr>
            <w:r>
              <w:rPr>
                <w:b/>
                <w:spacing w:val="-2"/>
                <w:sz w:val="22"/>
              </w:rPr>
              <w:t>Texto</w:t>
            </w:r>
            <w:r>
              <w:rPr>
                <w:b/>
                <w:spacing w:val="-12"/>
                <w:sz w:val="22"/>
              </w:rPr>
              <w:t> </w:t>
            </w:r>
            <w:r>
              <w:rPr>
                <w:b/>
                <w:spacing w:val="-2"/>
                <w:sz w:val="22"/>
              </w:rPr>
              <w:t>original</w:t>
            </w:r>
          </w:p>
        </w:tc>
        <w:tc>
          <w:tcPr>
            <w:tcW w:w="3679" w:type="dxa"/>
          </w:tcPr>
          <w:p>
            <w:pPr>
              <w:pStyle w:val="TableParagraph"/>
              <w:spacing w:line="232" w:lineRule="exact"/>
              <w:ind w:left="108"/>
              <w:rPr>
                <w:b/>
                <w:sz w:val="22"/>
              </w:rPr>
            </w:pPr>
            <w:r>
              <w:rPr>
                <w:b/>
                <w:sz w:val="22"/>
              </w:rPr>
              <w:t>Propuesta</w:t>
            </w:r>
            <w:r>
              <w:rPr>
                <w:b/>
                <w:spacing w:val="-4"/>
                <w:sz w:val="22"/>
              </w:rPr>
              <w:t> </w:t>
            </w:r>
            <w:r>
              <w:rPr>
                <w:b/>
                <w:sz w:val="22"/>
              </w:rPr>
              <w:t>de</w:t>
            </w:r>
            <w:r>
              <w:rPr>
                <w:b/>
                <w:spacing w:val="-5"/>
                <w:sz w:val="22"/>
              </w:rPr>
              <w:t> </w:t>
            </w:r>
            <w:r>
              <w:rPr>
                <w:b/>
                <w:spacing w:val="-2"/>
                <w:sz w:val="22"/>
              </w:rPr>
              <w:t>modificación</w:t>
            </w:r>
          </w:p>
        </w:tc>
      </w:tr>
      <w:tr>
        <w:trPr>
          <w:trHeight w:val="7211" w:hRule="atLeast"/>
        </w:trPr>
        <w:tc>
          <w:tcPr>
            <w:tcW w:w="3734" w:type="dxa"/>
          </w:tcPr>
          <w:p>
            <w:pPr>
              <w:pStyle w:val="TableParagraph"/>
              <w:ind w:right="93"/>
              <w:jc w:val="both"/>
              <w:rPr>
                <w:b/>
                <w:sz w:val="19"/>
              </w:rPr>
            </w:pPr>
            <w:r>
              <w:rPr>
                <w:b/>
                <w:sz w:val="19"/>
              </w:rPr>
              <w:t>Artículo</w:t>
            </w:r>
            <w:r>
              <w:rPr>
                <w:b/>
                <w:spacing w:val="80"/>
                <w:sz w:val="19"/>
              </w:rPr>
              <w:t>  </w:t>
            </w:r>
            <w:r>
              <w:rPr>
                <w:b/>
                <w:sz w:val="19"/>
              </w:rPr>
              <w:t>9.</w:t>
            </w:r>
            <w:r>
              <w:rPr>
                <w:b/>
                <w:spacing w:val="80"/>
                <w:sz w:val="19"/>
              </w:rPr>
              <w:t>  </w:t>
            </w:r>
            <w:r>
              <w:rPr>
                <w:b/>
                <w:sz w:val="19"/>
              </w:rPr>
              <w:t>Difusión</w:t>
            </w:r>
            <w:r>
              <w:rPr>
                <w:b/>
                <w:spacing w:val="80"/>
                <w:sz w:val="19"/>
              </w:rPr>
              <w:t>  </w:t>
            </w:r>
            <w:r>
              <w:rPr>
                <w:b/>
                <w:sz w:val="19"/>
              </w:rPr>
              <w:t>de</w:t>
            </w:r>
            <w:r>
              <w:rPr>
                <w:b/>
                <w:spacing w:val="80"/>
                <w:sz w:val="19"/>
              </w:rPr>
              <w:t>  </w:t>
            </w:r>
            <w:r>
              <w:rPr>
                <w:b/>
                <w:sz w:val="19"/>
              </w:rPr>
              <w:t>la Alerta Amber</w:t>
            </w:r>
            <w:r>
              <w:rPr>
                <w:b/>
                <w:spacing w:val="-2"/>
                <w:sz w:val="19"/>
              </w:rPr>
              <w:t> </w:t>
            </w:r>
            <w:r>
              <w:rPr>
                <w:b/>
                <w:sz w:val="19"/>
              </w:rPr>
              <w:t>por</w:t>
            </w:r>
            <w:r>
              <w:rPr>
                <w:b/>
                <w:spacing w:val="40"/>
                <w:sz w:val="19"/>
              </w:rPr>
              <w:t> </w:t>
            </w:r>
            <w:r>
              <w:rPr>
                <w:b/>
                <w:sz w:val="19"/>
              </w:rPr>
              <w:t>desaparición</w:t>
            </w:r>
            <w:r>
              <w:rPr>
                <w:b/>
                <w:spacing w:val="40"/>
                <w:sz w:val="19"/>
              </w:rPr>
              <w:t> </w:t>
            </w:r>
            <w:r>
              <w:rPr>
                <w:b/>
                <w:sz w:val="19"/>
              </w:rPr>
              <w:t>de niños, niñas, adolescentes y mujeres víctimas de violencia</w:t>
            </w:r>
            <w:r>
              <w:rPr>
                <w:b/>
                <w:spacing w:val="-5"/>
                <w:sz w:val="19"/>
              </w:rPr>
              <w:t> </w:t>
            </w:r>
            <w:r>
              <w:rPr>
                <w:b/>
                <w:sz w:val="19"/>
              </w:rPr>
              <w:t>en situación de alto riesgo</w:t>
            </w:r>
          </w:p>
          <w:p>
            <w:pPr>
              <w:pStyle w:val="TableParagraph"/>
              <w:spacing w:before="34"/>
              <w:ind w:left="0"/>
              <w:rPr>
                <w:sz w:val="19"/>
              </w:rPr>
            </w:pPr>
          </w:p>
          <w:p>
            <w:pPr>
              <w:pStyle w:val="TableParagraph"/>
              <w:numPr>
                <w:ilvl w:val="1"/>
                <w:numId w:val="9"/>
              </w:numPr>
              <w:tabs>
                <w:tab w:pos="476" w:val="left" w:leader="none"/>
              </w:tabs>
              <w:spacing w:line="240" w:lineRule="auto" w:before="0" w:after="0"/>
              <w:ind w:left="107" w:right="92" w:firstLine="0"/>
              <w:jc w:val="both"/>
              <w:rPr>
                <w:sz w:val="19"/>
              </w:rPr>
            </w:pPr>
            <w:r>
              <w:rPr>
                <w:sz w:val="19"/>
              </w:rPr>
              <w:t>Los casos de desaparición de niños, niñas,</w:t>
            </w:r>
            <w:r>
              <w:rPr>
                <w:spacing w:val="-14"/>
                <w:sz w:val="19"/>
              </w:rPr>
              <w:t> </w:t>
            </w:r>
            <w:r>
              <w:rPr>
                <w:sz w:val="19"/>
              </w:rPr>
              <w:t>adolescentes</w:t>
            </w:r>
            <w:r>
              <w:rPr>
                <w:spacing w:val="-13"/>
                <w:sz w:val="19"/>
              </w:rPr>
              <w:t> </w:t>
            </w:r>
            <w:r>
              <w:rPr>
                <w:sz w:val="19"/>
              </w:rPr>
              <w:t>y</w:t>
            </w:r>
            <w:r>
              <w:rPr>
                <w:spacing w:val="-13"/>
                <w:sz w:val="19"/>
              </w:rPr>
              <w:t> </w:t>
            </w:r>
            <w:r>
              <w:rPr>
                <w:sz w:val="19"/>
              </w:rPr>
              <w:t>mujeres</w:t>
            </w:r>
            <w:r>
              <w:rPr>
                <w:spacing w:val="-13"/>
                <w:sz w:val="19"/>
              </w:rPr>
              <w:t> </w:t>
            </w:r>
            <w:r>
              <w:rPr>
                <w:sz w:val="19"/>
              </w:rPr>
              <w:t>víctimas</w:t>
            </w:r>
            <w:r>
              <w:rPr>
                <w:spacing w:val="-13"/>
                <w:sz w:val="19"/>
              </w:rPr>
              <w:t> </w:t>
            </w:r>
            <w:r>
              <w:rPr>
                <w:sz w:val="19"/>
              </w:rPr>
              <w:t>de violencia</w:t>
            </w:r>
            <w:r>
              <w:rPr>
                <w:spacing w:val="-3"/>
                <w:sz w:val="19"/>
              </w:rPr>
              <w:t> </w:t>
            </w:r>
            <w:r>
              <w:rPr>
                <w:sz w:val="19"/>
              </w:rPr>
              <w:t>en situación de alto riesgo, adicionalmente a la Nota de Alerta, son difundidos a través de una Alerta</w:t>
            </w:r>
            <w:r>
              <w:rPr>
                <w:spacing w:val="-6"/>
                <w:sz w:val="19"/>
              </w:rPr>
              <w:t> </w:t>
            </w:r>
            <w:r>
              <w:rPr>
                <w:sz w:val="19"/>
              </w:rPr>
              <w:t>Amber, previa evaluación de</w:t>
            </w:r>
            <w:r>
              <w:rPr>
                <w:spacing w:val="-2"/>
                <w:sz w:val="19"/>
              </w:rPr>
              <w:t> </w:t>
            </w:r>
            <w:r>
              <w:rPr>
                <w:sz w:val="19"/>
              </w:rPr>
              <w:t>la </w:t>
            </w:r>
            <w:r>
              <w:rPr>
                <w:sz w:val="19"/>
              </w:rPr>
              <w:t>unidad especializada de la Policía Nacional del Perú</w:t>
            </w:r>
            <w:r>
              <w:rPr>
                <w:spacing w:val="-11"/>
                <w:sz w:val="19"/>
              </w:rPr>
              <w:t> </w:t>
            </w:r>
            <w:r>
              <w:rPr>
                <w:sz w:val="19"/>
              </w:rPr>
              <w:t>que</w:t>
            </w:r>
            <w:r>
              <w:rPr>
                <w:spacing w:val="-11"/>
                <w:sz w:val="19"/>
              </w:rPr>
              <w:t> </w:t>
            </w:r>
            <w:r>
              <w:rPr>
                <w:sz w:val="19"/>
              </w:rPr>
              <w:t>realice</w:t>
            </w:r>
            <w:r>
              <w:rPr>
                <w:spacing w:val="-14"/>
                <w:sz w:val="19"/>
              </w:rPr>
              <w:t> </w:t>
            </w:r>
            <w:r>
              <w:rPr>
                <w:sz w:val="19"/>
              </w:rPr>
              <w:t>dicha</w:t>
            </w:r>
            <w:r>
              <w:rPr>
                <w:spacing w:val="-12"/>
                <w:sz w:val="19"/>
              </w:rPr>
              <w:t> </w:t>
            </w:r>
            <w:r>
              <w:rPr>
                <w:sz w:val="19"/>
              </w:rPr>
              <w:t>función</w:t>
            </w:r>
            <w:r>
              <w:rPr>
                <w:spacing w:val="-6"/>
                <w:sz w:val="19"/>
              </w:rPr>
              <w:t> </w:t>
            </w:r>
            <w:r>
              <w:rPr>
                <w:sz w:val="19"/>
              </w:rPr>
              <w:t>y</w:t>
            </w:r>
            <w:r>
              <w:rPr>
                <w:spacing w:val="-13"/>
                <w:sz w:val="19"/>
              </w:rPr>
              <w:t> </w:t>
            </w:r>
            <w:r>
              <w:rPr>
                <w:sz w:val="19"/>
              </w:rPr>
              <w:t>conforme lo contemplado en el Capítulo III del presente Reglamento.</w:t>
            </w:r>
          </w:p>
          <w:p>
            <w:pPr>
              <w:pStyle w:val="TableParagraph"/>
              <w:numPr>
                <w:ilvl w:val="1"/>
                <w:numId w:val="9"/>
              </w:numPr>
              <w:tabs>
                <w:tab w:pos="476" w:val="left" w:leader="none"/>
              </w:tabs>
              <w:spacing w:line="240" w:lineRule="auto" w:before="218" w:after="0"/>
              <w:ind w:left="107" w:right="92" w:firstLine="0"/>
              <w:jc w:val="both"/>
              <w:rPr>
                <w:sz w:val="19"/>
              </w:rPr>
            </w:pPr>
            <w:r>
              <w:rPr>
                <w:sz w:val="19"/>
              </w:rPr>
              <w:t>La</w:t>
            </w:r>
            <w:r>
              <w:rPr>
                <w:spacing w:val="-6"/>
                <w:sz w:val="19"/>
              </w:rPr>
              <w:t> </w:t>
            </w:r>
            <w:r>
              <w:rPr>
                <w:sz w:val="19"/>
              </w:rPr>
              <w:t>Alerta</w:t>
            </w:r>
            <w:r>
              <w:rPr>
                <w:spacing w:val="-6"/>
                <w:sz w:val="19"/>
              </w:rPr>
              <w:t> </w:t>
            </w:r>
            <w:r>
              <w:rPr>
                <w:sz w:val="19"/>
              </w:rPr>
              <w:t>Amber se difunde de forma masiva por radio, televisión, publicidad exterior,</w:t>
            </w:r>
            <w:r>
              <w:rPr>
                <w:spacing w:val="-1"/>
                <w:sz w:val="19"/>
              </w:rPr>
              <w:t> </w:t>
            </w:r>
            <w:r>
              <w:rPr>
                <w:sz w:val="19"/>
              </w:rPr>
              <w:t>páginas web</w:t>
            </w:r>
            <w:r>
              <w:rPr>
                <w:spacing w:val="-1"/>
                <w:sz w:val="19"/>
              </w:rPr>
              <w:t> </w:t>
            </w:r>
            <w:r>
              <w:rPr>
                <w:sz w:val="19"/>
              </w:rPr>
              <w:t>y</w:t>
            </w:r>
            <w:r>
              <w:rPr>
                <w:spacing w:val="-2"/>
                <w:sz w:val="19"/>
              </w:rPr>
              <w:t> </w:t>
            </w:r>
            <w:r>
              <w:rPr>
                <w:sz w:val="19"/>
              </w:rPr>
              <w:t>redes sociales de dominio público y privado, publicaciones en medios de transporte público, en paneles publicitarios y cualquier otro medio disponible; y, hasta por el tiempo máximo de setenta y dos </w:t>
            </w:r>
            <w:r>
              <w:rPr>
                <w:sz w:val="19"/>
              </w:rPr>
              <w:t>horas. Adicionalmente, dicha difusión se realiza en las lenguas habladas que predominen en el ámbito geográfico en el cual se ha producido la desaparición.</w:t>
            </w:r>
          </w:p>
          <w:p>
            <w:pPr>
              <w:pStyle w:val="TableParagraph"/>
              <w:spacing w:before="1"/>
              <w:rPr>
                <w:sz w:val="19"/>
              </w:rPr>
            </w:pPr>
            <w:r>
              <w:rPr>
                <w:spacing w:val="-5"/>
                <w:sz w:val="19"/>
              </w:rPr>
              <w:t>(…)</w:t>
            </w:r>
          </w:p>
        </w:tc>
        <w:tc>
          <w:tcPr>
            <w:tcW w:w="3679" w:type="dxa"/>
          </w:tcPr>
          <w:p>
            <w:pPr>
              <w:pStyle w:val="TableParagraph"/>
              <w:ind w:left="108" w:right="95"/>
              <w:jc w:val="both"/>
              <w:rPr>
                <w:b/>
                <w:sz w:val="19"/>
              </w:rPr>
            </w:pPr>
            <w:r>
              <w:rPr>
                <w:b/>
                <w:sz w:val="19"/>
              </w:rPr>
              <w:t>Artículo</w:t>
            </w:r>
            <w:r>
              <w:rPr>
                <w:b/>
                <w:spacing w:val="80"/>
                <w:sz w:val="19"/>
              </w:rPr>
              <w:t>  </w:t>
            </w:r>
            <w:r>
              <w:rPr>
                <w:b/>
                <w:sz w:val="19"/>
              </w:rPr>
              <w:t>9.</w:t>
            </w:r>
            <w:r>
              <w:rPr>
                <w:b/>
                <w:spacing w:val="80"/>
                <w:sz w:val="19"/>
              </w:rPr>
              <w:t>  </w:t>
            </w:r>
            <w:r>
              <w:rPr>
                <w:b/>
                <w:sz w:val="19"/>
              </w:rPr>
              <w:t>Difusión</w:t>
            </w:r>
            <w:r>
              <w:rPr>
                <w:b/>
                <w:spacing w:val="80"/>
                <w:sz w:val="19"/>
              </w:rPr>
              <w:t>  </w:t>
            </w:r>
            <w:r>
              <w:rPr>
                <w:b/>
                <w:sz w:val="19"/>
              </w:rPr>
              <w:t>de</w:t>
            </w:r>
            <w:r>
              <w:rPr>
                <w:b/>
                <w:spacing w:val="80"/>
                <w:sz w:val="19"/>
              </w:rPr>
              <w:t>  </w:t>
            </w:r>
            <w:r>
              <w:rPr>
                <w:b/>
                <w:sz w:val="19"/>
              </w:rPr>
              <w:t>la Alerta Amber</w:t>
            </w:r>
            <w:r>
              <w:rPr>
                <w:b/>
                <w:spacing w:val="-2"/>
                <w:sz w:val="19"/>
              </w:rPr>
              <w:t> </w:t>
            </w:r>
            <w:r>
              <w:rPr>
                <w:b/>
                <w:sz w:val="19"/>
              </w:rPr>
              <w:t>por</w:t>
            </w:r>
            <w:r>
              <w:rPr>
                <w:b/>
                <w:spacing w:val="40"/>
                <w:sz w:val="19"/>
              </w:rPr>
              <w:t> </w:t>
            </w:r>
            <w:r>
              <w:rPr>
                <w:b/>
                <w:sz w:val="19"/>
              </w:rPr>
              <w:t>desaparición</w:t>
            </w:r>
            <w:r>
              <w:rPr>
                <w:b/>
                <w:spacing w:val="40"/>
                <w:sz w:val="19"/>
              </w:rPr>
              <w:t> </w:t>
            </w:r>
            <w:r>
              <w:rPr>
                <w:b/>
                <w:sz w:val="19"/>
              </w:rPr>
              <w:t>de niños, niñas, adolescentes, personas con discapacidad y mujeres víctimas de violencia</w:t>
            </w:r>
            <w:r>
              <w:rPr>
                <w:b/>
                <w:spacing w:val="-4"/>
                <w:sz w:val="19"/>
              </w:rPr>
              <w:t> </w:t>
            </w:r>
            <w:r>
              <w:rPr>
                <w:b/>
                <w:sz w:val="19"/>
              </w:rPr>
              <w:t>en situación de alto </w:t>
            </w:r>
            <w:r>
              <w:rPr>
                <w:b/>
                <w:spacing w:val="-2"/>
                <w:sz w:val="19"/>
              </w:rPr>
              <w:t>riesgo</w:t>
            </w:r>
          </w:p>
          <w:p>
            <w:pPr>
              <w:pStyle w:val="TableParagraph"/>
              <w:spacing w:before="1"/>
              <w:ind w:left="0"/>
              <w:rPr>
                <w:sz w:val="19"/>
              </w:rPr>
            </w:pPr>
          </w:p>
          <w:p>
            <w:pPr>
              <w:pStyle w:val="TableParagraph"/>
              <w:numPr>
                <w:ilvl w:val="1"/>
                <w:numId w:val="10"/>
              </w:numPr>
              <w:tabs>
                <w:tab w:pos="477" w:val="left" w:leader="none"/>
              </w:tabs>
              <w:spacing w:line="240" w:lineRule="auto" w:before="0" w:after="0"/>
              <w:ind w:left="108" w:right="92" w:firstLine="0"/>
              <w:jc w:val="both"/>
              <w:rPr>
                <w:sz w:val="19"/>
              </w:rPr>
            </w:pPr>
            <w:r>
              <w:rPr>
                <w:sz w:val="19"/>
              </w:rPr>
              <w:t>Los</w:t>
            </w:r>
            <w:r>
              <w:rPr>
                <w:spacing w:val="-2"/>
                <w:sz w:val="19"/>
              </w:rPr>
              <w:t> </w:t>
            </w:r>
            <w:r>
              <w:rPr>
                <w:sz w:val="19"/>
              </w:rPr>
              <w:t>casos</w:t>
            </w:r>
            <w:r>
              <w:rPr>
                <w:spacing w:val="-2"/>
                <w:sz w:val="19"/>
              </w:rPr>
              <w:t> </w:t>
            </w:r>
            <w:r>
              <w:rPr>
                <w:sz w:val="19"/>
              </w:rPr>
              <w:t>de</w:t>
            </w:r>
            <w:r>
              <w:rPr>
                <w:spacing w:val="-6"/>
                <w:sz w:val="19"/>
              </w:rPr>
              <w:t> </w:t>
            </w:r>
            <w:r>
              <w:rPr>
                <w:sz w:val="19"/>
              </w:rPr>
              <w:t>desaparición</w:t>
            </w:r>
            <w:r>
              <w:rPr>
                <w:spacing w:val="-3"/>
                <w:sz w:val="19"/>
              </w:rPr>
              <w:t> </w:t>
            </w:r>
            <w:r>
              <w:rPr>
                <w:sz w:val="19"/>
              </w:rPr>
              <w:t>de</w:t>
            </w:r>
            <w:r>
              <w:rPr>
                <w:spacing w:val="-3"/>
                <w:sz w:val="19"/>
              </w:rPr>
              <w:t> </w:t>
            </w:r>
            <w:r>
              <w:rPr>
                <w:sz w:val="19"/>
              </w:rPr>
              <w:t>niños, niñas, adolescentes, </w:t>
            </w:r>
            <w:r>
              <w:rPr>
                <w:b/>
                <w:sz w:val="19"/>
              </w:rPr>
              <w:t>personas con discapacidad </w:t>
            </w:r>
            <w:r>
              <w:rPr>
                <w:sz w:val="19"/>
              </w:rPr>
              <w:t>y mujeres víctimas de violencia</w:t>
            </w:r>
            <w:r>
              <w:rPr>
                <w:spacing w:val="-3"/>
                <w:sz w:val="19"/>
              </w:rPr>
              <w:t> </w:t>
            </w:r>
            <w:r>
              <w:rPr>
                <w:sz w:val="19"/>
              </w:rPr>
              <w:t>en situación de alto riesgo, adicionalmente a la Nota de Alerta, son difundidos a través de una</w:t>
            </w:r>
            <w:r>
              <w:rPr>
                <w:spacing w:val="-12"/>
                <w:sz w:val="19"/>
              </w:rPr>
              <w:t> </w:t>
            </w:r>
            <w:r>
              <w:rPr>
                <w:sz w:val="19"/>
              </w:rPr>
              <w:t>Alerta</w:t>
            </w:r>
            <w:r>
              <w:rPr>
                <w:spacing w:val="-7"/>
                <w:sz w:val="19"/>
              </w:rPr>
              <w:t> </w:t>
            </w:r>
            <w:r>
              <w:rPr>
                <w:sz w:val="19"/>
              </w:rPr>
              <w:t>Amber, previa evaluación de</w:t>
            </w:r>
            <w:r>
              <w:rPr>
                <w:spacing w:val="-2"/>
                <w:sz w:val="19"/>
              </w:rPr>
              <w:t> </w:t>
            </w:r>
            <w:r>
              <w:rPr>
                <w:sz w:val="19"/>
              </w:rPr>
              <w:t>la unidad especializada de la Policía Nacional del Perú que realice dicha función</w:t>
            </w:r>
            <w:r>
              <w:rPr>
                <w:spacing w:val="-2"/>
                <w:sz w:val="19"/>
              </w:rPr>
              <w:t> </w:t>
            </w:r>
            <w:r>
              <w:rPr>
                <w:sz w:val="19"/>
              </w:rPr>
              <w:t>y conforme lo contemplado en el Capítulo III del presente Reglamento.</w:t>
            </w:r>
          </w:p>
          <w:p>
            <w:pPr>
              <w:pStyle w:val="TableParagraph"/>
              <w:numPr>
                <w:ilvl w:val="1"/>
                <w:numId w:val="10"/>
              </w:numPr>
              <w:tabs>
                <w:tab w:pos="477" w:val="left" w:leader="none"/>
              </w:tabs>
              <w:spacing w:line="240" w:lineRule="auto" w:before="217" w:after="0"/>
              <w:ind w:left="108" w:right="92" w:firstLine="0"/>
              <w:jc w:val="both"/>
              <w:rPr>
                <w:sz w:val="19"/>
              </w:rPr>
            </w:pPr>
            <w:r>
              <w:rPr>
                <w:sz w:val="19"/>
              </w:rPr>
              <w:t>La</w:t>
            </w:r>
            <w:r>
              <w:rPr>
                <w:spacing w:val="-8"/>
                <w:sz w:val="19"/>
              </w:rPr>
              <w:t> </w:t>
            </w:r>
            <w:r>
              <w:rPr>
                <w:sz w:val="19"/>
              </w:rPr>
              <w:t>Alerta</w:t>
            </w:r>
            <w:r>
              <w:rPr>
                <w:spacing w:val="-14"/>
                <w:sz w:val="19"/>
              </w:rPr>
              <w:t> </w:t>
            </w:r>
            <w:r>
              <w:rPr>
                <w:sz w:val="19"/>
              </w:rPr>
              <w:t>Amber</w:t>
            </w:r>
            <w:r>
              <w:rPr>
                <w:spacing w:val="-6"/>
                <w:sz w:val="19"/>
              </w:rPr>
              <w:t> </w:t>
            </w:r>
            <w:r>
              <w:rPr>
                <w:sz w:val="19"/>
              </w:rPr>
              <w:t>se</w:t>
            </w:r>
            <w:r>
              <w:rPr>
                <w:spacing w:val="-6"/>
                <w:sz w:val="19"/>
              </w:rPr>
              <w:t> </w:t>
            </w:r>
            <w:r>
              <w:rPr>
                <w:sz w:val="19"/>
              </w:rPr>
              <w:t>difunde</w:t>
            </w:r>
            <w:r>
              <w:rPr>
                <w:spacing w:val="-6"/>
                <w:sz w:val="19"/>
              </w:rPr>
              <w:t> </w:t>
            </w:r>
            <w:r>
              <w:rPr>
                <w:sz w:val="19"/>
              </w:rPr>
              <w:t>de</w:t>
            </w:r>
            <w:r>
              <w:rPr>
                <w:spacing w:val="-6"/>
                <w:sz w:val="19"/>
              </w:rPr>
              <w:t> </w:t>
            </w:r>
            <w:r>
              <w:rPr>
                <w:sz w:val="19"/>
              </w:rPr>
              <w:t>forma masiva por radio, televisión, publicidad exterior,</w:t>
            </w:r>
            <w:r>
              <w:rPr>
                <w:spacing w:val="-10"/>
                <w:sz w:val="19"/>
              </w:rPr>
              <w:t> </w:t>
            </w:r>
            <w:r>
              <w:rPr>
                <w:sz w:val="19"/>
              </w:rPr>
              <w:t>páginas</w:t>
            </w:r>
            <w:r>
              <w:rPr>
                <w:spacing w:val="-9"/>
                <w:sz w:val="19"/>
              </w:rPr>
              <w:t> </w:t>
            </w:r>
            <w:r>
              <w:rPr>
                <w:sz w:val="19"/>
              </w:rPr>
              <w:t>web</w:t>
            </w:r>
            <w:r>
              <w:rPr>
                <w:spacing w:val="-10"/>
                <w:sz w:val="19"/>
              </w:rPr>
              <w:t> </w:t>
            </w:r>
            <w:r>
              <w:rPr>
                <w:sz w:val="19"/>
              </w:rPr>
              <w:t>y</w:t>
            </w:r>
            <w:r>
              <w:rPr>
                <w:spacing w:val="-11"/>
                <w:sz w:val="19"/>
              </w:rPr>
              <w:t> </w:t>
            </w:r>
            <w:r>
              <w:rPr>
                <w:sz w:val="19"/>
              </w:rPr>
              <w:t>redes</w:t>
            </w:r>
            <w:r>
              <w:rPr>
                <w:spacing w:val="-9"/>
                <w:sz w:val="19"/>
              </w:rPr>
              <w:t> </w:t>
            </w:r>
            <w:r>
              <w:rPr>
                <w:sz w:val="19"/>
              </w:rPr>
              <w:t>sociales</w:t>
            </w:r>
            <w:r>
              <w:rPr>
                <w:spacing w:val="-9"/>
                <w:sz w:val="19"/>
              </w:rPr>
              <w:t> </w:t>
            </w:r>
            <w:r>
              <w:rPr>
                <w:sz w:val="19"/>
              </w:rPr>
              <w:t>de dominio público y privado, publicaciones en medios de transporte público, </w:t>
            </w:r>
            <w:r>
              <w:rPr>
                <w:sz w:val="19"/>
              </w:rPr>
              <w:t>en paneles publicitarios, </w:t>
            </w:r>
            <w:r>
              <w:rPr>
                <w:b/>
                <w:sz w:val="19"/>
              </w:rPr>
              <w:t>aplicativos de dominio público y privado </w:t>
            </w:r>
            <w:r>
              <w:rPr>
                <w:sz w:val="19"/>
              </w:rPr>
              <w:t>y cualquier otro medio disponible; y, hasta por el tiempo máximo de setenta y dos horas. Adicionalmente,</w:t>
            </w:r>
            <w:r>
              <w:rPr>
                <w:spacing w:val="-1"/>
                <w:sz w:val="19"/>
              </w:rPr>
              <w:t> </w:t>
            </w:r>
            <w:r>
              <w:rPr>
                <w:sz w:val="19"/>
              </w:rPr>
              <w:t>dicha</w:t>
            </w:r>
            <w:r>
              <w:rPr>
                <w:spacing w:val="-1"/>
                <w:sz w:val="19"/>
              </w:rPr>
              <w:t> </w:t>
            </w:r>
            <w:r>
              <w:rPr>
                <w:sz w:val="19"/>
              </w:rPr>
              <w:t>difusión</w:t>
            </w:r>
            <w:r>
              <w:rPr>
                <w:spacing w:val="-1"/>
                <w:sz w:val="19"/>
              </w:rPr>
              <w:t> </w:t>
            </w:r>
            <w:r>
              <w:rPr>
                <w:sz w:val="19"/>
              </w:rPr>
              <w:t>se</w:t>
            </w:r>
            <w:r>
              <w:rPr>
                <w:spacing w:val="-1"/>
                <w:sz w:val="19"/>
              </w:rPr>
              <w:t> </w:t>
            </w:r>
            <w:r>
              <w:rPr>
                <w:sz w:val="19"/>
              </w:rPr>
              <w:t>realiza en</w:t>
            </w:r>
            <w:r>
              <w:rPr>
                <w:spacing w:val="-10"/>
                <w:sz w:val="19"/>
              </w:rPr>
              <w:t> </w:t>
            </w:r>
            <w:r>
              <w:rPr>
                <w:sz w:val="19"/>
              </w:rPr>
              <w:t>las</w:t>
            </w:r>
            <w:r>
              <w:rPr>
                <w:spacing w:val="-9"/>
                <w:sz w:val="19"/>
              </w:rPr>
              <w:t> </w:t>
            </w:r>
            <w:r>
              <w:rPr>
                <w:sz w:val="19"/>
              </w:rPr>
              <w:t>lenguas</w:t>
            </w:r>
            <w:r>
              <w:rPr>
                <w:spacing w:val="-9"/>
                <w:sz w:val="19"/>
              </w:rPr>
              <w:t> </w:t>
            </w:r>
            <w:r>
              <w:rPr>
                <w:sz w:val="19"/>
              </w:rPr>
              <w:t>habladas</w:t>
            </w:r>
            <w:r>
              <w:rPr>
                <w:spacing w:val="-9"/>
                <w:sz w:val="19"/>
              </w:rPr>
              <w:t> </w:t>
            </w:r>
            <w:r>
              <w:rPr>
                <w:sz w:val="19"/>
              </w:rPr>
              <w:t>que</w:t>
            </w:r>
            <w:r>
              <w:rPr>
                <w:spacing w:val="-12"/>
                <w:sz w:val="19"/>
              </w:rPr>
              <w:t> </w:t>
            </w:r>
            <w:r>
              <w:rPr>
                <w:sz w:val="19"/>
              </w:rPr>
              <w:t>predominen en el ámbito geográfico en el cual se ha producido la desaparición.</w:t>
            </w:r>
          </w:p>
          <w:p>
            <w:pPr>
              <w:pStyle w:val="TableParagraph"/>
              <w:spacing w:line="199" w:lineRule="exact" w:before="2"/>
              <w:ind w:left="108"/>
              <w:rPr>
                <w:sz w:val="19"/>
              </w:rPr>
            </w:pPr>
            <w:r>
              <w:rPr>
                <w:spacing w:val="-5"/>
                <w:sz w:val="19"/>
              </w:rPr>
              <w:t>(…)</w:t>
            </w:r>
          </w:p>
        </w:tc>
      </w:tr>
    </w:tbl>
    <w:p>
      <w:pPr>
        <w:pStyle w:val="BodyText"/>
        <w:spacing w:before="16"/>
        <w:jc w:val="left"/>
      </w:pPr>
    </w:p>
    <w:p>
      <w:pPr>
        <w:pStyle w:val="Heading2"/>
        <w:numPr>
          <w:ilvl w:val="0"/>
          <w:numId w:val="6"/>
        </w:numPr>
        <w:tabs>
          <w:tab w:pos="709" w:val="left" w:leader="none"/>
        </w:tabs>
        <w:spacing w:line="256" w:lineRule="auto" w:before="0" w:after="0"/>
        <w:ind w:left="709" w:right="140" w:hanging="567"/>
        <w:jc w:val="left"/>
      </w:pPr>
      <w:r>
        <w:rPr/>
        <w:t>Activación</w:t>
      </w:r>
      <w:r>
        <w:rPr>
          <w:spacing w:val="31"/>
        </w:rPr>
        <w:t> </w:t>
      </w:r>
      <w:r>
        <w:rPr/>
        <w:t>de</w:t>
      </w:r>
      <w:r>
        <w:rPr>
          <w:spacing w:val="31"/>
        </w:rPr>
        <w:t> </w:t>
      </w:r>
      <w:r>
        <w:rPr/>
        <w:t>la Alerta Amber</w:t>
      </w:r>
      <w:r>
        <w:rPr>
          <w:spacing w:val="31"/>
        </w:rPr>
        <w:t> </w:t>
      </w:r>
      <w:r>
        <w:rPr/>
        <w:t>frente</w:t>
      </w:r>
      <w:r>
        <w:rPr>
          <w:spacing w:val="31"/>
        </w:rPr>
        <w:t> </w:t>
      </w:r>
      <w:r>
        <w:rPr/>
        <w:t>a</w:t>
      </w:r>
      <w:r>
        <w:rPr>
          <w:spacing w:val="29"/>
        </w:rPr>
        <w:t> </w:t>
      </w:r>
      <w:r>
        <w:rPr/>
        <w:t>la</w:t>
      </w:r>
      <w:r>
        <w:rPr>
          <w:spacing w:val="31"/>
        </w:rPr>
        <w:t> </w:t>
      </w:r>
      <w:r>
        <w:rPr/>
        <w:t>desaparición</w:t>
      </w:r>
      <w:r>
        <w:rPr>
          <w:spacing w:val="28"/>
        </w:rPr>
        <w:t> </w:t>
      </w:r>
      <w:r>
        <w:rPr/>
        <w:t>de</w:t>
      </w:r>
      <w:r>
        <w:rPr>
          <w:spacing w:val="31"/>
        </w:rPr>
        <w:t> </w:t>
      </w:r>
      <w:r>
        <w:rPr/>
        <w:t>personas</w:t>
      </w:r>
      <w:r>
        <w:rPr>
          <w:spacing w:val="29"/>
        </w:rPr>
        <w:t> </w:t>
      </w:r>
      <w:r>
        <w:rPr/>
        <w:t>con </w:t>
      </w:r>
      <w:r>
        <w:rPr>
          <w:spacing w:val="-2"/>
        </w:rPr>
        <w:t>discapacidad</w:t>
      </w:r>
    </w:p>
    <w:p>
      <w:pPr>
        <w:pStyle w:val="BodyText"/>
        <w:spacing w:line="256" w:lineRule="auto" w:before="169"/>
        <w:ind w:left="709" w:right="137"/>
      </w:pPr>
      <w:r>
        <w:rPr/>
        <w:t>Del</w:t>
      </w:r>
      <w:r>
        <w:rPr>
          <w:spacing w:val="-1"/>
        </w:rPr>
        <w:t> </w:t>
      </w:r>
      <w:r>
        <w:rPr/>
        <w:t>mismo</w:t>
      </w:r>
      <w:r>
        <w:rPr>
          <w:spacing w:val="-4"/>
        </w:rPr>
        <w:t> </w:t>
      </w:r>
      <w:r>
        <w:rPr/>
        <w:t>que</w:t>
      </w:r>
      <w:r>
        <w:rPr>
          <w:spacing w:val="-3"/>
        </w:rPr>
        <w:t> </w:t>
      </w:r>
      <w:r>
        <w:rPr/>
        <w:t>los puntos d)</w:t>
      </w:r>
      <w:r>
        <w:rPr>
          <w:spacing w:val="-1"/>
        </w:rPr>
        <w:t> </w:t>
      </w:r>
      <w:r>
        <w:rPr/>
        <w:t>y</w:t>
      </w:r>
      <w:r>
        <w:rPr>
          <w:spacing w:val="-2"/>
        </w:rPr>
        <w:t> </w:t>
      </w:r>
      <w:r>
        <w:rPr/>
        <w:t>b)</w:t>
      </w:r>
      <w:r>
        <w:rPr>
          <w:spacing w:val="-1"/>
        </w:rPr>
        <w:t> </w:t>
      </w:r>
      <w:r>
        <w:rPr/>
        <w:t>del</w:t>
      </w:r>
      <w:r>
        <w:rPr>
          <w:spacing w:val="-3"/>
        </w:rPr>
        <w:t> </w:t>
      </w:r>
      <w:r>
        <w:rPr/>
        <w:t>presente</w:t>
      </w:r>
      <w:r>
        <w:rPr>
          <w:spacing w:val="-3"/>
        </w:rPr>
        <w:t> </w:t>
      </w:r>
      <w:r>
        <w:rPr/>
        <w:t>acápite,</w:t>
      </w:r>
      <w:r>
        <w:rPr>
          <w:spacing w:val="-1"/>
        </w:rPr>
        <w:t> </w:t>
      </w:r>
      <w:r>
        <w:rPr/>
        <w:t>se</w:t>
      </w:r>
      <w:r>
        <w:rPr>
          <w:spacing w:val="-3"/>
        </w:rPr>
        <w:t> </w:t>
      </w:r>
      <w:r>
        <w:rPr/>
        <w:t>realiza la</w:t>
      </w:r>
      <w:r>
        <w:rPr>
          <w:spacing w:val="-3"/>
        </w:rPr>
        <w:t> </w:t>
      </w:r>
      <w:r>
        <w:rPr/>
        <w:t>inclusión de las personas con discapacidad en el artículo 13-A del reglamento, en los siguientes términos:</w:t>
      </w:r>
    </w:p>
    <w:p>
      <w:pPr>
        <w:pStyle w:val="BodyText"/>
        <w:spacing w:before="6" w:after="1"/>
        <w:jc w:val="left"/>
        <w:rPr>
          <w:sz w:val="14"/>
        </w:rPr>
      </w:pPr>
    </w:p>
    <w:tbl>
      <w:tblPr>
        <w:tblW w:w="0" w:type="auto"/>
        <w:jc w:val="left"/>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98"/>
        <w:gridCol w:w="3715"/>
      </w:tblGrid>
      <w:tr>
        <w:trPr>
          <w:trHeight w:val="251" w:hRule="atLeast"/>
        </w:trPr>
        <w:tc>
          <w:tcPr>
            <w:tcW w:w="3698" w:type="dxa"/>
          </w:tcPr>
          <w:p>
            <w:pPr>
              <w:pStyle w:val="TableParagraph"/>
              <w:spacing w:line="232" w:lineRule="exact"/>
              <w:rPr>
                <w:b/>
                <w:sz w:val="22"/>
              </w:rPr>
            </w:pPr>
            <w:r>
              <w:rPr>
                <w:b/>
                <w:spacing w:val="-2"/>
                <w:sz w:val="22"/>
              </w:rPr>
              <w:t>Texto</w:t>
            </w:r>
            <w:r>
              <w:rPr>
                <w:b/>
                <w:spacing w:val="-12"/>
                <w:sz w:val="22"/>
              </w:rPr>
              <w:t> </w:t>
            </w:r>
            <w:r>
              <w:rPr>
                <w:b/>
                <w:spacing w:val="-2"/>
                <w:sz w:val="22"/>
              </w:rPr>
              <w:t>original</w:t>
            </w:r>
          </w:p>
        </w:tc>
        <w:tc>
          <w:tcPr>
            <w:tcW w:w="3715" w:type="dxa"/>
          </w:tcPr>
          <w:p>
            <w:pPr>
              <w:pStyle w:val="TableParagraph"/>
              <w:spacing w:line="232" w:lineRule="exact"/>
              <w:ind w:left="108"/>
              <w:rPr>
                <w:b/>
                <w:sz w:val="22"/>
              </w:rPr>
            </w:pPr>
            <w:r>
              <w:rPr>
                <w:b/>
                <w:sz w:val="22"/>
              </w:rPr>
              <w:t>Propuesta</w:t>
            </w:r>
            <w:r>
              <w:rPr>
                <w:b/>
                <w:spacing w:val="-4"/>
                <w:sz w:val="22"/>
              </w:rPr>
              <w:t> </w:t>
            </w:r>
            <w:r>
              <w:rPr>
                <w:b/>
                <w:sz w:val="22"/>
              </w:rPr>
              <w:t>de</w:t>
            </w:r>
            <w:r>
              <w:rPr>
                <w:b/>
                <w:spacing w:val="-5"/>
                <w:sz w:val="22"/>
              </w:rPr>
              <w:t> </w:t>
            </w:r>
            <w:r>
              <w:rPr>
                <w:b/>
                <w:spacing w:val="-2"/>
                <w:sz w:val="22"/>
              </w:rPr>
              <w:t>modificación</w:t>
            </w:r>
          </w:p>
        </w:tc>
      </w:tr>
      <w:tr>
        <w:trPr>
          <w:trHeight w:val="3277" w:hRule="atLeast"/>
        </w:trPr>
        <w:tc>
          <w:tcPr>
            <w:tcW w:w="3698" w:type="dxa"/>
          </w:tcPr>
          <w:p>
            <w:pPr>
              <w:pStyle w:val="TableParagraph"/>
              <w:ind w:right="98"/>
              <w:jc w:val="both"/>
              <w:rPr>
                <w:b/>
                <w:sz w:val="19"/>
              </w:rPr>
            </w:pPr>
            <w:r>
              <w:rPr>
                <w:b/>
                <w:sz w:val="19"/>
              </w:rPr>
              <w:t>Artículo 13-A.- Activación de la Alerta </w:t>
            </w:r>
            <w:r>
              <w:rPr>
                <w:b/>
                <w:spacing w:val="-4"/>
                <w:sz w:val="19"/>
              </w:rPr>
              <w:t>Amber</w:t>
            </w:r>
          </w:p>
          <w:p>
            <w:pPr>
              <w:pStyle w:val="TableParagraph"/>
              <w:spacing w:before="217"/>
              <w:ind w:right="93"/>
              <w:jc w:val="both"/>
              <w:rPr>
                <w:sz w:val="19"/>
              </w:rPr>
            </w:pPr>
            <w:r>
              <w:rPr>
                <w:sz w:val="19"/>
              </w:rPr>
              <w:t>13-A.1. La División de Investigación y Búsqueda de Personas Desaparecidas de la Dirección contra la Trata de Personas</w:t>
            </w:r>
            <w:r>
              <w:rPr>
                <w:spacing w:val="-7"/>
                <w:sz w:val="19"/>
              </w:rPr>
              <w:t> </w:t>
            </w:r>
            <w:r>
              <w:rPr>
                <w:sz w:val="19"/>
              </w:rPr>
              <w:t>y</w:t>
            </w:r>
            <w:r>
              <w:rPr>
                <w:spacing w:val="-11"/>
                <w:sz w:val="19"/>
              </w:rPr>
              <w:t> </w:t>
            </w:r>
            <w:r>
              <w:rPr>
                <w:sz w:val="19"/>
              </w:rPr>
              <w:t>Tráfico</w:t>
            </w:r>
            <w:r>
              <w:rPr>
                <w:spacing w:val="-7"/>
                <w:sz w:val="19"/>
              </w:rPr>
              <w:t> </w:t>
            </w:r>
            <w:r>
              <w:rPr>
                <w:sz w:val="19"/>
              </w:rPr>
              <w:t>Ilícito</w:t>
            </w:r>
            <w:r>
              <w:rPr>
                <w:spacing w:val="-7"/>
                <w:sz w:val="19"/>
              </w:rPr>
              <w:t> </w:t>
            </w:r>
            <w:r>
              <w:rPr>
                <w:sz w:val="19"/>
              </w:rPr>
              <w:t>de</w:t>
            </w:r>
            <w:r>
              <w:rPr>
                <w:spacing w:val="-12"/>
                <w:sz w:val="19"/>
              </w:rPr>
              <w:t> </w:t>
            </w:r>
            <w:r>
              <w:rPr>
                <w:sz w:val="19"/>
              </w:rPr>
              <w:t>Migrantes</w:t>
            </w:r>
            <w:r>
              <w:rPr>
                <w:spacing w:val="-7"/>
                <w:sz w:val="19"/>
              </w:rPr>
              <w:t> </w:t>
            </w:r>
            <w:r>
              <w:rPr>
                <w:sz w:val="19"/>
              </w:rPr>
              <w:t>de la Policía Nacional del Perú es la encargada de activar la</w:t>
            </w:r>
            <w:r>
              <w:rPr>
                <w:spacing w:val="-3"/>
                <w:sz w:val="19"/>
              </w:rPr>
              <w:t> </w:t>
            </w:r>
            <w:r>
              <w:rPr>
                <w:sz w:val="19"/>
              </w:rPr>
              <w:t>Alerta</w:t>
            </w:r>
            <w:r>
              <w:rPr>
                <w:spacing w:val="-1"/>
                <w:sz w:val="19"/>
              </w:rPr>
              <w:t> </w:t>
            </w:r>
            <w:r>
              <w:rPr>
                <w:sz w:val="19"/>
              </w:rPr>
              <w:t>Amber en casos de desaparición de niñas, niños, adolescentes y mujeres víctimas de violencia en situación de alto riesgo. Dicha activación se rige bajo el Principio de</w:t>
            </w:r>
            <w:r>
              <w:rPr>
                <w:spacing w:val="3"/>
                <w:sz w:val="19"/>
              </w:rPr>
              <w:t> </w:t>
            </w:r>
            <w:r>
              <w:rPr>
                <w:sz w:val="19"/>
              </w:rPr>
              <w:t>Inmediatez.</w:t>
            </w:r>
            <w:r>
              <w:rPr>
                <w:spacing w:val="6"/>
                <w:sz w:val="19"/>
              </w:rPr>
              <w:t> </w:t>
            </w:r>
            <w:r>
              <w:rPr>
                <w:sz w:val="19"/>
              </w:rPr>
              <w:t>Para</w:t>
            </w:r>
            <w:r>
              <w:rPr>
                <w:spacing w:val="4"/>
                <w:sz w:val="19"/>
              </w:rPr>
              <w:t> </w:t>
            </w:r>
            <w:r>
              <w:rPr>
                <w:sz w:val="19"/>
              </w:rPr>
              <w:t>tal</w:t>
            </w:r>
            <w:r>
              <w:rPr>
                <w:spacing w:val="4"/>
                <w:sz w:val="19"/>
              </w:rPr>
              <w:t> </w:t>
            </w:r>
            <w:r>
              <w:rPr>
                <w:sz w:val="19"/>
              </w:rPr>
              <w:t>efecto,</w:t>
            </w:r>
            <w:r>
              <w:rPr>
                <w:spacing w:val="4"/>
                <w:sz w:val="19"/>
              </w:rPr>
              <w:t> </w:t>
            </w:r>
            <w:r>
              <w:rPr>
                <w:sz w:val="19"/>
              </w:rPr>
              <w:t>labora</w:t>
            </w:r>
            <w:r>
              <w:rPr>
                <w:spacing w:val="4"/>
                <w:sz w:val="19"/>
              </w:rPr>
              <w:t> </w:t>
            </w:r>
            <w:r>
              <w:rPr>
                <w:spacing w:val="-5"/>
                <w:sz w:val="19"/>
              </w:rPr>
              <w:t>de</w:t>
            </w:r>
          </w:p>
        </w:tc>
        <w:tc>
          <w:tcPr>
            <w:tcW w:w="3715" w:type="dxa"/>
          </w:tcPr>
          <w:p>
            <w:pPr>
              <w:pStyle w:val="TableParagraph"/>
              <w:ind w:left="108" w:right="97"/>
              <w:jc w:val="both"/>
              <w:rPr>
                <w:b/>
                <w:sz w:val="19"/>
              </w:rPr>
            </w:pPr>
            <w:r>
              <w:rPr>
                <w:b/>
                <w:sz w:val="19"/>
              </w:rPr>
              <w:t>Artículo 13-A.- Activación de la Alerta </w:t>
            </w:r>
            <w:r>
              <w:rPr>
                <w:b/>
                <w:spacing w:val="-4"/>
                <w:sz w:val="19"/>
              </w:rPr>
              <w:t>Amber</w:t>
            </w:r>
          </w:p>
          <w:p>
            <w:pPr>
              <w:pStyle w:val="TableParagraph"/>
              <w:tabs>
                <w:tab w:pos="1855" w:val="left" w:leader="none"/>
                <w:tab w:pos="3271" w:val="left" w:leader="none"/>
              </w:tabs>
              <w:spacing w:before="217"/>
              <w:ind w:left="108" w:right="91"/>
              <w:jc w:val="both"/>
              <w:rPr>
                <w:sz w:val="19"/>
              </w:rPr>
            </w:pPr>
            <w:r>
              <w:rPr>
                <w:sz w:val="19"/>
              </w:rPr>
              <w:t>13-A.1. La División de Investigación y Búsqueda de Personas Desaparecidas de la Dirección contra la Trata de Personas</w:t>
            </w:r>
            <w:r>
              <w:rPr>
                <w:spacing w:val="-4"/>
                <w:sz w:val="19"/>
              </w:rPr>
              <w:t> </w:t>
            </w:r>
            <w:r>
              <w:rPr>
                <w:sz w:val="19"/>
              </w:rPr>
              <w:t>y</w:t>
            </w:r>
            <w:r>
              <w:rPr>
                <w:spacing w:val="-8"/>
                <w:sz w:val="19"/>
              </w:rPr>
              <w:t> </w:t>
            </w:r>
            <w:r>
              <w:rPr>
                <w:sz w:val="19"/>
              </w:rPr>
              <w:t>Tráfico</w:t>
            </w:r>
            <w:r>
              <w:rPr>
                <w:spacing w:val="-5"/>
                <w:sz w:val="19"/>
              </w:rPr>
              <w:t> </w:t>
            </w:r>
            <w:r>
              <w:rPr>
                <w:sz w:val="19"/>
              </w:rPr>
              <w:t>Ilícito</w:t>
            </w:r>
            <w:r>
              <w:rPr>
                <w:spacing w:val="-5"/>
                <w:sz w:val="19"/>
              </w:rPr>
              <w:t> </w:t>
            </w:r>
            <w:r>
              <w:rPr>
                <w:sz w:val="19"/>
              </w:rPr>
              <w:t>de</w:t>
            </w:r>
            <w:r>
              <w:rPr>
                <w:spacing w:val="-7"/>
                <w:sz w:val="19"/>
              </w:rPr>
              <w:t> </w:t>
            </w:r>
            <w:r>
              <w:rPr>
                <w:sz w:val="19"/>
              </w:rPr>
              <w:t>Migrantes</w:t>
            </w:r>
            <w:r>
              <w:rPr>
                <w:spacing w:val="-4"/>
                <w:sz w:val="19"/>
              </w:rPr>
              <w:t> </w:t>
            </w:r>
            <w:r>
              <w:rPr>
                <w:sz w:val="19"/>
              </w:rPr>
              <w:t>de la Policía Nacional del Perú es la encargada de activar la Alerta Amber en casos de desaparición de niñas, niños, </w:t>
            </w:r>
            <w:r>
              <w:rPr>
                <w:spacing w:val="-2"/>
                <w:sz w:val="19"/>
              </w:rPr>
              <w:t>adolescentes,</w:t>
            </w:r>
            <w:r>
              <w:rPr>
                <w:sz w:val="19"/>
              </w:rPr>
              <w:tab/>
            </w:r>
            <w:r>
              <w:rPr>
                <w:b/>
                <w:spacing w:val="-2"/>
                <w:sz w:val="19"/>
              </w:rPr>
              <w:t>personas</w:t>
            </w:r>
            <w:r>
              <w:rPr>
                <w:b/>
                <w:sz w:val="19"/>
              </w:rPr>
              <w:tab/>
            </w:r>
            <w:r>
              <w:rPr>
                <w:b/>
                <w:spacing w:val="-4"/>
                <w:sz w:val="19"/>
              </w:rPr>
              <w:t>con </w:t>
            </w:r>
            <w:r>
              <w:rPr>
                <w:b/>
                <w:sz w:val="19"/>
              </w:rPr>
              <w:t>discapacidad </w:t>
            </w:r>
            <w:r>
              <w:rPr>
                <w:sz w:val="19"/>
              </w:rPr>
              <w:t>y mujeres víctimas de violencia</w:t>
            </w:r>
            <w:r>
              <w:rPr>
                <w:spacing w:val="57"/>
                <w:w w:val="150"/>
                <w:sz w:val="19"/>
              </w:rPr>
              <w:t> </w:t>
            </w:r>
            <w:r>
              <w:rPr>
                <w:sz w:val="19"/>
              </w:rPr>
              <w:t>en</w:t>
            </w:r>
            <w:r>
              <w:rPr>
                <w:spacing w:val="58"/>
                <w:w w:val="150"/>
                <w:sz w:val="19"/>
              </w:rPr>
              <w:t> </w:t>
            </w:r>
            <w:r>
              <w:rPr>
                <w:sz w:val="19"/>
              </w:rPr>
              <w:t>situación</w:t>
            </w:r>
            <w:r>
              <w:rPr>
                <w:spacing w:val="58"/>
                <w:w w:val="150"/>
                <w:sz w:val="19"/>
              </w:rPr>
              <w:t> </w:t>
            </w:r>
            <w:r>
              <w:rPr>
                <w:sz w:val="19"/>
              </w:rPr>
              <w:t>de</w:t>
            </w:r>
            <w:r>
              <w:rPr>
                <w:spacing w:val="58"/>
                <w:w w:val="150"/>
                <w:sz w:val="19"/>
              </w:rPr>
              <w:t> </w:t>
            </w:r>
            <w:r>
              <w:rPr>
                <w:sz w:val="19"/>
              </w:rPr>
              <w:t>alto</w:t>
            </w:r>
            <w:r>
              <w:rPr>
                <w:spacing w:val="58"/>
                <w:w w:val="150"/>
                <w:sz w:val="19"/>
              </w:rPr>
              <w:t> </w:t>
            </w:r>
            <w:r>
              <w:rPr>
                <w:spacing w:val="-2"/>
                <w:sz w:val="19"/>
              </w:rPr>
              <w:t>riesgo.</w:t>
            </w:r>
          </w:p>
          <w:p>
            <w:pPr>
              <w:pStyle w:val="TableParagraph"/>
              <w:spacing w:line="220" w:lineRule="atLeast"/>
              <w:ind w:left="108" w:right="93"/>
              <w:jc w:val="both"/>
              <w:rPr>
                <w:sz w:val="19"/>
              </w:rPr>
            </w:pPr>
            <w:r>
              <w:rPr>
                <w:sz w:val="19"/>
              </w:rPr>
              <w:t>Dicha activación se rige bajo el Principio de</w:t>
            </w:r>
            <w:r>
              <w:rPr>
                <w:spacing w:val="6"/>
                <w:sz w:val="19"/>
              </w:rPr>
              <w:t> </w:t>
            </w:r>
            <w:r>
              <w:rPr>
                <w:sz w:val="19"/>
              </w:rPr>
              <w:t>Inmediatez.</w:t>
            </w:r>
            <w:r>
              <w:rPr>
                <w:spacing w:val="7"/>
                <w:sz w:val="19"/>
              </w:rPr>
              <w:t> </w:t>
            </w:r>
            <w:r>
              <w:rPr>
                <w:sz w:val="19"/>
              </w:rPr>
              <w:t>Para</w:t>
            </w:r>
            <w:r>
              <w:rPr>
                <w:spacing w:val="9"/>
                <w:sz w:val="19"/>
              </w:rPr>
              <w:t> </w:t>
            </w:r>
            <w:r>
              <w:rPr>
                <w:sz w:val="19"/>
              </w:rPr>
              <w:t>tal</w:t>
            </w:r>
            <w:r>
              <w:rPr>
                <w:spacing w:val="8"/>
                <w:sz w:val="19"/>
              </w:rPr>
              <w:t> </w:t>
            </w:r>
            <w:r>
              <w:rPr>
                <w:sz w:val="19"/>
              </w:rPr>
              <w:t>efecto,</w:t>
            </w:r>
            <w:r>
              <w:rPr>
                <w:spacing w:val="7"/>
                <w:sz w:val="19"/>
              </w:rPr>
              <w:t> </w:t>
            </w:r>
            <w:r>
              <w:rPr>
                <w:sz w:val="19"/>
              </w:rPr>
              <w:t>labora</w:t>
            </w:r>
            <w:r>
              <w:rPr>
                <w:spacing w:val="7"/>
                <w:sz w:val="19"/>
              </w:rPr>
              <w:t> </w:t>
            </w:r>
            <w:r>
              <w:rPr>
                <w:spacing w:val="-5"/>
                <w:sz w:val="19"/>
              </w:rPr>
              <w:t>de</w:t>
            </w:r>
          </w:p>
        </w:tc>
      </w:tr>
    </w:tbl>
    <w:p>
      <w:pPr>
        <w:pStyle w:val="TableParagraph"/>
        <w:spacing w:after="0" w:line="220" w:lineRule="atLeast"/>
        <w:jc w:val="both"/>
        <w:rPr>
          <w:sz w:val="19"/>
        </w:rPr>
        <w:sectPr>
          <w:pgSz w:w="11910" w:h="16840"/>
          <w:pgMar w:header="0" w:footer="1002" w:top="1320" w:bottom="1200" w:left="1700" w:right="1559"/>
        </w:sectPr>
      </w:pPr>
    </w:p>
    <w:tbl>
      <w:tblPr>
        <w:tblW w:w="0" w:type="auto"/>
        <w:jc w:val="left"/>
        <w:tblInd w:w="1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98"/>
        <w:gridCol w:w="3715"/>
      </w:tblGrid>
      <w:tr>
        <w:trPr>
          <w:trHeight w:val="875" w:hRule="atLeast"/>
        </w:trPr>
        <w:tc>
          <w:tcPr>
            <w:tcW w:w="3698" w:type="dxa"/>
          </w:tcPr>
          <w:p>
            <w:pPr>
              <w:pStyle w:val="TableParagraph"/>
              <w:spacing w:before="1"/>
              <w:rPr>
                <w:sz w:val="19"/>
              </w:rPr>
            </w:pPr>
            <w:r>
              <w:rPr>
                <w:sz w:val="19"/>
              </w:rPr>
              <w:t>manera</w:t>
            </w:r>
            <w:r>
              <w:rPr>
                <w:spacing w:val="40"/>
                <w:sz w:val="19"/>
              </w:rPr>
              <w:t> </w:t>
            </w:r>
            <w:r>
              <w:rPr>
                <w:sz w:val="19"/>
              </w:rPr>
              <w:t>ininterrumpida</w:t>
            </w:r>
            <w:r>
              <w:rPr>
                <w:spacing w:val="40"/>
                <w:sz w:val="19"/>
              </w:rPr>
              <w:t> </w:t>
            </w:r>
            <w:r>
              <w:rPr>
                <w:sz w:val="19"/>
              </w:rPr>
              <w:t>las</w:t>
            </w:r>
            <w:r>
              <w:rPr>
                <w:spacing w:val="40"/>
                <w:sz w:val="19"/>
              </w:rPr>
              <w:t> </w:t>
            </w:r>
            <w:r>
              <w:rPr>
                <w:sz w:val="19"/>
              </w:rPr>
              <w:t>veinticuatro horas del día, durante todo el año.</w:t>
            </w:r>
          </w:p>
          <w:p>
            <w:pPr>
              <w:pStyle w:val="TableParagraph"/>
              <w:rPr>
                <w:sz w:val="19"/>
              </w:rPr>
            </w:pPr>
            <w:r>
              <w:rPr>
                <w:spacing w:val="-4"/>
                <w:sz w:val="19"/>
              </w:rPr>
              <w:t>(…)”</w:t>
            </w:r>
          </w:p>
        </w:tc>
        <w:tc>
          <w:tcPr>
            <w:tcW w:w="3715" w:type="dxa"/>
          </w:tcPr>
          <w:p>
            <w:pPr>
              <w:pStyle w:val="TableParagraph"/>
              <w:spacing w:before="1"/>
              <w:ind w:left="108"/>
              <w:rPr>
                <w:sz w:val="19"/>
              </w:rPr>
            </w:pPr>
            <w:r>
              <w:rPr>
                <w:sz w:val="19"/>
              </w:rPr>
              <w:t>manera</w:t>
            </w:r>
            <w:r>
              <w:rPr>
                <w:spacing w:val="80"/>
                <w:sz w:val="19"/>
              </w:rPr>
              <w:t> </w:t>
            </w:r>
            <w:r>
              <w:rPr>
                <w:sz w:val="19"/>
              </w:rPr>
              <w:t>ininterrumpida</w:t>
            </w:r>
            <w:r>
              <w:rPr>
                <w:spacing w:val="80"/>
                <w:sz w:val="19"/>
              </w:rPr>
              <w:t> </w:t>
            </w:r>
            <w:r>
              <w:rPr>
                <w:sz w:val="19"/>
              </w:rPr>
              <w:t>las</w:t>
            </w:r>
            <w:r>
              <w:rPr>
                <w:spacing w:val="80"/>
                <w:sz w:val="19"/>
              </w:rPr>
              <w:t> </w:t>
            </w:r>
            <w:r>
              <w:rPr>
                <w:sz w:val="19"/>
              </w:rPr>
              <w:t>veinticuatro horas del día, durante todo el año.</w:t>
            </w:r>
          </w:p>
          <w:p>
            <w:pPr>
              <w:pStyle w:val="TableParagraph"/>
              <w:ind w:left="108"/>
              <w:rPr>
                <w:sz w:val="19"/>
              </w:rPr>
            </w:pPr>
            <w:r>
              <w:rPr>
                <w:spacing w:val="-4"/>
                <w:sz w:val="19"/>
              </w:rPr>
              <w:t>(…)”</w:t>
            </w:r>
          </w:p>
        </w:tc>
      </w:tr>
    </w:tbl>
    <w:p>
      <w:pPr>
        <w:pStyle w:val="BodyText"/>
        <w:spacing w:before="36"/>
        <w:jc w:val="left"/>
      </w:pPr>
    </w:p>
    <w:p>
      <w:pPr>
        <w:pStyle w:val="BodyText"/>
        <w:ind w:left="1081" w:right="138"/>
      </w:pPr>
      <w:r>
        <w:rPr/>
        <w:t>Finalmente, el presente Decreto Supremo incorpora el artículo 13-C al reglamento del Decreto Legislativo N° 1428, a fin de regular los criterios y supuestos</w:t>
      </w:r>
      <w:r>
        <w:rPr>
          <w:spacing w:val="-16"/>
        </w:rPr>
        <w:t> </w:t>
      </w:r>
      <w:r>
        <w:rPr/>
        <w:t>de</w:t>
      </w:r>
      <w:r>
        <w:rPr>
          <w:spacing w:val="-15"/>
        </w:rPr>
        <w:t> </w:t>
      </w:r>
      <w:r>
        <w:rPr/>
        <w:t>activación</w:t>
      </w:r>
      <w:r>
        <w:rPr>
          <w:spacing w:val="-15"/>
        </w:rPr>
        <w:t> </w:t>
      </w:r>
      <w:r>
        <w:rPr/>
        <w:t>de</w:t>
      </w:r>
      <w:r>
        <w:rPr>
          <w:spacing w:val="-10"/>
        </w:rPr>
        <w:t> </w:t>
      </w:r>
      <w:r>
        <w:rPr/>
        <w:t>la</w:t>
      </w:r>
      <w:r>
        <w:rPr>
          <w:spacing w:val="-16"/>
        </w:rPr>
        <w:t> </w:t>
      </w:r>
      <w:r>
        <w:rPr/>
        <w:t>Alerta</w:t>
      </w:r>
      <w:r>
        <w:rPr>
          <w:spacing w:val="-15"/>
        </w:rPr>
        <w:t> </w:t>
      </w:r>
      <w:r>
        <w:rPr/>
        <w:t>Amber</w:t>
      </w:r>
      <w:r>
        <w:rPr>
          <w:spacing w:val="-11"/>
        </w:rPr>
        <w:t> </w:t>
      </w:r>
      <w:r>
        <w:rPr/>
        <w:t>para</w:t>
      </w:r>
      <w:r>
        <w:rPr>
          <w:spacing w:val="-12"/>
        </w:rPr>
        <w:t> </w:t>
      </w:r>
      <w:r>
        <w:rPr/>
        <w:t>personas</w:t>
      </w:r>
      <w:r>
        <w:rPr>
          <w:spacing w:val="-12"/>
        </w:rPr>
        <w:t> </w:t>
      </w:r>
      <w:r>
        <w:rPr/>
        <w:t>con</w:t>
      </w:r>
      <w:r>
        <w:rPr>
          <w:spacing w:val="-10"/>
        </w:rPr>
        <w:t> </w:t>
      </w:r>
      <w:r>
        <w:rPr/>
        <w:t>discapacidad, los cuales obedecen al alto riesgo que suponen para las personas con discapacidad que desaparecen al ver limitadas sus posibilidades de pedir ayuda en tales circunstancias.</w:t>
      </w:r>
    </w:p>
    <w:p>
      <w:pPr>
        <w:pStyle w:val="BodyText"/>
        <w:spacing w:before="250"/>
        <w:ind w:left="1081" w:right="138"/>
      </w:pPr>
      <w:r>
        <w:rPr/>
        <w:t>En</w:t>
      </w:r>
      <w:r>
        <w:rPr>
          <w:spacing w:val="-5"/>
        </w:rPr>
        <w:t> </w:t>
      </w:r>
      <w:r>
        <w:rPr/>
        <w:t>efecto,</w:t>
      </w:r>
      <w:r>
        <w:rPr>
          <w:spacing w:val="-6"/>
        </w:rPr>
        <w:t> </w:t>
      </w:r>
      <w:r>
        <w:rPr/>
        <w:t>tomando</w:t>
      </w:r>
      <w:r>
        <w:rPr>
          <w:spacing w:val="-5"/>
        </w:rPr>
        <w:t> </w:t>
      </w:r>
      <w:r>
        <w:rPr/>
        <w:t>como</w:t>
      </w:r>
      <w:r>
        <w:rPr>
          <w:spacing w:val="-5"/>
        </w:rPr>
        <w:t> </w:t>
      </w:r>
      <w:r>
        <w:rPr/>
        <w:t>punto</w:t>
      </w:r>
      <w:r>
        <w:rPr>
          <w:spacing w:val="-5"/>
        </w:rPr>
        <w:t> </w:t>
      </w:r>
      <w:r>
        <w:rPr/>
        <w:t>de</w:t>
      </w:r>
      <w:r>
        <w:rPr>
          <w:spacing w:val="-7"/>
        </w:rPr>
        <w:t> </w:t>
      </w:r>
      <w:r>
        <w:rPr/>
        <w:t>partida</w:t>
      </w:r>
      <w:r>
        <w:rPr>
          <w:spacing w:val="-5"/>
        </w:rPr>
        <w:t> </w:t>
      </w:r>
      <w:r>
        <w:rPr/>
        <w:t>lo</w:t>
      </w:r>
      <w:r>
        <w:rPr>
          <w:spacing w:val="-5"/>
        </w:rPr>
        <w:t> </w:t>
      </w:r>
      <w:r>
        <w:rPr/>
        <w:t>establecido</w:t>
      </w:r>
      <w:r>
        <w:rPr>
          <w:spacing w:val="-5"/>
        </w:rPr>
        <w:t> </w:t>
      </w:r>
      <w:r>
        <w:rPr/>
        <w:t>por</w:t>
      </w:r>
      <w:r>
        <w:rPr>
          <w:spacing w:val="-4"/>
        </w:rPr>
        <w:t> </w:t>
      </w:r>
      <w:r>
        <w:rPr/>
        <w:t>el</w:t>
      </w:r>
      <w:r>
        <w:rPr>
          <w:spacing w:val="-6"/>
        </w:rPr>
        <w:t> </w:t>
      </w:r>
      <w:r>
        <w:rPr/>
        <w:t>artículo</w:t>
      </w:r>
      <w:r>
        <w:rPr>
          <w:spacing w:val="-5"/>
        </w:rPr>
        <w:t> </w:t>
      </w:r>
      <w:r>
        <w:rPr/>
        <w:t>7</w:t>
      </w:r>
      <w:r>
        <w:rPr>
          <w:spacing w:val="-5"/>
        </w:rPr>
        <w:t> </w:t>
      </w:r>
      <w:r>
        <w:rPr/>
        <w:t>de la Constitución Política del Perú y por el artículo 11 de la Convención sobre los Derechos de las Personas con Discapacidad, que exige a los Estados adoptar medidas para garantizar la protección y seguridad de las personas con discapacidad en situaciones de riesgo, siendo la desaparición una situación que constituye un riesgo, se plantean los siguientes criterios y supuestos</w:t>
      </w:r>
      <w:r>
        <w:rPr>
          <w:spacing w:val="-16"/>
        </w:rPr>
        <w:t> </w:t>
      </w:r>
      <w:r>
        <w:rPr/>
        <w:t>de</w:t>
      </w:r>
      <w:r>
        <w:rPr>
          <w:spacing w:val="-12"/>
        </w:rPr>
        <w:t> </w:t>
      </w:r>
      <w:r>
        <w:rPr/>
        <w:t>activación</w:t>
      </w:r>
      <w:r>
        <w:rPr>
          <w:spacing w:val="-12"/>
        </w:rPr>
        <w:t> </w:t>
      </w:r>
      <w:r>
        <w:rPr/>
        <w:t>de</w:t>
      </w:r>
      <w:r>
        <w:rPr>
          <w:spacing w:val="-10"/>
        </w:rPr>
        <w:t> </w:t>
      </w:r>
      <w:r>
        <w:rPr/>
        <w:t>la</w:t>
      </w:r>
      <w:r>
        <w:rPr>
          <w:spacing w:val="-19"/>
        </w:rPr>
        <w:t> </w:t>
      </w:r>
      <w:r>
        <w:rPr/>
        <w:t>Alerta</w:t>
      </w:r>
      <w:r>
        <w:rPr>
          <w:spacing w:val="-19"/>
        </w:rPr>
        <w:t> </w:t>
      </w:r>
      <w:r>
        <w:rPr/>
        <w:t>Amber</w:t>
      </w:r>
      <w:r>
        <w:rPr>
          <w:spacing w:val="-11"/>
        </w:rPr>
        <w:t> </w:t>
      </w:r>
      <w:r>
        <w:rPr/>
        <w:t>para</w:t>
      </w:r>
      <w:r>
        <w:rPr>
          <w:spacing w:val="-12"/>
        </w:rPr>
        <w:t> </w:t>
      </w:r>
      <w:r>
        <w:rPr/>
        <w:t>personas</w:t>
      </w:r>
      <w:r>
        <w:rPr>
          <w:spacing w:val="-12"/>
        </w:rPr>
        <w:t> </w:t>
      </w:r>
      <w:r>
        <w:rPr/>
        <w:t>con</w:t>
      </w:r>
      <w:r>
        <w:rPr>
          <w:spacing w:val="-10"/>
        </w:rPr>
        <w:t> </w:t>
      </w:r>
      <w:r>
        <w:rPr/>
        <w:t>discapacidad:</w:t>
      </w:r>
    </w:p>
    <w:p>
      <w:pPr>
        <w:pStyle w:val="BodyText"/>
        <w:spacing w:before="1"/>
        <w:jc w:val="left"/>
      </w:pPr>
    </w:p>
    <w:p>
      <w:pPr>
        <w:pStyle w:val="ListParagraph"/>
        <w:numPr>
          <w:ilvl w:val="1"/>
          <w:numId w:val="6"/>
        </w:numPr>
        <w:tabs>
          <w:tab w:pos="1636" w:val="left" w:leader="none"/>
          <w:tab w:pos="1638" w:val="left" w:leader="none"/>
        </w:tabs>
        <w:spacing w:line="240" w:lineRule="auto" w:before="0" w:after="0"/>
        <w:ind w:left="1638" w:right="138" w:hanging="361"/>
        <w:jc w:val="both"/>
        <w:rPr>
          <w:sz w:val="22"/>
        </w:rPr>
      </w:pPr>
      <w:r>
        <w:rPr>
          <w:sz w:val="22"/>
        </w:rPr>
        <w:t>La denuncia dentro del plazo de 48 horas de ocurrida la desaparición responde a la necesidad de oportunidad e inmediatez ante una situación de urgencia y alto riesgo en casos de desaparición de personas,</w:t>
      </w:r>
      <w:r>
        <w:rPr>
          <w:spacing w:val="-13"/>
          <w:sz w:val="22"/>
        </w:rPr>
        <w:t> </w:t>
      </w:r>
      <w:r>
        <w:rPr>
          <w:sz w:val="22"/>
        </w:rPr>
        <w:t>conforme</w:t>
      </w:r>
      <w:r>
        <w:rPr>
          <w:spacing w:val="-8"/>
          <w:sz w:val="22"/>
        </w:rPr>
        <w:t> </w:t>
      </w:r>
      <w:r>
        <w:rPr>
          <w:sz w:val="22"/>
        </w:rPr>
        <w:t>a</w:t>
      </w:r>
      <w:r>
        <w:rPr>
          <w:spacing w:val="-8"/>
          <w:sz w:val="22"/>
        </w:rPr>
        <w:t> </w:t>
      </w:r>
      <w:r>
        <w:rPr>
          <w:sz w:val="22"/>
        </w:rPr>
        <w:t>la</w:t>
      </w:r>
      <w:r>
        <w:rPr>
          <w:spacing w:val="-10"/>
          <w:sz w:val="22"/>
        </w:rPr>
        <w:t> </w:t>
      </w:r>
      <w:r>
        <w:rPr>
          <w:sz w:val="22"/>
        </w:rPr>
        <w:t>naturaleza</w:t>
      </w:r>
      <w:r>
        <w:rPr>
          <w:spacing w:val="-8"/>
          <w:sz w:val="22"/>
        </w:rPr>
        <w:t> </w:t>
      </w:r>
      <w:r>
        <w:rPr>
          <w:sz w:val="22"/>
        </w:rPr>
        <w:t>de</w:t>
      </w:r>
      <w:r>
        <w:rPr>
          <w:spacing w:val="-8"/>
          <w:sz w:val="22"/>
        </w:rPr>
        <w:t> </w:t>
      </w:r>
      <w:r>
        <w:rPr>
          <w:sz w:val="22"/>
        </w:rPr>
        <w:t>la</w:t>
      </w:r>
      <w:r>
        <w:rPr>
          <w:spacing w:val="-16"/>
          <w:sz w:val="22"/>
        </w:rPr>
        <w:t> </w:t>
      </w:r>
      <w:r>
        <w:rPr>
          <w:sz w:val="22"/>
        </w:rPr>
        <w:t>Alerta</w:t>
      </w:r>
      <w:r>
        <w:rPr>
          <w:spacing w:val="-15"/>
          <w:sz w:val="22"/>
        </w:rPr>
        <w:t> </w:t>
      </w:r>
      <w:r>
        <w:rPr>
          <w:sz w:val="22"/>
        </w:rPr>
        <w:t>Amber,</w:t>
      </w:r>
      <w:r>
        <w:rPr>
          <w:spacing w:val="-6"/>
          <w:sz w:val="22"/>
        </w:rPr>
        <w:t> </w:t>
      </w:r>
      <w:r>
        <w:rPr>
          <w:sz w:val="22"/>
        </w:rPr>
        <w:t>en</w:t>
      </w:r>
      <w:r>
        <w:rPr>
          <w:spacing w:val="-8"/>
          <w:sz w:val="22"/>
        </w:rPr>
        <w:t> </w:t>
      </w:r>
      <w:r>
        <w:rPr>
          <w:sz w:val="22"/>
        </w:rPr>
        <w:t>vista</w:t>
      </w:r>
      <w:r>
        <w:rPr>
          <w:spacing w:val="-8"/>
          <w:sz w:val="22"/>
        </w:rPr>
        <w:t> </w:t>
      </w:r>
      <w:r>
        <w:rPr>
          <w:sz w:val="22"/>
        </w:rPr>
        <w:t>de</w:t>
      </w:r>
      <w:r>
        <w:rPr>
          <w:spacing w:val="-10"/>
          <w:sz w:val="22"/>
        </w:rPr>
        <w:t> </w:t>
      </w:r>
      <w:r>
        <w:rPr>
          <w:sz w:val="22"/>
        </w:rPr>
        <w:t>que las</w:t>
      </w:r>
      <w:r>
        <w:rPr>
          <w:spacing w:val="-2"/>
          <w:sz w:val="22"/>
        </w:rPr>
        <w:t> </w:t>
      </w:r>
      <w:r>
        <w:rPr>
          <w:sz w:val="22"/>
        </w:rPr>
        <w:t>primeras</w:t>
      </w:r>
      <w:r>
        <w:rPr>
          <w:spacing w:val="-5"/>
          <w:sz w:val="22"/>
        </w:rPr>
        <w:t> </w:t>
      </w:r>
      <w:r>
        <w:rPr>
          <w:sz w:val="22"/>
        </w:rPr>
        <w:t>horas</w:t>
      </w:r>
      <w:r>
        <w:rPr>
          <w:spacing w:val="-7"/>
          <w:sz w:val="22"/>
        </w:rPr>
        <w:t> </w:t>
      </w:r>
      <w:r>
        <w:rPr>
          <w:sz w:val="22"/>
        </w:rPr>
        <w:t>tras</w:t>
      </w:r>
      <w:r>
        <w:rPr>
          <w:spacing w:val="-5"/>
          <w:sz w:val="22"/>
        </w:rPr>
        <w:t> </w:t>
      </w:r>
      <w:r>
        <w:rPr>
          <w:sz w:val="22"/>
        </w:rPr>
        <w:t>una</w:t>
      </w:r>
      <w:r>
        <w:rPr>
          <w:spacing w:val="-3"/>
          <w:sz w:val="22"/>
        </w:rPr>
        <w:t> </w:t>
      </w:r>
      <w:r>
        <w:rPr>
          <w:sz w:val="22"/>
        </w:rPr>
        <w:t>desaparición</w:t>
      </w:r>
      <w:r>
        <w:rPr>
          <w:spacing w:val="-5"/>
          <w:sz w:val="22"/>
        </w:rPr>
        <w:t> </w:t>
      </w:r>
      <w:r>
        <w:rPr>
          <w:sz w:val="22"/>
        </w:rPr>
        <w:t>son</w:t>
      </w:r>
      <w:r>
        <w:rPr>
          <w:spacing w:val="-5"/>
          <w:sz w:val="22"/>
        </w:rPr>
        <w:t> </w:t>
      </w:r>
      <w:r>
        <w:rPr>
          <w:sz w:val="22"/>
        </w:rPr>
        <w:t>críticas</w:t>
      </w:r>
      <w:r>
        <w:rPr>
          <w:spacing w:val="-2"/>
          <w:sz w:val="22"/>
        </w:rPr>
        <w:t> </w:t>
      </w:r>
      <w:r>
        <w:rPr>
          <w:sz w:val="22"/>
        </w:rPr>
        <w:t>para</w:t>
      </w:r>
      <w:r>
        <w:rPr>
          <w:spacing w:val="-3"/>
          <w:sz w:val="22"/>
        </w:rPr>
        <w:t> </w:t>
      </w:r>
      <w:r>
        <w:rPr>
          <w:sz w:val="22"/>
        </w:rPr>
        <w:t>la</w:t>
      </w:r>
      <w:r>
        <w:rPr>
          <w:spacing w:val="-5"/>
          <w:sz w:val="22"/>
        </w:rPr>
        <w:t> </w:t>
      </w:r>
      <w:r>
        <w:rPr>
          <w:sz w:val="22"/>
        </w:rPr>
        <w:t>ubicación con vida de la persona, a la vez que resulta un plazo flexible y razonable que considera también los casos en los que las personas denunciantes no toman conocimiento inmediato de la desaparición de una persona para poner interponer la denuncia.</w:t>
      </w:r>
    </w:p>
    <w:p>
      <w:pPr>
        <w:pStyle w:val="BodyText"/>
        <w:spacing w:before="251"/>
        <w:ind w:left="1638" w:right="136"/>
      </w:pPr>
      <w:r>
        <w:rPr/>
        <w:t>Cabe señalar que este mismo criterio se encuentra regulado para la activación</w:t>
      </w:r>
      <w:r>
        <w:rPr>
          <w:spacing w:val="-16"/>
        </w:rPr>
        <w:t> </w:t>
      </w:r>
      <w:r>
        <w:rPr/>
        <w:t>de</w:t>
      </w:r>
      <w:r>
        <w:rPr>
          <w:spacing w:val="-15"/>
        </w:rPr>
        <w:t> </w:t>
      </w:r>
      <w:r>
        <w:rPr/>
        <w:t>la</w:t>
      </w:r>
      <w:r>
        <w:rPr>
          <w:spacing w:val="-15"/>
        </w:rPr>
        <w:t> </w:t>
      </w:r>
      <w:r>
        <w:rPr/>
        <w:t>Alerta</w:t>
      </w:r>
      <w:r>
        <w:rPr>
          <w:spacing w:val="-16"/>
        </w:rPr>
        <w:t> </w:t>
      </w:r>
      <w:r>
        <w:rPr/>
        <w:t>Amber</w:t>
      </w:r>
      <w:r>
        <w:rPr>
          <w:spacing w:val="-15"/>
        </w:rPr>
        <w:t> </w:t>
      </w:r>
      <w:r>
        <w:rPr/>
        <w:t>en</w:t>
      </w:r>
      <w:r>
        <w:rPr>
          <w:spacing w:val="-15"/>
        </w:rPr>
        <w:t> </w:t>
      </w:r>
      <w:r>
        <w:rPr/>
        <w:t>casos</w:t>
      </w:r>
      <w:r>
        <w:rPr>
          <w:spacing w:val="-15"/>
        </w:rPr>
        <w:t> </w:t>
      </w:r>
      <w:r>
        <w:rPr/>
        <w:t>de</w:t>
      </w:r>
      <w:r>
        <w:rPr>
          <w:spacing w:val="-16"/>
        </w:rPr>
        <w:t> </w:t>
      </w:r>
      <w:r>
        <w:rPr/>
        <w:t>desaparición</w:t>
      </w:r>
      <w:r>
        <w:rPr>
          <w:spacing w:val="-15"/>
        </w:rPr>
        <w:t> </w:t>
      </w:r>
      <w:r>
        <w:rPr/>
        <w:t>de</w:t>
      </w:r>
      <w:r>
        <w:rPr>
          <w:spacing w:val="-15"/>
        </w:rPr>
        <w:t> </w:t>
      </w:r>
      <w:r>
        <w:rPr/>
        <w:t>niñas,</w:t>
      </w:r>
      <w:r>
        <w:rPr>
          <w:spacing w:val="-16"/>
        </w:rPr>
        <w:t> </w:t>
      </w:r>
      <w:r>
        <w:rPr/>
        <w:t>niños, adolescentes y mujeres víctima de violencia de alto riesgo.</w:t>
      </w:r>
    </w:p>
    <w:p>
      <w:pPr>
        <w:pStyle w:val="BodyText"/>
        <w:jc w:val="left"/>
      </w:pPr>
    </w:p>
    <w:p>
      <w:pPr>
        <w:pStyle w:val="ListParagraph"/>
        <w:numPr>
          <w:ilvl w:val="1"/>
          <w:numId w:val="6"/>
        </w:numPr>
        <w:tabs>
          <w:tab w:pos="1636" w:val="left" w:leader="none"/>
          <w:tab w:pos="1638" w:val="left" w:leader="none"/>
        </w:tabs>
        <w:spacing w:line="240" w:lineRule="auto" w:before="0" w:after="0"/>
        <w:ind w:left="1638" w:right="135" w:hanging="361"/>
        <w:jc w:val="both"/>
        <w:rPr>
          <w:sz w:val="22"/>
        </w:rPr>
      </w:pPr>
      <w:r>
        <w:rPr>
          <w:sz w:val="22"/>
        </w:rPr>
        <w:t>El registro formal de la denuncia y generación de la nota de alerta garantiza que la activación de la Alerta Amber se sustente en un proceso</w:t>
      </w:r>
      <w:r>
        <w:rPr>
          <w:spacing w:val="-12"/>
          <w:sz w:val="22"/>
        </w:rPr>
        <w:t> </w:t>
      </w:r>
      <w:r>
        <w:rPr>
          <w:sz w:val="22"/>
        </w:rPr>
        <w:t>formal,</w:t>
      </w:r>
      <w:r>
        <w:rPr>
          <w:spacing w:val="-8"/>
          <w:sz w:val="22"/>
        </w:rPr>
        <w:t> </w:t>
      </w:r>
      <w:r>
        <w:rPr>
          <w:sz w:val="22"/>
        </w:rPr>
        <w:t>verificable</w:t>
      </w:r>
      <w:r>
        <w:rPr>
          <w:spacing w:val="-7"/>
          <w:sz w:val="22"/>
        </w:rPr>
        <w:t> </w:t>
      </w:r>
      <w:r>
        <w:rPr>
          <w:sz w:val="22"/>
        </w:rPr>
        <w:t>y</w:t>
      </w:r>
      <w:r>
        <w:rPr>
          <w:spacing w:val="-9"/>
          <w:sz w:val="22"/>
        </w:rPr>
        <w:t> </w:t>
      </w:r>
      <w:r>
        <w:rPr>
          <w:sz w:val="22"/>
        </w:rPr>
        <w:t>sistematizado,</w:t>
      </w:r>
      <w:r>
        <w:rPr>
          <w:spacing w:val="-8"/>
          <w:sz w:val="22"/>
        </w:rPr>
        <w:t> </w:t>
      </w:r>
      <w:r>
        <w:rPr>
          <w:sz w:val="22"/>
        </w:rPr>
        <w:t>que</w:t>
      </w:r>
      <w:r>
        <w:rPr>
          <w:spacing w:val="-12"/>
          <w:sz w:val="22"/>
        </w:rPr>
        <w:t> </w:t>
      </w:r>
      <w:r>
        <w:rPr>
          <w:sz w:val="22"/>
        </w:rPr>
        <w:t>conste</w:t>
      </w:r>
      <w:r>
        <w:rPr>
          <w:spacing w:val="-10"/>
          <w:sz w:val="22"/>
        </w:rPr>
        <w:t> </w:t>
      </w:r>
      <w:r>
        <w:rPr>
          <w:sz w:val="22"/>
        </w:rPr>
        <w:t>en</w:t>
      </w:r>
      <w:r>
        <w:rPr>
          <w:spacing w:val="-10"/>
          <w:sz w:val="22"/>
        </w:rPr>
        <w:t> </w:t>
      </w:r>
      <w:r>
        <w:rPr>
          <w:sz w:val="22"/>
        </w:rPr>
        <w:t>los</w:t>
      </w:r>
      <w:r>
        <w:rPr>
          <w:spacing w:val="-9"/>
          <w:sz w:val="22"/>
        </w:rPr>
        <w:t> </w:t>
      </w:r>
      <w:r>
        <w:rPr>
          <w:sz w:val="22"/>
        </w:rPr>
        <w:t>sistemas informáticos policiales de registro de denuncias. De esta manera, se evitan activaciones que no cuenten con información contrastada y </w:t>
      </w:r>
      <w:r>
        <w:rPr>
          <w:spacing w:val="-2"/>
          <w:sz w:val="22"/>
        </w:rPr>
        <w:t>registrada.</w:t>
      </w:r>
    </w:p>
    <w:p>
      <w:pPr>
        <w:pStyle w:val="BodyText"/>
        <w:spacing w:before="251"/>
        <w:ind w:left="1638" w:right="136"/>
      </w:pPr>
      <w:r>
        <w:rPr/>
        <w:t>Ello también permite que la División de Investigación y Búsqueda de Personas Desaparecidas de la Policía Nacional del Perú, que tiene a su cargo la activación de las Alertas Amber, tenga acceso a datos actualizados para una</w:t>
      </w:r>
      <w:r>
        <w:rPr>
          <w:spacing w:val="-2"/>
        </w:rPr>
        <w:t> </w:t>
      </w:r>
      <w:r>
        <w:rPr/>
        <w:t>evaluación eficaz, con</w:t>
      </w:r>
      <w:r>
        <w:rPr>
          <w:spacing w:val="-2"/>
        </w:rPr>
        <w:t> </w:t>
      </w:r>
      <w:r>
        <w:rPr/>
        <w:t>trazabilidad institucional.</w:t>
      </w:r>
    </w:p>
    <w:p>
      <w:pPr>
        <w:pStyle w:val="BodyText"/>
        <w:spacing w:before="253"/>
        <w:ind w:left="1638" w:right="137"/>
      </w:pPr>
      <w:r>
        <w:rPr/>
        <w:t>Al</w:t>
      </w:r>
      <w:r>
        <w:rPr>
          <w:spacing w:val="-16"/>
        </w:rPr>
        <w:t> </w:t>
      </w:r>
      <w:r>
        <w:rPr/>
        <w:t>igual</w:t>
      </w:r>
      <w:r>
        <w:rPr>
          <w:spacing w:val="-15"/>
        </w:rPr>
        <w:t> </w:t>
      </w:r>
      <w:r>
        <w:rPr/>
        <w:t>que</w:t>
      </w:r>
      <w:r>
        <w:rPr>
          <w:spacing w:val="-15"/>
        </w:rPr>
        <w:t> </w:t>
      </w:r>
      <w:r>
        <w:rPr/>
        <w:t>el</w:t>
      </w:r>
      <w:r>
        <w:rPr>
          <w:spacing w:val="-16"/>
        </w:rPr>
        <w:t> </w:t>
      </w:r>
      <w:r>
        <w:rPr/>
        <w:t>punto</w:t>
      </w:r>
      <w:r>
        <w:rPr>
          <w:spacing w:val="-15"/>
        </w:rPr>
        <w:t> </w:t>
      </w:r>
      <w:r>
        <w:rPr/>
        <w:t>anterior,</w:t>
      </w:r>
      <w:r>
        <w:rPr>
          <w:spacing w:val="-15"/>
        </w:rPr>
        <w:t> </w:t>
      </w:r>
      <w:r>
        <w:rPr/>
        <w:t>este</w:t>
      </w:r>
      <w:r>
        <w:rPr>
          <w:spacing w:val="-15"/>
        </w:rPr>
        <w:t> </w:t>
      </w:r>
      <w:r>
        <w:rPr/>
        <w:t>mismo</w:t>
      </w:r>
      <w:r>
        <w:rPr>
          <w:spacing w:val="-16"/>
        </w:rPr>
        <w:t> </w:t>
      </w:r>
      <w:r>
        <w:rPr/>
        <w:t>criterio</w:t>
      </w:r>
      <w:r>
        <w:rPr>
          <w:spacing w:val="-15"/>
        </w:rPr>
        <w:t> </w:t>
      </w:r>
      <w:r>
        <w:rPr/>
        <w:t>se</w:t>
      </w:r>
      <w:r>
        <w:rPr>
          <w:spacing w:val="-15"/>
        </w:rPr>
        <w:t> </w:t>
      </w:r>
      <w:r>
        <w:rPr/>
        <w:t>encuentra</w:t>
      </w:r>
      <w:r>
        <w:rPr>
          <w:spacing w:val="-16"/>
        </w:rPr>
        <w:t> </w:t>
      </w:r>
      <w:r>
        <w:rPr/>
        <w:t>regulado para la activación de la Alerta Amber en casos de desaparición de niñas, niños, adolescentes y mujeres víctima de violencia de alto </w:t>
      </w:r>
      <w:r>
        <w:rPr>
          <w:spacing w:val="-2"/>
        </w:rPr>
        <w:t>riesgo.</w:t>
      </w:r>
    </w:p>
    <w:p>
      <w:pPr>
        <w:pStyle w:val="ListParagraph"/>
        <w:numPr>
          <w:ilvl w:val="1"/>
          <w:numId w:val="6"/>
        </w:numPr>
        <w:tabs>
          <w:tab w:pos="1637" w:val="left" w:leader="none"/>
          <w:tab w:pos="1639" w:val="left" w:leader="none"/>
        </w:tabs>
        <w:spacing w:line="240" w:lineRule="auto" w:before="252" w:after="0"/>
        <w:ind w:left="1639" w:right="134" w:hanging="361"/>
        <w:jc w:val="both"/>
        <w:rPr>
          <w:sz w:val="22"/>
        </w:rPr>
      </w:pPr>
      <w:r>
        <w:rPr>
          <w:sz w:val="22"/>
        </w:rPr>
        <w:t>El criterio sobre el tipo de discapacidad y su relación con el riesgo se basa en el principio de proporcionalidad, considerando que no toda discapacidad implica el mismo nivel de riesgo frente a una desaparición.</w:t>
      </w:r>
      <w:r>
        <w:rPr>
          <w:spacing w:val="40"/>
          <w:sz w:val="22"/>
        </w:rPr>
        <w:t>  </w:t>
      </w:r>
      <w:r>
        <w:rPr>
          <w:sz w:val="22"/>
        </w:rPr>
        <w:t>En</w:t>
      </w:r>
      <w:r>
        <w:rPr>
          <w:spacing w:val="40"/>
          <w:sz w:val="22"/>
        </w:rPr>
        <w:t>  </w:t>
      </w:r>
      <w:r>
        <w:rPr>
          <w:sz w:val="22"/>
        </w:rPr>
        <w:t>tal</w:t>
      </w:r>
      <w:r>
        <w:rPr>
          <w:spacing w:val="40"/>
          <w:sz w:val="22"/>
        </w:rPr>
        <w:t>  </w:t>
      </w:r>
      <w:r>
        <w:rPr>
          <w:sz w:val="22"/>
        </w:rPr>
        <w:t>sentido,</w:t>
      </w:r>
      <w:r>
        <w:rPr>
          <w:spacing w:val="40"/>
          <w:sz w:val="22"/>
        </w:rPr>
        <w:t>  </w:t>
      </w:r>
      <w:r>
        <w:rPr>
          <w:sz w:val="22"/>
        </w:rPr>
        <w:t>la</w:t>
      </w:r>
      <w:r>
        <w:rPr>
          <w:spacing w:val="40"/>
          <w:sz w:val="22"/>
        </w:rPr>
        <w:t>  </w:t>
      </w:r>
      <w:r>
        <w:rPr>
          <w:sz w:val="22"/>
        </w:rPr>
        <w:t>atención</w:t>
      </w:r>
      <w:r>
        <w:rPr>
          <w:spacing w:val="40"/>
          <w:sz w:val="22"/>
        </w:rPr>
        <w:t>  </w:t>
      </w:r>
      <w:r>
        <w:rPr>
          <w:sz w:val="22"/>
        </w:rPr>
        <w:t>se</w:t>
      </w:r>
      <w:r>
        <w:rPr>
          <w:spacing w:val="40"/>
          <w:sz w:val="22"/>
        </w:rPr>
        <w:t>  </w:t>
      </w:r>
      <w:r>
        <w:rPr>
          <w:sz w:val="22"/>
        </w:rPr>
        <w:t>centra</w:t>
      </w:r>
      <w:r>
        <w:rPr>
          <w:spacing w:val="40"/>
          <w:sz w:val="22"/>
        </w:rPr>
        <w:t>  </w:t>
      </w:r>
      <w:r>
        <w:rPr>
          <w:sz w:val="22"/>
        </w:rPr>
        <w:t>en</w:t>
      </w:r>
      <w:r>
        <w:rPr>
          <w:spacing w:val="40"/>
          <w:sz w:val="22"/>
        </w:rPr>
        <w:t>  </w:t>
      </w:r>
      <w:r>
        <w:rPr>
          <w:sz w:val="22"/>
        </w:rPr>
        <w:t>las</w:t>
      </w:r>
    </w:p>
    <w:p>
      <w:pPr>
        <w:pStyle w:val="ListParagraph"/>
        <w:spacing w:after="0" w:line="240" w:lineRule="auto"/>
        <w:jc w:val="both"/>
        <w:rPr>
          <w:sz w:val="22"/>
        </w:rPr>
        <w:sectPr>
          <w:type w:val="continuous"/>
          <w:pgSz w:w="11910" w:h="16840"/>
          <w:pgMar w:header="0" w:footer="1002" w:top="1380" w:bottom="1200" w:left="1700" w:right="1559"/>
        </w:sectPr>
      </w:pPr>
    </w:p>
    <w:p>
      <w:pPr>
        <w:pStyle w:val="BodyText"/>
        <w:spacing w:before="75"/>
        <w:ind w:left="1638" w:right="135"/>
      </w:pPr>
      <w:r>
        <w:rPr/>
        <w:t>discapacidades que dificultan la comunicación, la comprensión del entorno y la capacidad de solicitar ayuda o de evitar situaciones de peligro, aspecto que incrementa el riesgo de sufrir experiencias que afecten</w:t>
      </w:r>
      <w:r>
        <w:rPr>
          <w:spacing w:val="-9"/>
        </w:rPr>
        <w:t> </w:t>
      </w:r>
      <w:r>
        <w:rPr/>
        <w:t>la</w:t>
      </w:r>
      <w:r>
        <w:rPr>
          <w:spacing w:val="-6"/>
        </w:rPr>
        <w:t> </w:t>
      </w:r>
      <w:r>
        <w:rPr/>
        <w:t>vida,</w:t>
      </w:r>
      <w:r>
        <w:rPr>
          <w:spacing w:val="-3"/>
        </w:rPr>
        <w:t> </w:t>
      </w:r>
      <w:r>
        <w:rPr/>
        <w:t>integridad</w:t>
      </w:r>
      <w:r>
        <w:rPr>
          <w:spacing w:val="-4"/>
        </w:rPr>
        <w:t> </w:t>
      </w:r>
      <w:r>
        <w:rPr/>
        <w:t>y</w:t>
      </w:r>
      <w:r>
        <w:rPr>
          <w:spacing w:val="-6"/>
        </w:rPr>
        <w:t> </w:t>
      </w:r>
      <w:r>
        <w:rPr/>
        <w:t>seguridad</w:t>
      </w:r>
      <w:r>
        <w:rPr>
          <w:spacing w:val="-5"/>
        </w:rPr>
        <w:t> </w:t>
      </w:r>
      <w:r>
        <w:rPr/>
        <w:t>de</w:t>
      </w:r>
      <w:r>
        <w:rPr>
          <w:spacing w:val="-6"/>
        </w:rPr>
        <w:t> </w:t>
      </w:r>
      <w:r>
        <w:rPr/>
        <w:t>las</w:t>
      </w:r>
      <w:r>
        <w:rPr>
          <w:spacing w:val="-6"/>
        </w:rPr>
        <w:t> </w:t>
      </w:r>
      <w:r>
        <w:rPr/>
        <w:t>personas</w:t>
      </w:r>
      <w:r>
        <w:rPr>
          <w:spacing w:val="-3"/>
        </w:rPr>
        <w:t> </w:t>
      </w:r>
      <w:r>
        <w:rPr>
          <w:spacing w:val="-2"/>
        </w:rPr>
        <w:t>desaparecidas.</w:t>
      </w:r>
    </w:p>
    <w:p>
      <w:pPr>
        <w:pStyle w:val="BodyText"/>
        <w:spacing w:before="252"/>
        <w:ind w:left="1081" w:right="138"/>
      </w:pPr>
      <w:r>
        <w:rPr/>
        <w:t>De este modo, al contar con una regulación precisa sobre los criterios y supuestos</w:t>
      </w:r>
      <w:r>
        <w:rPr>
          <w:spacing w:val="-16"/>
        </w:rPr>
        <w:t> </w:t>
      </w:r>
      <w:r>
        <w:rPr/>
        <w:t>para</w:t>
      </w:r>
      <w:r>
        <w:rPr>
          <w:spacing w:val="-11"/>
        </w:rPr>
        <w:t> </w:t>
      </w:r>
      <w:r>
        <w:rPr/>
        <w:t>la</w:t>
      </w:r>
      <w:r>
        <w:rPr>
          <w:spacing w:val="-10"/>
        </w:rPr>
        <w:t> </w:t>
      </w:r>
      <w:r>
        <w:rPr/>
        <w:t>activación</w:t>
      </w:r>
      <w:r>
        <w:rPr>
          <w:spacing w:val="-10"/>
        </w:rPr>
        <w:t> </w:t>
      </w:r>
      <w:r>
        <w:rPr/>
        <w:t>de</w:t>
      </w:r>
      <w:r>
        <w:rPr>
          <w:spacing w:val="-10"/>
        </w:rPr>
        <w:t> </w:t>
      </w:r>
      <w:r>
        <w:rPr/>
        <w:t>la</w:t>
      </w:r>
      <w:r>
        <w:rPr>
          <w:spacing w:val="-16"/>
        </w:rPr>
        <w:t> </w:t>
      </w:r>
      <w:r>
        <w:rPr/>
        <w:t>Alerta</w:t>
      </w:r>
      <w:r>
        <w:rPr>
          <w:spacing w:val="-15"/>
        </w:rPr>
        <w:t> </w:t>
      </w:r>
      <w:r>
        <w:rPr/>
        <w:t>Amber</w:t>
      </w:r>
      <w:r>
        <w:rPr>
          <w:spacing w:val="-8"/>
        </w:rPr>
        <w:t> </w:t>
      </w:r>
      <w:r>
        <w:rPr/>
        <w:t>en</w:t>
      </w:r>
      <w:r>
        <w:rPr>
          <w:spacing w:val="-10"/>
        </w:rPr>
        <w:t> </w:t>
      </w:r>
      <w:r>
        <w:rPr/>
        <w:t>casos</w:t>
      </w:r>
      <w:r>
        <w:rPr>
          <w:spacing w:val="-9"/>
        </w:rPr>
        <w:t> </w:t>
      </w:r>
      <w:r>
        <w:rPr/>
        <w:t>de</w:t>
      </w:r>
      <w:r>
        <w:rPr>
          <w:spacing w:val="-10"/>
        </w:rPr>
        <w:t> </w:t>
      </w:r>
      <w:r>
        <w:rPr/>
        <w:t>desaparición</w:t>
      </w:r>
      <w:r>
        <w:rPr>
          <w:spacing w:val="-10"/>
        </w:rPr>
        <w:t> </w:t>
      </w:r>
      <w:r>
        <w:rPr/>
        <w:t>de personas con discapacidad</w:t>
      </w:r>
      <w:hyperlink w:history="true" w:anchor="_bookmark0">
        <w:r>
          <w:rPr>
            <w:vertAlign w:val="superscript"/>
          </w:rPr>
          <w:t>1</w:t>
        </w:r>
      </w:hyperlink>
      <w:r>
        <w:rPr>
          <w:vertAlign w:val="baseline"/>
        </w:rPr>
        <w:t>, también se genera predictibilidad en la ciudadanía, al</w:t>
      </w:r>
      <w:r>
        <w:rPr>
          <w:spacing w:val="-4"/>
          <w:vertAlign w:val="baseline"/>
        </w:rPr>
        <w:t> </w:t>
      </w:r>
      <w:r>
        <w:rPr>
          <w:vertAlign w:val="baseline"/>
        </w:rPr>
        <w:t>conocer</w:t>
      </w:r>
      <w:r>
        <w:rPr>
          <w:spacing w:val="-2"/>
          <w:vertAlign w:val="baseline"/>
        </w:rPr>
        <w:t> </w:t>
      </w:r>
      <w:r>
        <w:rPr>
          <w:vertAlign w:val="baseline"/>
        </w:rPr>
        <w:t>claramente</w:t>
      </w:r>
      <w:r>
        <w:rPr>
          <w:spacing w:val="-4"/>
          <w:vertAlign w:val="baseline"/>
        </w:rPr>
        <w:t> </w:t>
      </w:r>
      <w:r>
        <w:rPr>
          <w:vertAlign w:val="baseline"/>
        </w:rPr>
        <w:t>en</w:t>
      </w:r>
      <w:r>
        <w:rPr>
          <w:spacing w:val="-4"/>
          <w:vertAlign w:val="baseline"/>
        </w:rPr>
        <w:t> </w:t>
      </w:r>
      <w:r>
        <w:rPr>
          <w:vertAlign w:val="baseline"/>
        </w:rPr>
        <w:t>qué</w:t>
      </w:r>
      <w:r>
        <w:rPr>
          <w:spacing w:val="-4"/>
          <w:vertAlign w:val="baseline"/>
        </w:rPr>
        <w:t> </w:t>
      </w:r>
      <w:r>
        <w:rPr>
          <w:vertAlign w:val="baseline"/>
        </w:rPr>
        <w:t>casos</w:t>
      </w:r>
      <w:r>
        <w:rPr>
          <w:spacing w:val="-5"/>
          <w:vertAlign w:val="baseline"/>
        </w:rPr>
        <w:t> </w:t>
      </w:r>
      <w:r>
        <w:rPr>
          <w:vertAlign w:val="baseline"/>
        </w:rPr>
        <w:t>determinados</w:t>
      </w:r>
      <w:r>
        <w:rPr>
          <w:spacing w:val="-3"/>
          <w:vertAlign w:val="baseline"/>
        </w:rPr>
        <w:t> </w:t>
      </w:r>
      <w:r>
        <w:rPr>
          <w:vertAlign w:val="baseline"/>
        </w:rPr>
        <w:t>corresponde que la Policía active este mecanismo, sin que ello se preste a evaluaciones que no sean objetivas.</w:t>
      </w:r>
    </w:p>
    <w:p>
      <w:pPr>
        <w:pStyle w:val="BodyText"/>
        <w:spacing w:before="1"/>
        <w:jc w:val="left"/>
      </w:pPr>
    </w:p>
    <w:p>
      <w:pPr>
        <w:pStyle w:val="BodyText"/>
        <w:ind w:left="1081" w:right="135"/>
      </w:pPr>
      <w:r>
        <w:rPr/>
        <w:t>Finalmente, es del caso precisar que estos criterios han sido trabajados y consensuados conjuntamente con el Consejo Nacional para la Integración de las Personas</w:t>
      </w:r>
      <w:r>
        <w:rPr>
          <w:spacing w:val="-1"/>
        </w:rPr>
        <w:t> </w:t>
      </w:r>
      <w:r>
        <w:rPr/>
        <w:t>con</w:t>
      </w:r>
      <w:r>
        <w:rPr>
          <w:spacing w:val="-2"/>
        </w:rPr>
        <w:t> </w:t>
      </w:r>
      <w:r>
        <w:rPr/>
        <w:t>Discapacidad, en</w:t>
      </w:r>
      <w:r>
        <w:rPr>
          <w:spacing w:val="-2"/>
        </w:rPr>
        <w:t> </w:t>
      </w:r>
      <w:r>
        <w:rPr/>
        <w:t>su</w:t>
      </w:r>
      <w:r>
        <w:rPr>
          <w:spacing w:val="-2"/>
        </w:rPr>
        <w:t> </w:t>
      </w:r>
      <w:r>
        <w:rPr/>
        <w:t>rol</w:t>
      </w:r>
      <w:r>
        <w:rPr>
          <w:spacing w:val="-2"/>
        </w:rPr>
        <w:t> </w:t>
      </w:r>
      <w:r>
        <w:rPr/>
        <w:t>de</w:t>
      </w:r>
      <w:r>
        <w:rPr>
          <w:spacing w:val="-2"/>
        </w:rPr>
        <w:t> </w:t>
      </w:r>
      <w:r>
        <w:rPr/>
        <w:t>rectoría sobre</w:t>
      </w:r>
      <w:r>
        <w:rPr>
          <w:spacing w:val="-2"/>
        </w:rPr>
        <w:t> </w:t>
      </w:r>
      <w:r>
        <w:rPr/>
        <w:t>la</w:t>
      </w:r>
      <w:r>
        <w:rPr>
          <w:spacing w:val="-2"/>
        </w:rPr>
        <w:t> </w:t>
      </w:r>
      <w:r>
        <w:rPr/>
        <w:t>materia</w:t>
      </w:r>
      <w:r>
        <w:rPr>
          <w:spacing w:val="-2"/>
        </w:rPr>
        <w:t> </w:t>
      </w:r>
      <w:r>
        <w:rPr/>
        <w:t>de </w:t>
      </w:r>
      <w:r>
        <w:rPr>
          <w:spacing w:val="-2"/>
        </w:rPr>
        <w:t>discapacidad.</w:t>
      </w:r>
    </w:p>
    <w:p>
      <w:pPr>
        <w:pStyle w:val="BodyText"/>
        <w:spacing w:before="253"/>
        <w:ind w:left="1081" w:right="139"/>
      </w:pPr>
      <w:r>
        <w:rPr/>
        <w:t>En tal sentido, se plantean estos criterios y supuestos para la activación de la Alerta Amber para personas con discapacidad que desparecen, en los siguientes términos:</w:t>
      </w:r>
    </w:p>
    <w:p>
      <w:pPr>
        <w:pStyle w:val="BodyText"/>
        <w:spacing w:before="182"/>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1769370</wp:posOffset>
                </wp:positionH>
                <wp:positionV relativeFrom="paragraph">
                  <wp:posOffset>280280</wp:posOffset>
                </wp:positionV>
                <wp:extent cx="4707890" cy="4255135"/>
                <wp:effectExtent l="0" t="0" r="0" b="0"/>
                <wp:wrapTopAndBottom/>
                <wp:docPr id="57" name="Textbox 57"/>
                <wp:cNvGraphicFramePr>
                  <a:graphicFrameLocks/>
                </wp:cNvGraphicFramePr>
                <a:graphic>
                  <a:graphicData uri="http://schemas.microsoft.com/office/word/2010/wordprocessingShape">
                    <wps:wsp>
                      <wps:cNvPr id="57" name="Textbox 57"/>
                      <wps:cNvSpPr txBox="1"/>
                      <wps:spPr>
                        <a:xfrm>
                          <a:off x="0" y="0"/>
                          <a:ext cx="4707890" cy="4255135"/>
                        </a:xfrm>
                        <a:prstGeom prst="rect">
                          <a:avLst/>
                        </a:prstGeom>
                        <a:ln w="6096">
                          <a:solidFill>
                            <a:srgbClr val="000000"/>
                          </a:solidFill>
                          <a:prstDash val="solid"/>
                        </a:ln>
                      </wps:spPr>
                      <wps:txbx>
                        <w:txbxContent>
                          <w:p>
                            <w:pPr>
                              <w:spacing w:before="0"/>
                              <w:ind w:left="103" w:right="102" w:firstLine="708"/>
                              <w:jc w:val="both"/>
                              <w:rPr>
                                <w:b/>
                                <w:i/>
                                <w:sz w:val="20"/>
                              </w:rPr>
                            </w:pPr>
                            <w:r>
                              <w:rPr>
                                <w:b/>
                                <w:i/>
                                <w:sz w:val="20"/>
                              </w:rPr>
                              <w:t>Artículo 13-C.- Alerta Amber por desaparición de personas con</w:t>
                            </w:r>
                            <w:r>
                              <w:rPr>
                                <w:b/>
                                <w:i/>
                                <w:sz w:val="20"/>
                              </w:rPr>
                              <w:t> </w:t>
                            </w:r>
                            <w:r>
                              <w:rPr>
                                <w:b/>
                                <w:i/>
                                <w:spacing w:val="-2"/>
                                <w:sz w:val="20"/>
                              </w:rPr>
                              <w:t>discapacidad</w:t>
                            </w:r>
                          </w:p>
                          <w:p>
                            <w:pPr>
                              <w:spacing w:before="0"/>
                              <w:ind w:left="103" w:right="101" w:firstLine="0"/>
                              <w:jc w:val="both"/>
                              <w:rPr>
                                <w:i/>
                                <w:sz w:val="20"/>
                              </w:rPr>
                            </w:pPr>
                            <w:r>
                              <w:rPr>
                                <w:i/>
                                <w:color w:val="141414"/>
                                <w:sz w:val="20"/>
                              </w:rPr>
                              <w:t>Para la activación de la Alerta Amber por desaparición de una persona con</w:t>
                            </w:r>
                            <w:r>
                              <w:rPr>
                                <w:i/>
                                <w:color w:val="141414"/>
                                <w:sz w:val="20"/>
                              </w:rPr>
                              <w:t> discapacidad, el personal policial receptor de la denuncia coordina, bajo responsabilidad</w:t>
                            </w:r>
                            <w:r>
                              <w:rPr>
                                <w:i/>
                                <w:color w:val="141414"/>
                                <w:spacing w:val="-11"/>
                                <w:sz w:val="20"/>
                              </w:rPr>
                              <w:t> </w:t>
                            </w:r>
                            <w:r>
                              <w:rPr>
                                <w:i/>
                                <w:color w:val="141414"/>
                                <w:sz w:val="20"/>
                              </w:rPr>
                              <w:t>y</w:t>
                            </w:r>
                            <w:r>
                              <w:rPr>
                                <w:i/>
                                <w:color w:val="141414"/>
                                <w:spacing w:val="-10"/>
                                <w:sz w:val="20"/>
                              </w:rPr>
                              <w:t> </w:t>
                            </w:r>
                            <w:r>
                              <w:rPr>
                                <w:i/>
                                <w:color w:val="141414"/>
                                <w:sz w:val="20"/>
                              </w:rPr>
                              <w:t>en</w:t>
                            </w:r>
                            <w:r>
                              <w:rPr>
                                <w:i/>
                                <w:color w:val="141414"/>
                                <w:spacing w:val="-11"/>
                                <w:sz w:val="20"/>
                              </w:rPr>
                              <w:t> </w:t>
                            </w:r>
                            <w:r>
                              <w:rPr>
                                <w:i/>
                                <w:color w:val="141414"/>
                                <w:sz w:val="20"/>
                              </w:rPr>
                              <w:t>un</w:t>
                            </w:r>
                            <w:r>
                              <w:rPr>
                                <w:i/>
                                <w:color w:val="141414"/>
                                <w:spacing w:val="-11"/>
                                <w:sz w:val="20"/>
                              </w:rPr>
                              <w:t> </w:t>
                            </w:r>
                            <w:r>
                              <w:rPr>
                                <w:i/>
                                <w:color w:val="141414"/>
                                <w:sz w:val="20"/>
                              </w:rPr>
                              <w:t>plazo</w:t>
                            </w:r>
                            <w:r>
                              <w:rPr>
                                <w:i/>
                                <w:color w:val="141414"/>
                                <w:spacing w:val="-11"/>
                                <w:sz w:val="20"/>
                              </w:rPr>
                              <w:t> </w:t>
                            </w:r>
                            <w:r>
                              <w:rPr>
                                <w:i/>
                                <w:color w:val="141414"/>
                                <w:sz w:val="20"/>
                              </w:rPr>
                              <w:t>no</w:t>
                            </w:r>
                            <w:r>
                              <w:rPr>
                                <w:i/>
                                <w:color w:val="141414"/>
                                <w:spacing w:val="-11"/>
                                <w:sz w:val="20"/>
                              </w:rPr>
                              <w:t> </w:t>
                            </w:r>
                            <w:r>
                              <w:rPr>
                                <w:i/>
                                <w:color w:val="141414"/>
                                <w:sz w:val="20"/>
                              </w:rPr>
                              <w:t>mayor</w:t>
                            </w:r>
                            <w:r>
                              <w:rPr>
                                <w:i/>
                                <w:color w:val="141414"/>
                                <w:spacing w:val="-9"/>
                                <w:sz w:val="20"/>
                              </w:rPr>
                              <w:t> </w:t>
                            </w:r>
                            <w:r>
                              <w:rPr>
                                <w:i/>
                                <w:color w:val="141414"/>
                                <w:sz w:val="20"/>
                              </w:rPr>
                              <w:t>de</w:t>
                            </w:r>
                            <w:r>
                              <w:rPr>
                                <w:i/>
                                <w:color w:val="141414"/>
                                <w:spacing w:val="-11"/>
                                <w:sz w:val="20"/>
                              </w:rPr>
                              <w:t> </w:t>
                            </w:r>
                            <w:r>
                              <w:rPr>
                                <w:i/>
                                <w:color w:val="141414"/>
                                <w:sz w:val="20"/>
                              </w:rPr>
                              <w:t>tres</w:t>
                            </w:r>
                            <w:r>
                              <w:rPr>
                                <w:i/>
                                <w:color w:val="141414"/>
                                <w:spacing w:val="-10"/>
                                <w:sz w:val="20"/>
                              </w:rPr>
                              <w:t> </w:t>
                            </w:r>
                            <w:r>
                              <w:rPr>
                                <w:i/>
                                <w:color w:val="141414"/>
                                <w:sz w:val="20"/>
                              </w:rPr>
                              <w:t>horas</w:t>
                            </w:r>
                            <w:r>
                              <w:rPr>
                                <w:i/>
                                <w:color w:val="141414"/>
                                <w:spacing w:val="-10"/>
                                <w:sz w:val="20"/>
                              </w:rPr>
                              <w:t> </w:t>
                            </w:r>
                            <w:r>
                              <w:rPr>
                                <w:i/>
                                <w:color w:val="141414"/>
                                <w:sz w:val="20"/>
                              </w:rPr>
                              <w:t>de</w:t>
                            </w:r>
                            <w:r>
                              <w:rPr>
                                <w:i/>
                                <w:color w:val="141414"/>
                                <w:spacing w:val="-11"/>
                                <w:sz w:val="20"/>
                              </w:rPr>
                              <w:t> </w:t>
                            </w:r>
                            <w:r>
                              <w:rPr>
                                <w:i/>
                                <w:color w:val="141414"/>
                                <w:sz w:val="20"/>
                              </w:rPr>
                              <w:t>recibida</w:t>
                            </w:r>
                            <w:r>
                              <w:rPr>
                                <w:i/>
                                <w:color w:val="141414"/>
                                <w:spacing w:val="-9"/>
                                <w:sz w:val="20"/>
                              </w:rPr>
                              <w:t> </w:t>
                            </w:r>
                            <w:r>
                              <w:rPr>
                                <w:i/>
                                <w:color w:val="141414"/>
                                <w:sz w:val="20"/>
                              </w:rPr>
                              <w:t>la</w:t>
                            </w:r>
                            <w:r>
                              <w:rPr>
                                <w:i/>
                                <w:color w:val="141414"/>
                                <w:spacing w:val="-11"/>
                                <w:sz w:val="20"/>
                              </w:rPr>
                              <w:t> </w:t>
                            </w:r>
                            <w:r>
                              <w:rPr>
                                <w:i/>
                                <w:color w:val="141414"/>
                                <w:sz w:val="20"/>
                              </w:rPr>
                              <w:t>denuncia,</w:t>
                            </w:r>
                            <w:r>
                              <w:rPr>
                                <w:i/>
                                <w:color w:val="141414"/>
                                <w:spacing w:val="-11"/>
                                <w:sz w:val="20"/>
                              </w:rPr>
                              <w:t> </w:t>
                            </w:r>
                            <w:r>
                              <w:rPr>
                                <w:i/>
                                <w:color w:val="141414"/>
                                <w:sz w:val="20"/>
                              </w:rPr>
                              <w:t>con la División de Investigación y Búsqueda de Personas Desaparecidas de la Dirección contra la Trata de Personas y Tráfico Ilícito de Migrantes de la Policía Nacional del Perú o la que haga sus veces, para la evaluación de su activación. La</w:t>
                            </w:r>
                            <w:r>
                              <w:rPr>
                                <w:i/>
                                <w:color w:val="141414"/>
                                <w:spacing w:val="-13"/>
                                <w:sz w:val="20"/>
                              </w:rPr>
                              <w:t> </w:t>
                            </w:r>
                            <w:r>
                              <w:rPr>
                                <w:i/>
                                <w:color w:val="141414"/>
                                <w:sz w:val="20"/>
                              </w:rPr>
                              <w:t>activación</w:t>
                            </w:r>
                            <w:r>
                              <w:rPr>
                                <w:i/>
                                <w:color w:val="141414"/>
                                <w:spacing w:val="-12"/>
                                <w:sz w:val="20"/>
                              </w:rPr>
                              <w:t> </w:t>
                            </w:r>
                            <w:r>
                              <w:rPr>
                                <w:i/>
                                <w:color w:val="141414"/>
                                <w:sz w:val="20"/>
                              </w:rPr>
                              <w:t>de</w:t>
                            </w:r>
                            <w:r>
                              <w:rPr>
                                <w:i/>
                                <w:color w:val="141414"/>
                                <w:spacing w:val="-12"/>
                                <w:sz w:val="20"/>
                              </w:rPr>
                              <w:t> </w:t>
                            </w:r>
                            <w:r>
                              <w:rPr>
                                <w:i/>
                                <w:color w:val="141414"/>
                                <w:sz w:val="20"/>
                              </w:rPr>
                              <w:t>la</w:t>
                            </w:r>
                            <w:r>
                              <w:rPr>
                                <w:i/>
                                <w:color w:val="141414"/>
                                <w:spacing w:val="-12"/>
                                <w:sz w:val="20"/>
                              </w:rPr>
                              <w:t> </w:t>
                            </w:r>
                            <w:r>
                              <w:rPr>
                                <w:i/>
                                <w:color w:val="141414"/>
                                <w:sz w:val="20"/>
                              </w:rPr>
                              <w:t>alerta</w:t>
                            </w:r>
                            <w:r>
                              <w:rPr>
                                <w:i/>
                                <w:color w:val="141414"/>
                                <w:spacing w:val="-12"/>
                                <w:sz w:val="20"/>
                              </w:rPr>
                              <w:t> </w:t>
                            </w:r>
                            <w:r>
                              <w:rPr>
                                <w:i/>
                                <w:color w:val="141414"/>
                                <w:sz w:val="20"/>
                              </w:rPr>
                              <w:t>por</w:t>
                            </w:r>
                            <w:r>
                              <w:rPr>
                                <w:i/>
                                <w:color w:val="141414"/>
                                <w:spacing w:val="-14"/>
                                <w:sz w:val="20"/>
                              </w:rPr>
                              <w:t> </w:t>
                            </w:r>
                            <w:r>
                              <w:rPr>
                                <w:i/>
                                <w:color w:val="141414"/>
                                <w:sz w:val="20"/>
                              </w:rPr>
                              <w:t>desaparición</w:t>
                            </w:r>
                            <w:r>
                              <w:rPr>
                                <w:i/>
                                <w:color w:val="141414"/>
                                <w:spacing w:val="-12"/>
                                <w:sz w:val="20"/>
                              </w:rPr>
                              <w:t> </w:t>
                            </w:r>
                            <w:r>
                              <w:rPr>
                                <w:i/>
                                <w:color w:val="141414"/>
                                <w:sz w:val="20"/>
                              </w:rPr>
                              <w:t>de</w:t>
                            </w:r>
                            <w:r>
                              <w:rPr>
                                <w:i/>
                                <w:color w:val="141414"/>
                                <w:spacing w:val="-12"/>
                                <w:sz w:val="20"/>
                              </w:rPr>
                              <w:t> </w:t>
                            </w:r>
                            <w:r>
                              <w:rPr>
                                <w:i/>
                                <w:color w:val="141414"/>
                                <w:sz w:val="20"/>
                              </w:rPr>
                              <w:t>personas</w:t>
                            </w:r>
                            <w:r>
                              <w:rPr>
                                <w:i/>
                                <w:color w:val="141414"/>
                                <w:spacing w:val="-11"/>
                                <w:sz w:val="20"/>
                              </w:rPr>
                              <w:t> </w:t>
                            </w:r>
                            <w:r>
                              <w:rPr>
                                <w:i/>
                                <w:color w:val="141414"/>
                                <w:sz w:val="20"/>
                              </w:rPr>
                              <w:t>con</w:t>
                            </w:r>
                            <w:r>
                              <w:rPr>
                                <w:i/>
                                <w:color w:val="141414"/>
                                <w:spacing w:val="-14"/>
                                <w:sz w:val="20"/>
                              </w:rPr>
                              <w:t> </w:t>
                            </w:r>
                            <w:r>
                              <w:rPr>
                                <w:i/>
                                <w:color w:val="141414"/>
                                <w:sz w:val="20"/>
                              </w:rPr>
                              <w:t>discapacidad</w:t>
                            </w:r>
                            <w:r>
                              <w:rPr>
                                <w:i/>
                                <w:color w:val="141414"/>
                                <w:spacing w:val="-12"/>
                                <w:sz w:val="20"/>
                              </w:rPr>
                              <w:t> </w:t>
                            </w:r>
                            <w:r>
                              <w:rPr>
                                <w:i/>
                                <w:color w:val="141414"/>
                                <w:sz w:val="20"/>
                              </w:rPr>
                              <w:t>requiere de</w:t>
                            </w:r>
                            <w:r>
                              <w:rPr>
                                <w:i/>
                                <w:color w:val="141414"/>
                                <w:spacing w:val="-2"/>
                                <w:sz w:val="20"/>
                              </w:rPr>
                              <w:t> </w:t>
                            </w:r>
                            <w:r>
                              <w:rPr>
                                <w:i/>
                                <w:color w:val="141414"/>
                                <w:sz w:val="20"/>
                              </w:rPr>
                              <w:t>la</w:t>
                            </w:r>
                            <w:r>
                              <w:rPr>
                                <w:i/>
                                <w:color w:val="141414"/>
                                <w:spacing w:val="-2"/>
                                <w:sz w:val="20"/>
                              </w:rPr>
                              <w:t> </w:t>
                            </w:r>
                            <w:r>
                              <w:rPr>
                                <w:i/>
                                <w:color w:val="141414"/>
                                <w:sz w:val="20"/>
                              </w:rPr>
                              <w:t>evaluación</w:t>
                            </w:r>
                            <w:r>
                              <w:rPr>
                                <w:i/>
                                <w:color w:val="141414"/>
                                <w:spacing w:val="-2"/>
                                <w:sz w:val="20"/>
                              </w:rPr>
                              <w:t> </w:t>
                            </w:r>
                            <w:r>
                              <w:rPr>
                                <w:i/>
                                <w:color w:val="141414"/>
                                <w:sz w:val="20"/>
                              </w:rPr>
                              <w:t>y determinación de</w:t>
                            </w:r>
                            <w:r>
                              <w:rPr>
                                <w:i/>
                                <w:color w:val="141414"/>
                                <w:spacing w:val="-2"/>
                                <w:sz w:val="20"/>
                              </w:rPr>
                              <w:t> </w:t>
                            </w:r>
                            <w:r>
                              <w:rPr>
                                <w:i/>
                                <w:color w:val="141414"/>
                                <w:sz w:val="20"/>
                              </w:rPr>
                              <w:t>una</w:t>
                            </w:r>
                            <w:r>
                              <w:rPr>
                                <w:i/>
                                <w:color w:val="141414"/>
                                <w:spacing w:val="-2"/>
                                <w:sz w:val="20"/>
                              </w:rPr>
                              <w:t> </w:t>
                            </w:r>
                            <w:r>
                              <w:rPr>
                                <w:i/>
                                <w:color w:val="141414"/>
                                <w:sz w:val="20"/>
                              </w:rPr>
                              <w:t>situación de</w:t>
                            </w:r>
                            <w:r>
                              <w:rPr>
                                <w:i/>
                                <w:color w:val="141414"/>
                                <w:spacing w:val="-2"/>
                                <w:sz w:val="20"/>
                              </w:rPr>
                              <w:t> </w:t>
                            </w:r>
                            <w:r>
                              <w:rPr>
                                <w:i/>
                                <w:color w:val="141414"/>
                                <w:sz w:val="20"/>
                              </w:rPr>
                              <w:t>alto</w:t>
                            </w:r>
                            <w:r>
                              <w:rPr>
                                <w:i/>
                                <w:color w:val="141414"/>
                                <w:spacing w:val="-2"/>
                                <w:sz w:val="20"/>
                              </w:rPr>
                              <w:t> </w:t>
                            </w:r>
                            <w:r>
                              <w:rPr>
                                <w:i/>
                                <w:color w:val="141414"/>
                                <w:sz w:val="20"/>
                              </w:rPr>
                              <w:t>riesgo, de</w:t>
                            </w:r>
                            <w:r>
                              <w:rPr>
                                <w:i/>
                                <w:color w:val="141414"/>
                                <w:spacing w:val="-2"/>
                                <w:sz w:val="20"/>
                              </w:rPr>
                              <w:t> </w:t>
                            </w:r>
                            <w:r>
                              <w:rPr>
                                <w:i/>
                                <w:color w:val="141414"/>
                                <w:sz w:val="20"/>
                              </w:rPr>
                              <w:t>conformidad con lo establecido en la ley. Para tales efectos se debe tener en cuenta los siguientes criterios de manera concurrente:</w:t>
                            </w:r>
                          </w:p>
                          <w:p>
                            <w:pPr>
                              <w:spacing w:before="0"/>
                              <w:ind w:left="530" w:right="103" w:firstLine="0"/>
                              <w:jc w:val="both"/>
                              <w:rPr>
                                <w:i/>
                                <w:sz w:val="20"/>
                              </w:rPr>
                            </w:pPr>
                            <w:r>
                              <w:rPr>
                                <w:i/>
                                <w:color w:val="141414"/>
                                <w:sz w:val="20"/>
                              </w:rPr>
                              <w:t>13-C.1. Que el período transcurrido desde la fecha y hora de ocurrida la</w:t>
                            </w:r>
                            <w:r>
                              <w:rPr>
                                <w:i/>
                                <w:color w:val="141414"/>
                                <w:sz w:val="20"/>
                              </w:rPr>
                              <w:t> desaparición, hasta la fecha y hora del registro de la denuncia policial, no haya excedido las cuarenta y ocho horas.</w:t>
                            </w:r>
                          </w:p>
                          <w:p>
                            <w:pPr>
                              <w:spacing w:before="0"/>
                              <w:ind w:left="530" w:right="100" w:firstLine="0"/>
                              <w:jc w:val="both"/>
                              <w:rPr>
                                <w:i/>
                                <w:sz w:val="20"/>
                              </w:rPr>
                            </w:pPr>
                            <w:r>
                              <w:rPr>
                                <w:i/>
                                <w:color w:val="141414"/>
                                <w:sz w:val="20"/>
                              </w:rPr>
                              <w:t>13-C.2. Que la denuncia por desaparición se encuentre registrada en los</w:t>
                            </w:r>
                            <w:r>
                              <w:rPr>
                                <w:i/>
                                <w:color w:val="141414"/>
                                <w:sz w:val="20"/>
                              </w:rPr>
                              <w:t> Sistemas Informáticos Policiales disponibles, tales como SIRDIC, SIDPOL, entre otros, y cuente con la Nota de Alerta generada.</w:t>
                            </w:r>
                          </w:p>
                          <w:p>
                            <w:pPr>
                              <w:spacing w:before="0"/>
                              <w:ind w:left="530" w:right="101" w:firstLine="0"/>
                              <w:jc w:val="both"/>
                              <w:rPr>
                                <w:i/>
                                <w:sz w:val="20"/>
                              </w:rPr>
                            </w:pPr>
                            <w:r>
                              <w:rPr>
                                <w:i/>
                                <w:color w:val="141414"/>
                                <w:sz w:val="20"/>
                              </w:rPr>
                              <w:t>13-C.3. Que se presente, alguno de los supuestos que se señalan a</w:t>
                            </w:r>
                            <w:r>
                              <w:rPr>
                                <w:i/>
                                <w:color w:val="141414"/>
                                <w:sz w:val="20"/>
                              </w:rPr>
                              <w:t> </w:t>
                            </w:r>
                            <w:r>
                              <w:rPr>
                                <w:i/>
                                <w:color w:val="141414"/>
                                <w:spacing w:val="-2"/>
                                <w:sz w:val="20"/>
                              </w:rPr>
                              <w:t>continuación:</w:t>
                            </w:r>
                          </w:p>
                          <w:p>
                            <w:pPr>
                              <w:numPr>
                                <w:ilvl w:val="0"/>
                                <w:numId w:val="11"/>
                              </w:numPr>
                              <w:tabs>
                                <w:tab w:pos="1541" w:val="left" w:leader="none"/>
                                <w:tab w:pos="1543" w:val="left" w:leader="none"/>
                              </w:tabs>
                              <w:spacing w:before="0"/>
                              <w:ind w:left="1543" w:right="104" w:hanging="360"/>
                              <w:jc w:val="both"/>
                              <w:rPr>
                                <w:i/>
                                <w:color w:val="141414"/>
                                <w:sz w:val="20"/>
                              </w:rPr>
                            </w:pPr>
                            <w:r>
                              <w:rPr>
                                <w:i/>
                                <w:color w:val="141414"/>
                                <w:sz w:val="20"/>
                              </w:rPr>
                              <w:t>La desaparición corresponde a una persona con discapacidad</w:t>
                            </w:r>
                            <w:r>
                              <w:rPr>
                                <w:i/>
                                <w:color w:val="141414"/>
                                <w:sz w:val="20"/>
                              </w:rPr>
                              <w:t> intelectual y/o psicosocial, así como personas autistas.</w:t>
                            </w:r>
                          </w:p>
                          <w:p>
                            <w:pPr>
                              <w:numPr>
                                <w:ilvl w:val="0"/>
                                <w:numId w:val="11"/>
                              </w:numPr>
                              <w:tabs>
                                <w:tab w:pos="1541" w:val="left" w:leader="none"/>
                                <w:tab w:pos="1543" w:val="left" w:leader="none"/>
                              </w:tabs>
                              <w:spacing w:line="237" w:lineRule="auto" w:before="0"/>
                              <w:ind w:left="1543" w:right="102" w:hanging="360"/>
                              <w:jc w:val="both"/>
                              <w:rPr>
                                <w:rFonts w:ascii="Calibri" w:hAnsi="Calibri"/>
                                <w:sz w:val="22"/>
                              </w:rPr>
                            </w:pPr>
                            <w:r>
                              <w:rPr>
                                <w:i/>
                                <w:sz w:val="20"/>
                              </w:rPr>
                              <w:t>Cuando la persona con </w:t>
                            </w:r>
                            <w:r>
                              <w:rPr>
                                <w:i/>
                                <w:color w:val="141414"/>
                                <w:sz w:val="20"/>
                              </w:rPr>
                              <w:t>discapacidad </w:t>
                            </w:r>
                            <w:r>
                              <w:rPr>
                                <w:i/>
                                <w:sz w:val="20"/>
                              </w:rPr>
                              <w:t>severa tenga dificultades</w:t>
                            </w:r>
                            <w:r>
                              <w:rPr>
                                <w:i/>
                                <w:sz w:val="20"/>
                              </w:rPr>
                              <w:t> significativas para comunicarse, ya sea verbalmente o por otros formatos</w:t>
                            </w:r>
                            <w:r>
                              <w:rPr>
                                <w:i/>
                                <w:spacing w:val="-12"/>
                                <w:sz w:val="20"/>
                              </w:rPr>
                              <w:t> </w:t>
                            </w:r>
                            <w:r>
                              <w:rPr>
                                <w:i/>
                                <w:sz w:val="20"/>
                              </w:rPr>
                              <w:t>y</w:t>
                            </w:r>
                            <w:r>
                              <w:rPr>
                                <w:i/>
                                <w:spacing w:val="-12"/>
                                <w:sz w:val="20"/>
                              </w:rPr>
                              <w:t> </w:t>
                            </w:r>
                            <w:r>
                              <w:rPr>
                                <w:i/>
                                <w:sz w:val="20"/>
                              </w:rPr>
                              <w:t>medios</w:t>
                            </w:r>
                            <w:r>
                              <w:rPr>
                                <w:i/>
                                <w:spacing w:val="-9"/>
                                <w:sz w:val="20"/>
                              </w:rPr>
                              <w:t> </w:t>
                            </w:r>
                            <w:r>
                              <w:rPr>
                                <w:i/>
                                <w:sz w:val="20"/>
                              </w:rPr>
                              <w:t>accesibles,</w:t>
                            </w:r>
                            <w:r>
                              <w:rPr>
                                <w:i/>
                                <w:spacing w:val="-12"/>
                                <w:sz w:val="20"/>
                              </w:rPr>
                              <w:t> </w:t>
                            </w:r>
                            <w:r>
                              <w:rPr>
                                <w:i/>
                                <w:sz w:val="20"/>
                              </w:rPr>
                              <w:t>que</w:t>
                            </w:r>
                            <w:r>
                              <w:rPr>
                                <w:i/>
                                <w:spacing w:val="-11"/>
                                <w:sz w:val="20"/>
                              </w:rPr>
                              <w:t> </w:t>
                            </w:r>
                            <w:r>
                              <w:rPr>
                                <w:i/>
                                <w:sz w:val="20"/>
                              </w:rPr>
                              <w:t>dificulta</w:t>
                            </w:r>
                            <w:r>
                              <w:rPr>
                                <w:i/>
                                <w:spacing w:val="-12"/>
                                <w:sz w:val="20"/>
                              </w:rPr>
                              <w:t> </w:t>
                            </w:r>
                            <w:r>
                              <w:rPr>
                                <w:i/>
                                <w:sz w:val="20"/>
                              </w:rPr>
                              <w:t>su</w:t>
                            </w:r>
                            <w:r>
                              <w:rPr>
                                <w:i/>
                                <w:spacing w:val="-11"/>
                                <w:sz w:val="20"/>
                              </w:rPr>
                              <w:t> </w:t>
                            </w:r>
                            <w:r>
                              <w:rPr>
                                <w:i/>
                                <w:sz w:val="20"/>
                              </w:rPr>
                              <w:t>capacidad</w:t>
                            </w:r>
                            <w:r>
                              <w:rPr>
                                <w:i/>
                                <w:spacing w:val="-11"/>
                                <w:sz w:val="20"/>
                              </w:rPr>
                              <w:t> </w:t>
                            </w:r>
                            <w:r>
                              <w:rPr>
                                <w:i/>
                                <w:sz w:val="20"/>
                              </w:rPr>
                              <w:t>de</w:t>
                            </w:r>
                            <w:r>
                              <w:rPr>
                                <w:i/>
                                <w:spacing w:val="-11"/>
                                <w:sz w:val="20"/>
                              </w:rPr>
                              <w:t> </w:t>
                            </w:r>
                            <w:r>
                              <w:rPr>
                                <w:i/>
                                <w:sz w:val="20"/>
                              </w:rPr>
                              <w:t>pedir ayuda o de ser localizada. Esto incluye, pero no se limita a, personas con discapacidad auditiva, visual, así como personas con</w:t>
                            </w:r>
                            <w:r>
                              <w:rPr>
                                <w:i/>
                                <w:spacing w:val="-5"/>
                                <w:sz w:val="20"/>
                              </w:rPr>
                              <w:t> </w:t>
                            </w:r>
                            <w:r>
                              <w:rPr>
                                <w:i/>
                                <w:sz w:val="20"/>
                              </w:rPr>
                              <w:t>sordoceguera</w:t>
                            </w:r>
                            <w:r>
                              <w:rPr>
                                <w:i/>
                                <w:spacing w:val="-5"/>
                                <w:sz w:val="20"/>
                              </w:rPr>
                              <w:t> </w:t>
                            </w:r>
                            <w:r>
                              <w:rPr>
                                <w:i/>
                                <w:sz w:val="20"/>
                              </w:rPr>
                              <w:t>y</w:t>
                            </w:r>
                            <w:r>
                              <w:rPr>
                                <w:i/>
                                <w:spacing w:val="-3"/>
                                <w:sz w:val="20"/>
                              </w:rPr>
                              <w:t> </w:t>
                            </w:r>
                            <w:r>
                              <w:rPr>
                                <w:i/>
                                <w:sz w:val="20"/>
                              </w:rPr>
                              <w:t>personas</w:t>
                            </w:r>
                            <w:r>
                              <w:rPr>
                                <w:i/>
                                <w:spacing w:val="-3"/>
                                <w:sz w:val="20"/>
                              </w:rPr>
                              <w:t> </w:t>
                            </w:r>
                            <w:r>
                              <w:rPr>
                                <w:i/>
                                <w:sz w:val="20"/>
                              </w:rPr>
                              <w:t>con</w:t>
                            </w:r>
                            <w:r>
                              <w:rPr>
                                <w:i/>
                                <w:spacing w:val="-5"/>
                                <w:sz w:val="20"/>
                              </w:rPr>
                              <w:t> </w:t>
                            </w:r>
                            <w:r>
                              <w:rPr>
                                <w:i/>
                                <w:sz w:val="20"/>
                              </w:rPr>
                              <w:t>trastornos</w:t>
                            </w:r>
                            <w:r>
                              <w:rPr>
                                <w:i/>
                                <w:spacing w:val="-3"/>
                                <w:sz w:val="20"/>
                              </w:rPr>
                              <w:t> </w:t>
                            </w:r>
                            <w:r>
                              <w:rPr>
                                <w:i/>
                                <w:sz w:val="20"/>
                              </w:rPr>
                              <w:t>del</w:t>
                            </w:r>
                            <w:r>
                              <w:rPr>
                                <w:i/>
                                <w:spacing w:val="-6"/>
                                <w:sz w:val="20"/>
                              </w:rPr>
                              <w:t> </w:t>
                            </w:r>
                            <w:r>
                              <w:rPr>
                                <w:i/>
                                <w:sz w:val="20"/>
                              </w:rPr>
                              <w:t>espectro</w:t>
                            </w:r>
                            <w:r>
                              <w:rPr>
                                <w:i/>
                                <w:spacing w:val="-5"/>
                                <w:sz w:val="20"/>
                              </w:rPr>
                              <w:t> </w:t>
                            </w:r>
                            <w:r>
                              <w:rPr>
                                <w:i/>
                                <w:sz w:val="20"/>
                              </w:rPr>
                              <w:t>autista </w:t>
                            </w:r>
                            <w:r>
                              <w:rPr>
                                <w:i/>
                                <w:spacing w:val="-2"/>
                                <w:sz w:val="20"/>
                              </w:rPr>
                              <w:t>(TEA).</w:t>
                            </w:r>
                          </w:p>
                        </w:txbxContent>
                      </wps:txbx>
                      <wps:bodyPr wrap="square" lIns="0" tIns="0" rIns="0" bIns="0" rtlCol="0">
                        <a:noAutofit/>
                      </wps:bodyPr>
                    </wps:wsp>
                  </a:graphicData>
                </a:graphic>
              </wp:anchor>
            </w:drawing>
          </mc:Choice>
          <mc:Fallback>
            <w:pict>
              <v:shape style="position:absolute;margin-left:139.320496pt;margin-top:22.069336pt;width:370.7pt;height:335.05pt;mso-position-horizontal-relative:page;mso-position-vertical-relative:paragraph;z-index:-15726080;mso-wrap-distance-left:0;mso-wrap-distance-right:0" type="#_x0000_t202" id="docshape51" filled="false" stroked="true" strokeweight=".48pt" strokecolor="#000000">
                <v:textbox inset="0,0,0,0">
                  <w:txbxContent>
                    <w:p>
                      <w:pPr>
                        <w:spacing w:before="0"/>
                        <w:ind w:left="103" w:right="102" w:firstLine="708"/>
                        <w:jc w:val="both"/>
                        <w:rPr>
                          <w:b/>
                          <w:i/>
                          <w:sz w:val="20"/>
                        </w:rPr>
                      </w:pPr>
                      <w:r>
                        <w:rPr>
                          <w:b/>
                          <w:i/>
                          <w:sz w:val="20"/>
                        </w:rPr>
                        <w:t>Artículo 13-C.- Alerta Amber por desaparición de personas con</w:t>
                      </w:r>
                      <w:r>
                        <w:rPr>
                          <w:b/>
                          <w:i/>
                          <w:sz w:val="20"/>
                        </w:rPr>
                        <w:t> </w:t>
                      </w:r>
                      <w:r>
                        <w:rPr>
                          <w:b/>
                          <w:i/>
                          <w:spacing w:val="-2"/>
                          <w:sz w:val="20"/>
                        </w:rPr>
                        <w:t>discapacidad</w:t>
                      </w:r>
                    </w:p>
                    <w:p>
                      <w:pPr>
                        <w:spacing w:before="0"/>
                        <w:ind w:left="103" w:right="101" w:firstLine="0"/>
                        <w:jc w:val="both"/>
                        <w:rPr>
                          <w:i/>
                          <w:sz w:val="20"/>
                        </w:rPr>
                      </w:pPr>
                      <w:r>
                        <w:rPr>
                          <w:i/>
                          <w:color w:val="141414"/>
                          <w:sz w:val="20"/>
                        </w:rPr>
                        <w:t>Para la activación de la Alerta Amber por desaparición de una persona con</w:t>
                      </w:r>
                      <w:r>
                        <w:rPr>
                          <w:i/>
                          <w:color w:val="141414"/>
                          <w:sz w:val="20"/>
                        </w:rPr>
                        <w:t> discapacidad, el personal policial receptor de la denuncia coordina, bajo responsabilidad</w:t>
                      </w:r>
                      <w:r>
                        <w:rPr>
                          <w:i/>
                          <w:color w:val="141414"/>
                          <w:spacing w:val="-11"/>
                          <w:sz w:val="20"/>
                        </w:rPr>
                        <w:t> </w:t>
                      </w:r>
                      <w:r>
                        <w:rPr>
                          <w:i/>
                          <w:color w:val="141414"/>
                          <w:sz w:val="20"/>
                        </w:rPr>
                        <w:t>y</w:t>
                      </w:r>
                      <w:r>
                        <w:rPr>
                          <w:i/>
                          <w:color w:val="141414"/>
                          <w:spacing w:val="-10"/>
                          <w:sz w:val="20"/>
                        </w:rPr>
                        <w:t> </w:t>
                      </w:r>
                      <w:r>
                        <w:rPr>
                          <w:i/>
                          <w:color w:val="141414"/>
                          <w:sz w:val="20"/>
                        </w:rPr>
                        <w:t>en</w:t>
                      </w:r>
                      <w:r>
                        <w:rPr>
                          <w:i/>
                          <w:color w:val="141414"/>
                          <w:spacing w:val="-11"/>
                          <w:sz w:val="20"/>
                        </w:rPr>
                        <w:t> </w:t>
                      </w:r>
                      <w:r>
                        <w:rPr>
                          <w:i/>
                          <w:color w:val="141414"/>
                          <w:sz w:val="20"/>
                        </w:rPr>
                        <w:t>un</w:t>
                      </w:r>
                      <w:r>
                        <w:rPr>
                          <w:i/>
                          <w:color w:val="141414"/>
                          <w:spacing w:val="-11"/>
                          <w:sz w:val="20"/>
                        </w:rPr>
                        <w:t> </w:t>
                      </w:r>
                      <w:r>
                        <w:rPr>
                          <w:i/>
                          <w:color w:val="141414"/>
                          <w:sz w:val="20"/>
                        </w:rPr>
                        <w:t>plazo</w:t>
                      </w:r>
                      <w:r>
                        <w:rPr>
                          <w:i/>
                          <w:color w:val="141414"/>
                          <w:spacing w:val="-11"/>
                          <w:sz w:val="20"/>
                        </w:rPr>
                        <w:t> </w:t>
                      </w:r>
                      <w:r>
                        <w:rPr>
                          <w:i/>
                          <w:color w:val="141414"/>
                          <w:sz w:val="20"/>
                        </w:rPr>
                        <w:t>no</w:t>
                      </w:r>
                      <w:r>
                        <w:rPr>
                          <w:i/>
                          <w:color w:val="141414"/>
                          <w:spacing w:val="-11"/>
                          <w:sz w:val="20"/>
                        </w:rPr>
                        <w:t> </w:t>
                      </w:r>
                      <w:r>
                        <w:rPr>
                          <w:i/>
                          <w:color w:val="141414"/>
                          <w:sz w:val="20"/>
                        </w:rPr>
                        <w:t>mayor</w:t>
                      </w:r>
                      <w:r>
                        <w:rPr>
                          <w:i/>
                          <w:color w:val="141414"/>
                          <w:spacing w:val="-9"/>
                          <w:sz w:val="20"/>
                        </w:rPr>
                        <w:t> </w:t>
                      </w:r>
                      <w:r>
                        <w:rPr>
                          <w:i/>
                          <w:color w:val="141414"/>
                          <w:sz w:val="20"/>
                        </w:rPr>
                        <w:t>de</w:t>
                      </w:r>
                      <w:r>
                        <w:rPr>
                          <w:i/>
                          <w:color w:val="141414"/>
                          <w:spacing w:val="-11"/>
                          <w:sz w:val="20"/>
                        </w:rPr>
                        <w:t> </w:t>
                      </w:r>
                      <w:r>
                        <w:rPr>
                          <w:i/>
                          <w:color w:val="141414"/>
                          <w:sz w:val="20"/>
                        </w:rPr>
                        <w:t>tres</w:t>
                      </w:r>
                      <w:r>
                        <w:rPr>
                          <w:i/>
                          <w:color w:val="141414"/>
                          <w:spacing w:val="-10"/>
                          <w:sz w:val="20"/>
                        </w:rPr>
                        <w:t> </w:t>
                      </w:r>
                      <w:r>
                        <w:rPr>
                          <w:i/>
                          <w:color w:val="141414"/>
                          <w:sz w:val="20"/>
                        </w:rPr>
                        <w:t>horas</w:t>
                      </w:r>
                      <w:r>
                        <w:rPr>
                          <w:i/>
                          <w:color w:val="141414"/>
                          <w:spacing w:val="-10"/>
                          <w:sz w:val="20"/>
                        </w:rPr>
                        <w:t> </w:t>
                      </w:r>
                      <w:r>
                        <w:rPr>
                          <w:i/>
                          <w:color w:val="141414"/>
                          <w:sz w:val="20"/>
                        </w:rPr>
                        <w:t>de</w:t>
                      </w:r>
                      <w:r>
                        <w:rPr>
                          <w:i/>
                          <w:color w:val="141414"/>
                          <w:spacing w:val="-11"/>
                          <w:sz w:val="20"/>
                        </w:rPr>
                        <w:t> </w:t>
                      </w:r>
                      <w:r>
                        <w:rPr>
                          <w:i/>
                          <w:color w:val="141414"/>
                          <w:sz w:val="20"/>
                        </w:rPr>
                        <w:t>recibida</w:t>
                      </w:r>
                      <w:r>
                        <w:rPr>
                          <w:i/>
                          <w:color w:val="141414"/>
                          <w:spacing w:val="-9"/>
                          <w:sz w:val="20"/>
                        </w:rPr>
                        <w:t> </w:t>
                      </w:r>
                      <w:r>
                        <w:rPr>
                          <w:i/>
                          <w:color w:val="141414"/>
                          <w:sz w:val="20"/>
                        </w:rPr>
                        <w:t>la</w:t>
                      </w:r>
                      <w:r>
                        <w:rPr>
                          <w:i/>
                          <w:color w:val="141414"/>
                          <w:spacing w:val="-11"/>
                          <w:sz w:val="20"/>
                        </w:rPr>
                        <w:t> </w:t>
                      </w:r>
                      <w:r>
                        <w:rPr>
                          <w:i/>
                          <w:color w:val="141414"/>
                          <w:sz w:val="20"/>
                        </w:rPr>
                        <w:t>denuncia,</w:t>
                      </w:r>
                      <w:r>
                        <w:rPr>
                          <w:i/>
                          <w:color w:val="141414"/>
                          <w:spacing w:val="-11"/>
                          <w:sz w:val="20"/>
                        </w:rPr>
                        <w:t> </w:t>
                      </w:r>
                      <w:r>
                        <w:rPr>
                          <w:i/>
                          <w:color w:val="141414"/>
                          <w:sz w:val="20"/>
                        </w:rPr>
                        <w:t>con la División de Investigación y Búsqueda de Personas Desaparecidas de la Dirección contra la Trata de Personas y Tráfico Ilícito de Migrantes de la Policía Nacional del Perú o la que haga sus veces, para la evaluación de su activación. La</w:t>
                      </w:r>
                      <w:r>
                        <w:rPr>
                          <w:i/>
                          <w:color w:val="141414"/>
                          <w:spacing w:val="-13"/>
                          <w:sz w:val="20"/>
                        </w:rPr>
                        <w:t> </w:t>
                      </w:r>
                      <w:r>
                        <w:rPr>
                          <w:i/>
                          <w:color w:val="141414"/>
                          <w:sz w:val="20"/>
                        </w:rPr>
                        <w:t>activación</w:t>
                      </w:r>
                      <w:r>
                        <w:rPr>
                          <w:i/>
                          <w:color w:val="141414"/>
                          <w:spacing w:val="-12"/>
                          <w:sz w:val="20"/>
                        </w:rPr>
                        <w:t> </w:t>
                      </w:r>
                      <w:r>
                        <w:rPr>
                          <w:i/>
                          <w:color w:val="141414"/>
                          <w:sz w:val="20"/>
                        </w:rPr>
                        <w:t>de</w:t>
                      </w:r>
                      <w:r>
                        <w:rPr>
                          <w:i/>
                          <w:color w:val="141414"/>
                          <w:spacing w:val="-12"/>
                          <w:sz w:val="20"/>
                        </w:rPr>
                        <w:t> </w:t>
                      </w:r>
                      <w:r>
                        <w:rPr>
                          <w:i/>
                          <w:color w:val="141414"/>
                          <w:sz w:val="20"/>
                        </w:rPr>
                        <w:t>la</w:t>
                      </w:r>
                      <w:r>
                        <w:rPr>
                          <w:i/>
                          <w:color w:val="141414"/>
                          <w:spacing w:val="-12"/>
                          <w:sz w:val="20"/>
                        </w:rPr>
                        <w:t> </w:t>
                      </w:r>
                      <w:r>
                        <w:rPr>
                          <w:i/>
                          <w:color w:val="141414"/>
                          <w:sz w:val="20"/>
                        </w:rPr>
                        <w:t>alerta</w:t>
                      </w:r>
                      <w:r>
                        <w:rPr>
                          <w:i/>
                          <w:color w:val="141414"/>
                          <w:spacing w:val="-12"/>
                          <w:sz w:val="20"/>
                        </w:rPr>
                        <w:t> </w:t>
                      </w:r>
                      <w:r>
                        <w:rPr>
                          <w:i/>
                          <w:color w:val="141414"/>
                          <w:sz w:val="20"/>
                        </w:rPr>
                        <w:t>por</w:t>
                      </w:r>
                      <w:r>
                        <w:rPr>
                          <w:i/>
                          <w:color w:val="141414"/>
                          <w:spacing w:val="-14"/>
                          <w:sz w:val="20"/>
                        </w:rPr>
                        <w:t> </w:t>
                      </w:r>
                      <w:r>
                        <w:rPr>
                          <w:i/>
                          <w:color w:val="141414"/>
                          <w:sz w:val="20"/>
                        </w:rPr>
                        <w:t>desaparición</w:t>
                      </w:r>
                      <w:r>
                        <w:rPr>
                          <w:i/>
                          <w:color w:val="141414"/>
                          <w:spacing w:val="-12"/>
                          <w:sz w:val="20"/>
                        </w:rPr>
                        <w:t> </w:t>
                      </w:r>
                      <w:r>
                        <w:rPr>
                          <w:i/>
                          <w:color w:val="141414"/>
                          <w:sz w:val="20"/>
                        </w:rPr>
                        <w:t>de</w:t>
                      </w:r>
                      <w:r>
                        <w:rPr>
                          <w:i/>
                          <w:color w:val="141414"/>
                          <w:spacing w:val="-12"/>
                          <w:sz w:val="20"/>
                        </w:rPr>
                        <w:t> </w:t>
                      </w:r>
                      <w:r>
                        <w:rPr>
                          <w:i/>
                          <w:color w:val="141414"/>
                          <w:sz w:val="20"/>
                        </w:rPr>
                        <w:t>personas</w:t>
                      </w:r>
                      <w:r>
                        <w:rPr>
                          <w:i/>
                          <w:color w:val="141414"/>
                          <w:spacing w:val="-11"/>
                          <w:sz w:val="20"/>
                        </w:rPr>
                        <w:t> </w:t>
                      </w:r>
                      <w:r>
                        <w:rPr>
                          <w:i/>
                          <w:color w:val="141414"/>
                          <w:sz w:val="20"/>
                        </w:rPr>
                        <w:t>con</w:t>
                      </w:r>
                      <w:r>
                        <w:rPr>
                          <w:i/>
                          <w:color w:val="141414"/>
                          <w:spacing w:val="-14"/>
                          <w:sz w:val="20"/>
                        </w:rPr>
                        <w:t> </w:t>
                      </w:r>
                      <w:r>
                        <w:rPr>
                          <w:i/>
                          <w:color w:val="141414"/>
                          <w:sz w:val="20"/>
                        </w:rPr>
                        <w:t>discapacidad</w:t>
                      </w:r>
                      <w:r>
                        <w:rPr>
                          <w:i/>
                          <w:color w:val="141414"/>
                          <w:spacing w:val="-12"/>
                          <w:sz w:val="20"/>
                        </w:rPr>
                        <w:t> </w:t>
                      </w:r>
                      <w:r>
                        <w:rPr>
                          <w:i/>
                          <w:color w:val="141414"/>
                          <w:sz w:val="20"/>
                        </w:rPr>
                        <w:t>requiere de</w:t>
                      </w:r>
                      <w:r>
                        <w:rPr>
                          <w:i/>
                          <w:color w:val="141414"/>
                          <w:spacing w:val="-2"/>
                          <w:sz w:val="20"/>
                        </w:rPr>
                        <w:t> </w:t>
                      </w:r>
                      <w:r>
                        <w:rPr>
                          <w:i/>
                          <w:color w:val="141414"/>
                          <w:sz w:val="20"/>
                        </w:rPr>
                        <w:t>la</w:t>
                      </w:r>
                      <w:r>
                        <w:rPr>
                          <w:i/>
                          <w:color w:val="141414"/>
                          <w:spacing w:val="-2"/>
                          <w:sz w:val="20"/>
                        </w:rPr>
                        <w:t> </w:t>
                      </w:r>
                      <w:r>
                        <w:rPr>
                          <w:i/>
                          <w:color w:val="141414"/>
                          <w:sz w:val="20"/>
                        </w:rPr>
                        <w:t>evaluación</w:t>
                      </w:r>
                      <w:r>
                        <w:rPr>
                          <w:i/>
                          <w:color w:val="141414"/>
                          <w:spacing w:val="-2"/>
                          <w:sz w:val="20"/>
                        </w:rPr>
                        <w:t> </w:t>
                      </w:r>
                      <w:r>
                        <w:rPr>
                          <w:i/>
                          <w:color w:val="141414"/>
                          <w:sz w:val="20"/>
                        </w:rPr>
                        <w:t>y determinación de</w:t>
                      </w:r>
                      <w:r>
                        <w:rPr>
                          <w:i/>
                          <w:color w:val="141414"/>
                          <w:spacing w:val="-2"/>
                          <w:sz w:val="20"/>
                        </w:rPr>
                        <w:t> </w:t>
                      </w:r>
                      <w:r>
                        <w:rPr>
                          <w:i/>
                          <w:color w:val="141414"/>
                          <w:sz w:val="20"/>
                        </w:rPr>
                        <w:t>una</w:t>
                      </w:r>
                      <w:r>
                        <w:rPr>
                          <w:i/>
                          <w:color w:val="141414"/>
                          <w:spacing w:val="-2"/>
                          <w:sz w:val="20"/>
                        </w:rPr>
                        <w:t> </w:t>
                      </w:r>
                      <w:r>
                        <w:rPr>
                          <w:i/>
                          <w:color w:val="141414"/>
                          <w:sz w:val="20"/>
                        </w:rPr>
                        <w:t>situación de</w:t>
                      </w:r>
                      <w:r>
                        <w:rPr>
                          <w:i/>
                          <w:color w:val="141414"/>
                          <w:spacing w:val="-2"/>
                          <w:sz w:val="20"/>
                        </w:rPr>
                        <w:t> </w:t>
                      </w:r>
                      <w:r>
                        <w:rPr>
                          <w:i/>
                          <w:color w:val="141414"/>
                          <w:sz w:val="20"/>
                        </w:rPr>
                        <w:t>alto</w:t>
                      </w:r>
                      <w:r>
                        <w:rPr>
                          <w:i/>
                          <w:color w:val="141414"/>
                          <w:spacing w:val="-2"/>
                          <w:sz w:val="20"/>
                        </w:rPr>
                        <w:t> </w:t>
                      </w:r>
                      <w:r>
                        <w:rPr>
                          <w:i/>
                          <w:color w:val="141414"/>
                          <w:sz w:val="20"/>
                        </w:rPr>
                        <w:t>riesgo, de</w:t>
                      </w:r>
                      <w:r>
                        <w:rPr>
                          <w:i/>
                          <w:color w:val="141414"/>
                          <w:spacing w:val="-2"/>
                          <w:sz w:val="20"/>
                        </w:rPr>
                        <w:t> </w:t>
                      </w:r>
                      <w:r>
                        <w:rPr>
                          <w:i/>
                          <w:color w:val="141414"/>
                          <w:sz w:val="20"/>
                        </w:rPr>
                        <w:t>conformidad con lo establecido en la ley. Para tales efectos se debe tener en cuenta los siguientes criterios de manera concurrente:</w:t>
                      </w:r>
                    </w:p>
                    <w:p>
                      <w:pPr>
                        <w:spacing w:before="0"/>
                        <w:ind w:left="530" w:right="103" w:firstLine="0"/>
                        <w:jc w:val="both"/>
                        <w:rPr>
                          <w:i/>
                          <w:sz w:val="20"/>
                        </w:rPr>
                      </w:pPr>
                      <w:r>
                        <w:rPr>
                          <w:i/>
                          <w:color w:val="141414"/>
                          <w:sz w:val="20"/>
                        </w:rPr>
                        <w:t>13-C.1. Que el período transcurrido desde la fecha y hora de ocurrida la</w:t>
                      </w:r>
                      <w:r>
                        <w:rPr>
                          <w:i/>
                          <w:color w:val="141414"/>
                          <w:sz w:val="20"/>
                        </w:rPr>
                        <w:t> desaparición, hasta la fecha y hora del registro de la denuncia policial, no haya excedido las cuarenta y ocho horas.</w:t>
                      </w:r>
                    </w:p>
                    <w:p>
                      <w:pPr>
                        <w:spacing w:before="0"/>
                        <w:ind w:left="530" w:right="100" w:firstLine="0"/>
                        <w:jc w:val="both"/>
                        <w:rPr>
                          <w:i/>
                          <w:sz w:val="20"/>
                        </w:rPr>
                      </w:pPr>
                      <w:r>
                        <w:rPr>
                          <w:i/>
                          <w:color w:val="141414"/>
                          <w:sz w:val="20"/>
                        </w:rPr>
                        <w:t>13-C.2. Que la denuncia por desaparición se encuentre registrada en los</w:t>
                      </w:r>
                      <w:r>
                        <w:rPr>
                          <w:i/>
                          <w:color w:val="141414"/>
                          <w:sz w:val="20"/>
                        </w:rPr>
                        <w:t> Sistemas Informáticos Policiales disponibles, tales como SIRDIC, SIDPOL, entre otros, y cuente con la Nota de Alerta generada.</w:t>
                      </w:r>
                    </w:p>
                    <w:p>
                      <w:pPr>
                        <w:spacing w:before="0"/>
                        <w:ind w:left="530" w:right="101" w:firstLine="0"/>
                        <w:jc w:val="both"/>
                        <w:rPr>
                          <w:i/>
                          <w:sz w:val="20"/>
                        </w:rPr>
                      </w:pPr>
                      <w:r>
                        <w:rPr>
                          <w:i/>
                          <w:color w:val="141414"/>
                          <w:sz w:val="20"/>
                        </w:rPr>
                        <w:t>13-C.3. Que se presente, alguno de los supuestos que se señalan a</w:t>
                      </w:r>
                      <w:r>
                        <w:rPr>
                          <w:i/>
                          <w:color w:val="141414"/>
                          <w:sz w:val="20"/>
                        </w:rPr>
                        <w:t> </w:t>
                      </w:r>
                      <w:r>
                        <w:rPr>
                          <w:i/>
                          <w:color w:val="141414"/>
                          <w:spacing w:val="-2"/>
                          <w:sz w:val="20"/>
                        </w:rPr>
                        <w:t>continuación:</w:t>
                      </w:r>
                    </w:p>
                    <w:p>
                      <w:pPr>
                        <w:numPr>
                          <w:ilvl w:val="0"/>
                          <w:numId w:val="11"/>
                        </w:numPr>
                        <w:tabs>
                          <w:tab w:pos="1541" w:val="left" w:leader="none"/>
                          <w:tab w:pos="1543" w:val="left" w:leader="none"/>
                        </w:tabs>
                        <w:spacing w:before="0"/>
                        <w:ind w:left="1543" w:right="104" w:hanging="360"/>
                        <w:jc w:val="both"/>
                        <w:rPr>
                          <w:i/>
                          <w:color w:val="141414"/>
                          <w:sz w:val="20"/>
                        </w:rPr>
                      </w:pPr>
                      <w:r>
                        <w:rPr>
                          <w:i/>
                          <w:color w:val="141414"/>
                          <w:sz w:val="20"/>
                        </w:rPr>
                        <w:t>La desaparición corresponde a una persona con discapacidad</w:t>
                      </w:r>
                      <w:r>
                        <w:rPr>
                          <w:i/>
                          <w:color w:val="141414"/>
                          <w:sz w:val="20"/>
                        </w:rPr>
                        <w:t> intelectual y/o psicosocial, así como personas autistas.</w:t>
                      </w:r>
                    </w:p>
                    <w:p>
                      <w:pPr>
                        <w:numPr>
                          <w:ilvl w:val="0"/>
                          <w:numId w:val="11"/>
                        </w:numPr>
                        <w:tabs>
                          <w:tab w:pos="1541" w:val="left" w:leader="none"/>
                          <w:tab w:pos="1543" w:val="left" w:leader="none"/>
                        </w:tabs>
                        <w:spacing w:line="237" w:lineRule="auto" w:before="0"/>
                        <w:ind w:left="1543" w:right="102" w:hanging="360"/>
                        <w:jc w:val="both"/>
                        <w:rPr>
                          <w:rFonts w:ascii="Calibri" w:hAnsi="Calibri"/>
                          <w:sz w:val="22"/>
                        </w:rPr>
                      </w:pPr>
                      <w:r>
                        <w:rPr>
                          <w:i/>
                          <w:sz w:val="20"/>
                        </w:rPr>
                        <w:t>Cuando la persona con </w:t>
                      </w:r>
                      <w:r>
                        <w:rPr>
                          <w:i/>
                          <w:color w:val="141414"/>
                          <w:sz w:val="20"/>
                        </w:rPr>
                        <w:t>discapacidad </w:t>
                      </w:r>
                      <w:r>
                        <w:rPr>
                          <w:i/>
                          <w:sz w:val="20"/>
                        </w:rPr>
                        <w:t>severa tenga dificultades</w:t>
                      </w:r>
                      <w:r>
                        <w:rPr>
                          <w:i/>
                          <w:sz w:val="20"/>
                        </w:rPr>
                        <w:t> significativas para comunicarse, ya sea verbalmente o por otros formatos</w:t>
                      </w:r>
                      <w:r>
                        <w:rPr>
                          <w:i/>
                          <w:spacing w:val="-12"/>
                          <w:sz w:val="20"/>
                        </w:rPr>
                        <w:t> </w:t>
                      </w:r>
                      <w:r>
                        <w:rPr>
                          <w:i/>
                          <w:sz w:val="20"/>
                        </w:rPr>
                        <w:t>y</w:t>
                      </w:r>
                      <w:r>
                        <w:rPr>
                          <w:i/>
                          <w:spacing w:val="-12"/>
                          <w:sz w:val="20"/>
                        </w:rPr>
                        <w:t> </w:t>
                      </w:r>
                      <w:r>
                        <w:rPr>
                          <w:i/>
                          <w:sz w:val="20"/>
                        </w:rPr>
                        <w:t>medios</w:t>
                      </w:r>
                      <w:r>
                        <w:rPr>
                          <w:i/>
                          <w:spacing w:val="-9"/>
                          <w:sz w:val="20"/>
                        </w:rPr>
                        <w:t> </w:t>
                      </w:r>
                      <w:r>
                        <w:rPr>
                          <w:i/>
                          <w:sz w:val="20"/>
                        </w:rPr>
                        <w:t>accesibles,</w:t>
                      </w:r>
                      <w:r>
                        <w:rPr>
                          <w:i/>
                          <w:spacing w:val="-12"/>
                          <w:sz w:val="20"/>
                        </w:rPr>
                        <w:t> </w:t>
                      </w:r>
                      <w:r>
                        <w:rPr>
                          <w:i/>
                          <w:sz w:val="20"/>
                        </w:rPr>
                        <w:t>que</w:t>
                      </w:r>
                      <w:r>
                        <w:rPr>
                          <w:i/>
                          <w:spacing w:val="-11"/>
                          <w:sz w:val="20"/>
                        </w:rPr>
                        <w:t> </w:t>
                      </w:r>
                      <w:r>
                        <w:rPr>
                          <w:i/>
                          <w:sz w:val="20"/>
                        </w:rPr>
                        <w:t>dificulta</w:t>
                      </w:r>
                      <w:r>
                        <w:rPr>
                          <w:i/>
                          <w:spacing w:val="-12"/>
                          <w:sz w:val="20"/>
                        </w:rPr>
                        <w:t> </w:t>
                      </w:r>
                      <w:r>
                        <w:rPr>
                          <w:i/>
                          <w:sz w:val="20"/>
                        </w:rPr>
                        <w:t>su</w:t>
                      </w:r>
                      <w:r>
                        <w:rPr>
                          <w:i/>
                          <w:spacing w:val="-11"/>
                          <w:sz w:val="20"/>
                        </w:rPr>
                        <w:t> </w:t>
                      </w:r>
                      <w:r>
                        <w:rPr>
                          <w:i/>
                          <w:sz w:val="20"/>
                        </w:rPr>
                        <w:t>capacidad</w:t>
                      </w:r>
                      <w:r>
                        <w:rPr>
                          <w:i/>
                          <w:spacing w:val="-11"/>
                          <w:sz w:val="20"/>
                        </w:rPr>
                        <w:t> </w:t>
                      </w:r>
                      <w:r>
                        <w:rPr>
                          <w:i/>
                          <w:sz w:val="20"/>
                        </w:rPr>
                        <w:t>de</w:t>
                      </w:r>
                      <w:r>
                        <w:rPr>
                          <w:i/>
                          <w:spacing w:val="-11"/>
                          <w:sz w:val="20"/>
                        </w:rPr>
                        <w:t> </w:t>
                      </w:r>
                      <w:r>
                        <w:rPr>
                          <w:i/>
                          <w:sz w:val="20"/>
                        </w:rPr>
                        <w:t>pedir ayuda o de ser localizada. Esto incluye, pero no se limita a, personas con discapacidad auditiva, visual, así como personas con</w:t>
                      </w:r>
                      <w:r>
                        <w:rPr>
                          <w:i/>
                          <w:spacing w:val="-5"/>
                          <w:sz w:val="20"/>
                        </w:rPr>
                        <w:t> </w:t>
                      </w:r>
                      <w:r>
                        <w:rPr>
                          <w:i/>
                          <w:sz w:val="20"/>
                        </w:rPr>
                        <w:t>sordoceguera</w:t>
                      </w:r>
                      <w:r>
                        <w:rPr>
                          <w:i/>
                          <w:spacing w:val="-5"/>
                          <w:sz w:val="20"/>
                        </w:rPr>
                        <w:t> </w:t>
                      </w:r>
                      <w:r>
                        <w:rPr>
                          <w:i/>
                          <w:sz w:val="20"/>
                        </w:rPr>
                        <w:t>y</w:t>
                      </w:r>
                      <w:r>
                        <w:rPr>
                          <w:i/>
                          <w:spacing w:val="-3"/>
                          <w:sz w:val="20"/>
                        </w:rPr>
                        <w:t> </w:t>
                      </w:r>
                      <w:r>
                        <w:rPr>
                          <w:i/>
                          <w:sz w:val="20"/>
                        </w:rPr>
                        <w:t>personas</w:t>
                      </w:r>
                      <w:r>
                        <w:rPr>
                          <w:i/>
                          <w:spacing w:val="-3"/>
                          <w:sz w:val="20"/>
                        </w:rPr>
                        <w:t> </w:t>
                      </w:r>
                      <w:r>
                        <w:rPr>
                          <w:i/>
                          <w:sz w:val="20"/>
                        </w:rPr>
                        <w:t>con</w:t>
                      </w:r>
                      <w:r>
                        <w:rPr>
                          <w:i/>
                          <w:spacing w:val="-5"/>
                          <w:sz w:val="20"/>
                        </w:rPr>
                        <w:t> </w:t>
                      </w:r>
                      <w:r>
                        <w:rPr>
                          <w:i/>
                          <w:sz w:val="20"/>
                        </w:rPr>
                        <w:t>trastornos</w:t>
                      </w:r>
                      <w:r>
                        <w:rPr>
                          <w:i/>
                          <w:spacing w:val="-3"/>
                          <w:sz w:val="20"/>
                        </w:rPr>
                        <w:t> </w:t>
                      </w:r>
                      <w:r>
                        <w:rPr>
                          <w:i/>
                          <w:sz w:val="20"/>
                        </w:rPr>
                        <w:t>del</w:t>
                      </w:r>
                      <w:r>
                        <w:rPr>
                          <w:i/>
                          <w:spacing w:val="-6"/>
                          <w:sz w:val="20"/>
                        </w:rPr>
                        <w:t> </w:t>
                      </w:r>
                      <w:r>
                        <w:rPr>
                          <w:i/>
                          <w:sz w:val="20"/>
                        </w:rPr>
                        <w:t>espectro</w:t>
                      </w:r>
                      <w:r>
                        <w:rPr>
                          <w:i/>
                          <w:spacing w:val="-5"/>
                          <w:sz w:val="20"/>
                        </w:rPr>
                        <w:t> </w:t>
                      </w:r>
                      <w:r>
                        <w:rPr>
                          <w:i/>
                          <w:sz w:val="20"/>
                        </w:rPr>
                        <w:t>autista </w:t>
                      </w:r>
                      <w:r>
                        <w:rPr>
                          <w:i/>
                          <w:spacing w:val="-2"/>
                          <w:sz w:val="20"/>
                        </w:rPr>
                        <w:t>(TEA).</w:t>
                      </w:r>
                    </w:p>
                  </w:txbxContent>
                </v:textbox>
                <v:stroke dashstyle="solid"/>
                <w10:wrap type="topAndBottom"/>
              </v:shape>
            </w:pict>
          </mc:Fallback>
        </mc:AlternateContent>
      </w:r>
    </w:p>
    <w:p>
      <w:pPr>
        <w:pStyle w:val="BodyText"/>
        <w:spacing w:before="23"/>
        <w:jc w:val="left"/>
      </w:pPr>
    </w:p>
    <w:p>
      <w:pPr>
        <w:pStyle w:val="Heading1"/>
        <w:numPr>
          <w:ilvl w:val="0"/>
          <w:numId w:val="1"/>
        </w:numPr>
        <w:tabs>
          <w:tab w:pos="721" w:val="left" w:leader="none"/>
        </w:tabs>
        <w:spacing w:line="240" w:lineRule="auto" w:before="0" w:after="0"/>
        <w:ind w:left="721" w:right="0" w:hanging="629"/>
        <w:jc w:val="left"/>
      </w:pPr>
      <w:r>
        <w:rPr>
          <w:spacing w:val="-2"/>
        </w:rPr>
        <w:t>ANÁLISIS</w:t>
      </w:r>
      <w:r>
        <w:rPr>
          <w:spacing w:val="-5"/>
        </w:rPr>
        <w:t> </w:t>
      </w:r>
      <w:r>
        <w:rPr>
          <w:spacing w:val="-2"/>
        </w:rPr>
        <w:t>DE IMPACTOS CUANTITATIVOS</w:t>
      </w:r>
      <w:r>
        <w:rPr>
          <w:spacing w:val="-7"/>
        </w:rPr>
        <w:t> </w:t>
      </w:r>
      <w:r>
        <w:rPr>
          <w:spacing w:val="-2"/>
        </w:rPr>
        <w:t>Y/O CUALITATIVOS</w:t>
      </w:r>
    </w:p>
    <w:p>
      <w:pPr>
        <w:pStyle w:val="BodyText"/>
        <w:spacing w:before="78"/>
        <w:jc w:val="left"/>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1080516</wp:posOffset>
                </wp:positionH>
                <wp:positionV relativeFrom="paragraph">
                  <wp:posOffset>211228</wp:posOffset>
                </wp:positionV>
                <wp:extent cx="1828800" cy="9525"/>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80002pt;margin-top:16.632149pt;width:144pt;height:.72pt;mso-position-horizontal-relative:page;mso-position-vertical-relative:paragraph;z-index:-15725568;mso-wrap-distance-left:0;mso-wrap-distance-right:0" id="docshape52" filled="true" fillcolor="#000000" stroked="false">
                <v:fill type="solid"/>
                <w10:wrap type="topAndBottom"/>
              </v:rect>
            </w:pict>
          </mc:Fallback>
        </mc:AlternateContent>
      </w:r>
    </w:p>
    <w:p>
      <w:pPr>
        <w:spacing w:before="96"/>
        <w:ind w:left="1" w:right="137" w:hanging="1"/>
        <w:jc w:val="both"/>
        <w:rPr>
          <w:sz w:val="18"/>
        </w:rPr>
      </w:pPr>
      <w:bookmarkStart w:name="_bookmark0" w:id="1"/>
      <w:bookmarkEnd w:id="1"/>
      <w:r>
        <w:rPr/>
      </w:r>
      <w:r>
        <w:rPr>
          <w:position w:val="6"/>
          <w:sz w:val="12"/>
        </w:rPr>
        <w:t>1</w:t>
      </w:r>
      <w:r>
        <w:rPr>
          <w:spacing w:val="14"/>
          <w:position w:val="6"/>
          <w:sz w:val="12"/>
        </w:rPr>
        <w:t> </w:t>
      </w:r>
      <w:r>
        <w:rPr>
          <w:sz w:val="18"/>
        </w:rPr>
        <w:t>Debe</w:t>
      </w:r>
      <w:r>
        <w:rPr>
          <w:spacing w:val="-3"/>
          <w:sz w:val="18"/>
        </w:rPr>
        <w:t> </w:t>
      </w:r>
      <w:r>
        <w:rPr>
          <w:sz w:val="18"/>
        </w:rPr>
        <w:t>mencionarse</w:t>
      </w:r>
      <w:r>
        <w:rPr>
          <w:spacing w:val="-3"/>
          <w:sz w:val="18"/>
        </w:rPr>
        <w:t> </w:t>
      </w:r>
      <w:r>
        <w:rPr>
          <w:sz w:val="18"/>
        </w:rPr>
        <w:t>que</w:t>
      </w:r>
      <w:r>
        <w:rPr>
          <w:spacing w:val="-3"/>
          <w:sz w:val="18"/>
        </w:rPr>
        <w:t> </w:t>
      </w:r>
      <w:r>
        <w:rPr>
          <w:sz w:val="18"/>
        </w:rPr>
        <w:t>se</w:t>
      </w:r>
      <w:r>
        <w:rPr>
          <w:spacing w:val="-3"/>
          <w:sz w:val="18"/>
        </w:rPr>
        <w:t> </w:t>
      </w:r>
      <w:r>
        <w:rPr>
          <w:sz w:val="18"/>
        </w:rPr>
        <w:t>cuenta</w:t>
      </w:r>
      <w:r>
        <w:rPr>
          <w:spacing w:val="-3"/>
          <w:sz w:val="18"/>
        </w:rPr>
        <w:t> </w:t>
      </w:r>
      <w:r>
        <w:rPr>
          <w:sz w:val="18"/>
        </w:rPr>
        <w:t>con</w:t>
      </w:r>
      <w:r>
        <w:rPr>
          <w:spacing w:val="-3"/>
          <w:sz w:val="18"/>
        </w:rPr>
        <w:t> </w:t>
      </w:r>
      <w:r>
        <w:rPr>
          <w:sz w:val="18"/>
        </w:rPr>
        <w:t>el</w:t>
      </w:r>
      <w:r>
        <w:rPr>
          <w:spacing w:val="-3"/>
          <w:sz w:val="18"/>
        </w:rPr>
        <w:t> </w:t>
      </w:r>
      <w:r>
        <w:rPr>
          <w:sz w:val="18"/>
        </w:rPr>
        <w:t>Informe</w:t>
      </w:r>
      <w:r>
        <w:rPr>
          <w:spacing w:val="-3"/>
          <w:sz w:val="18"/>
        </w:rPr>
        <w:t> </w:t>
      </w:r>
      <w:r>
        <w:rPr>
          <w:sz w:val="18"/>
        </w:rPr>
        <w:t>N°</w:t>
      </w:r>
      <w:r>
        <w:rPr>
          <w:spacing w:val="-3"/>
          <w:sz w:val="18"/>
        </w:rPr>
        <w:t> </w:t>
      </w:r>
      <w:r>
        <w:rPr>
          <w:sz w:val="18"/>
        </w:rPr>
        <w:t>001862</w:t>
      </w:r>
      <w:r>
        <w:rPr>
          <w:spacing w:val="-5"/>
          <w:sz w:val="18"/>
        </w:rPr>
        <w:t> </w:t>
      </w:r>
      <w:r>
        <w:rPr>
          <w:sz w:val="18"/>
        </w:rPr>
        <w:t>–</w:t>
      </w:r>
      <w:r>
        <w:rPr>
          <w:spacing w:val="-3"/>
          <w:sz w:val="18"/>
        </w:rPr>
        <w:t> </w:t>
      </w:r>
      <w:r>
        <w:rPr>
          <w:sz w:val="18"/>
        </w:rPr>
        <w:t>2025</w:t>
      </w:r>
      <w:r>
        <w:rPr>
          <w:spacing w:val="-3"/>
          <w:sz w:val="18"/>
        </w:rPr>
        <w:t> </w:t>
      </w:r>
      <w:r>
        <w:rPr>
          <w:sz w:val="18"/>
        </w:rPr>
        <w:t>–</w:t>
      </w:r>
      <w:r>
        <w:rPr>
          <w:spacing w:val="-5"/>
          <w:sz w:val="18"/>
        </w:rPr>
        <w:t> </w:t>
      </w:r>
      <w:r>
        <w:rPr>
          <w:sz w:val="18"/>
        </w:rPr>
        <w:t>IN</w:t>
      </w:r>
      <w:r>
        <w:rPr>
          <w:spacing w:val="-4"/>
          <w:sz w:val="18"/>
        </w:rPr>
        <w:t> </w:t>
      </w:r>
      <w:r>
        <w:rPr>
          <w:sz w:val="18"/>
        </w:rPr>
        <w:t>–</w:t>
      </w:r>
      <w:r>
        <w:rPr>
          <w:spacing w:val="-3"/>
          <w:sz w:val="18"/>
        </w:rPr>
        <w:t> </w:t>
      </w:r>
      <w:r>
        <w:rPr>
          <w:sz w:val="18"/>
        </w:rPr>
        <w:t>OGAJ</w:t>
      </w:r>
      <w:r>
        <w:rPr>
          <w:spacing w:val="-2"/>
          <w:sz w:val="18"/>
        </w:rPr>
        <w:t> </w:t>
      </w:r>
      <w:r>
        <w:rPr>
          <w:sz w:val="18"/>
        </w:rPr>
        <w:t>de</w:t>
      </w:r>
      <w:r>
        <w:rPr>
          <w:spacing w:val="-3"/>
          <w:sz w:val="18"/>
        </w:rPr>
        <w:t> </w:t>
      </w:r>
      <w:r>
        <w:rPr>
          <w:sz w:val="18"/>
        </w:rPr>
        <w:t>fecha</w:t>
      </w:r>
      <w:r>
        <w:rPr>
          <w:spacing w:val="-5"/>
          <w:sz w:val="18"/>
        </w:rPr>
        <w:t> </w:t>
      </w:r>
      <w:r>
        <w:rPr>
          <w:sz w:val="18"/>
        </w:rPr>
        <w:t>24</w:t>
      </w:r>
      <w:r>
        <w:rPr>
          <w:spacing w:val="-3"/>
          <w:sz w:val="18"/>
        </w:rPr>
        <w:t> </w:t>
      </w:r>
      <w:r>
        <w:rPr>
          <w:sz w:val="18"/>
        </w:rPr>
        <w:t>de</w:t>
      </w:r>
      <w:r>
        <w:rPr>
          <w:spacing w:val="-3"/>
          <w:sz w:val="18"/>
        </w:rPr>
        <w:t> </w:t>
      </w:r>
      <w:r>
        <w:rPr>
          <w:sz w:val="18"/>
        </w:rPr>
        <w:t>julio,</w:t>
      </w:r>
      <w:r>
        <w:rPr>
          <w:spacing w:val="-3"/>
          <w:sz w:val="18"/>
        </w:rPr>
        <w:t> </w:t>
      </w:r>
      <w:r>
        <w:rPr>
          <w:sz w:val="18"/>
        </w:rPr>
        <w:t>por la cual la Oficina General de Seguridad Jurídica da respuesta a la consulta formulada por la Dirección General</w:t>
      </w:r>
      <w:r>
        <w:rPr>
          <w:spacing w:val="-13"/>
          <w:sz w:val="18"/>
        </w:rPr>
        <w:t> </w:t>
      </w:r>
      <w:r>
        <w:rPr>
          <w:sz w:val="18"/>
        </w:rPr>
        <w:t>de</w:t>
      </w:r>
      <w:r>
        <w:rPr>
          <w:spacing w:val="-12"/>
          <w:sz w:val="18"/>
        </w:rPr>
        <w:t> </w:t>
      </w:r>
      <w:r>
        <w:rPr>
          <w:sz w:val="18"/>
        </w:rPr>
        <w:t>Seguridad</w:t>
      </w:r>
      <w:r>
        <w:rPr>
          <w:spacing w:val="-11"/>
          <w:sz w:val="18"/>
        </w:rPr>
        <w:t> </w:t>
      </w:r>
      <w:r>
        <w:rPr>
          <w:sz w:val="18"/>
        </w:rPr>
        <w:t>Jurídica</w:t>
      </w:r>
      <w:r>
        <w:rPr>
          <w:spacing w:val="-13"/>
          <w:sz w:val="18"/>
        </w:rPr>
        <w:t> </w:t>
      </w:r>
      <w:r>
        <w:rPr>
          <w:sz w:val="18"/>
        </w:rPr>
        <w:t>sobre</w:t>
      </w:r>
      <w:r>
        <w:rPr>
          <w:spacing w:val="-12"/>
          <w:sz w:val="18"/>
        </w:rPr>
        <w:t> </w:t>
      </w:r>
      <w:r>
        <w:rPr>
          <w:sz w:val="18"/>
        </w:rPr>
        <w:t>la</w:t>
      </w:r>
      <w:r>
        <w:rPr>
          <w:spacing w:val="-11"/>
          <w:sz w:val="18"/>
        </w:rPr>
        <w:t> </w:t>
      </w:r>
      <w:r>
        <w:rPr>
          <w:sz w:val="18"/>
        </w:rPr>
        <w:t>habilitación</w:t>
      </w:r>
      <w:r>
        <w:rPr>
          <w:spacing w:val="-11"/>
          <w:sz w:val="18"/>
        </w:rPr>
        <w:t> </w:t>
      </w:r>
      <w:r>
        <w:rPr>
          <w:sz w:val="18"/>
        </w:rPr>
        <w:t>de</w:t>
      </w:r>
      <w:r>
        <w:rPr>
          <w:spacing w:val="-13"/>
          <w:sz w:val="18"/>
        </w:rPr>
        <w:t> </w:t>
      </w:r>
      <w:r>
        <w:rPr>
          <w:sz w:val="18"/>
        </w:rPr>
        <w:t>reglamentación,</w:t>
      </w:r>
      <w:r>
        <w:rPr>
          <w:spacing w:val="-11"/>
          <w:sz w:val="18"/>
        </w:rPr>
        <w:t> </w:t>
      </w:r>
      <w:r>
        <w:rPr>
          <w:sz w:val="18"/>
        </w:rPr>
        <w:t>concluyendo</w:t>
      </w:r>
      <w:r>
        <w:rPr>
          <w:spacing w:val="-13"/>
          <w:sz w:val="18"/>
        </w:rPr>
        <w:t> </w:t>
      </w:r>
      <w:r>
        <w:rPr>
          <w:sz w:val="18"/>
        </w:rPr>
        <w:t>la</w:t>
      </w:r>
      <w:r>
        <w:rPr>
          <w:spacing w:val="-11"/>
          <w:sz w:val="18"/>
        </w:rPr>
        <w:t> </w:t>
      </w:r>
      <w:r>
        <w:rPr>
          <w:sz w:val="18"/>
        </w:rPr>
        <w:t>OGAJ</w:t>
      </w:r>
      <w:r>
        <w:rPr>
          <w:spacing w:val="-10"/>
          <w:sz w:val="18"/>
        </w:rPr>
        <w:t> </w:t>
      </w:r>
      <w:r>
        <w:rPr>
          <w:sz w:val="18"/>
        </w:rPr>
        <w:t>que</w:t>
      </w:r>
      <w:r>
        <w:rPr>
          <w:spacing w:val="-13"/>
          <w:sz w:val="18"/>
        </w:rPr>
        <w:t> </w:t>
      </w:r>
      <w:r>
        <w:rPr>
          <w:sz w:val="18"/>
        </w:rPr>
        <w:t>se</w:t>
      </w:r>
      <w:r>
        <w:rPr>
          <w:spacing w:val="-12"/>
          <w:sz w:val="18"/>
        </w:rPr>
        <w:t> </w:t>
      </w:r>
      <w:r>
        <w:rPr>
          <w:sz w:val="18"/>
        </w:rPr>
        <w:t>cuenta con la habilitación para reglamentar en base a la Ley N°32305.</w:t>
      </w:r>
    </w:p>
    <w:p>
      <w:pPr>
        <w:spacing w:after="0"/>
        <w:jc w:val="both"/>
        <w:rPr>
          <w:sz w:val="18"/>
        </w:rPr>
        <w:sectPr>
          <w:pgSz w:w="11910" w:h="16840"/>
          <w:pgMar w:header="0" w:footer="1002" w:top="1320" w:bottom="1200" w:left="1700" w:right="1559"/>
        </w:sectPr>
      </w:pPr>
    </w:p>
    <w:p>
      <w:pPr>
        <w:pStyle w:val="ListParagraph"/>
        <w:numPr>
          <w:ilvl w:val="1"/>
          <w:numId w:val="12"/>
        </w:numPr>
        <w:tabs>
          <w:tab w:pos="1417" w:val="left" w:leader="none"/>
        </w:tabs>
        <w:spacing w:line="240" w:lineRule="auto" w:before="68" w:after="0"/>
        <w:ind w:left="1417" w:right="0" w:hanging="696"/>
        <w:jc w:val="left"/>
        <w:rPr>
          <w:b/>
          <w:sz w:val="22"/>
        </w:rPr>
      </w:pPr>
      <w:r>
        <w:rPr>
          <w:b/>
          <w:sz w:val="22"/>
        </w:rPr>
        <w:t>Beneficios</w:t>
      </w:r>
      <w:r>
        <w:rPr>
          <w:b/>
          <w:spacing w:val="-6"/>
          <w:sz w:val="22"/>
        </w:rPr>
        <w:t> </w:t>
      </w:r>
      <w:r>
        <w:rPr>
          <w:b/>
          <w:sz w:val="22"/>
        </w:rPr>
        <w:t>que</w:t>
      </w:r>
      <w:r>
        <w:rPr>
          <w:b/>
          <w:spacing w:val="-4"/>
          <w:sz w:val="22"/>
        </w:rPr>
        <w:t> </w:t>
      </w:r>
      <w:r>
        <w:rPr>
          <w:b/>
          <w:sz w:val="22"/>
        </w:rPr>
        <w:t>genera</w:t>
      </w:r>
      <w:r>
        <w:rPr>
          <w:b/>
          <w:spacing w:val="-6"/>
          <w:sz w:val="22"/>
        </w:rPr>
        <w:t> </w:t>
      </w:r>
      <w:r>
        <w:rPr>
          <w:b/>
          <w:sz w:val="22"/>
        </w:rPr>
        <w:t>la</w:t>
      </w:r>
      <w:r>
        <w:rPr>
          <w:b/>
          <w:spacing w:val="-4"/>
          <w:sz w:val="22"/>
        </w:rPr>
        <w:t> </w:t>
      </w:r>
      <w:r>
        <w:rPr>
          <w:b/>
          <w:sz w:val="22"/>
        </w:rPr>
        <w:t>propuesta</w:t>
      </w:r>
      <w:r>
        <w:rPr>
          <w:b/>
          <w:spacing w:val="-4"/>
          <w:sz w:val="22"/>
        </w:rPr>
        <w:t> </w:t>
      </w:r>
      <w:r>
        <w:rPr>
          <w:b/>
          <w:spacing w:val="-2"/>
          <w:sz w:val="22"/>
        </w:rPr>
        <w:t>normativa</w:t>
      </w:r>
    </w:p>
    <w:p>
      <w:pPr>
        <w:pStyle w:val="BodyText"/>
        <w:spacing w:before="67"/>
        <w:jc w:val="left"/>
        <w:rPr>
          <w:b/>
          <w:sz w:val="20"/>
        </w:rPr>
      </w:pPr>
    </w:p>
    <w:tbl>
      <w:tblPr>
        <w:tblW w:w="0" w:type="auto"/>
        <w:jc w:val="left"/>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3084"/>
        <w:gridCol w:w="2580"/>
      </w:tblGrid>
      <w:tr>
        <w:trPr>
          <w:trHeight w:val="251" w:hRule="atLeast"/>
        </w:trPr>
        <w:tc>
          <w:tcPr>
            <w:tcW w:w="2110" w:type="dxa"/>
          </w:tcPr>
          <w:p>
            <w:pPr>
              <w:pStyle w:val="TableParagraph"/>
              <w:spacing w:line="232" w:lineRule="exact"/>
              <w:rPr>
                <w:b/>
                <w:sz w:val="22"/>
              </w:rPr>
            </w:pPr>
            <w:r>
              <w:rPr>
                <w:b/>
                <w:spacing w:val="-2"/>
                <w:sz w:val="22"/>
              </w:rPr>
              <w:t>SUJETO</w:t>
            </w:r>
          </w:p>
        </w:tc>
        <w:tc>
          <w:tcPr>
            <w:tcW w:w="3084" w:type="dxa"/>
          </w:tcPr>
          <w:p>
            <w:pPr>
              <w:pStyle w:val="TableParagraph"/>
              <w:spacing w:line="232" w:lineRule="exact"/>
              <w:rPr>
                <w:b/>
                <w:sz w:val="22"/>
              </w:rPr>
            </w:pPr>
            <w:r>
              <w:rPr>
                <w:b/>
                <w:spacing w:val="-2"/>
                <w:sz w:val="22"/>
              </w:rPr>
              <w:t>EFECTO</w:t>
            </w:r>
          </w:p>
        </w:tc>
        <w:tc>
          <w:tcPr>
            <w:tcW w:w="2580" w:type="dxa"/>
          </w:tcPr>
          <w:p>
            <w:pPr>
              <w:pStyle w:val="TableParagraph"/>
              <w:spacing w:line="232" w:lineRule="exact"/>
              <w:rPr>
                <w:b/>
                <w:sz w:val="22"/>
              </w:rPr>
            </w:pPr>
            <w:r>
              <w:rPr>
                <w:b/>
                <w:spacing w:val="-2"/>
                <w:sz w:val="22"/>
              </w:rPr>
              <w:t>SUSTENTO</w:t>
            </w:r>
          </w:p>
        </w:tc>
      </w:tr>
      <w:tr>
        <w:trPr>
          <w:trHeight w:val="3035" w:hRule="atLeast"/>
        </w:trPr>
        <w:tc>
          <w:tcPr>
            <w:tcW w:w="2110" w:type="dxa"/>
          </w:tcPr>
          <w:p>
            <w:pPr>
              <w:pStyle w:val="TableParagraph"/>
              <w:spacing w:line="248" w:lineRule="exact"/>
              <w:rPr>
                <w:b/>
                <w:sz w:val="22"/>
              </w:rPr>
            </w:pPr>
            <w:r>
              <w:rPr>
                <w:b/>
                <w:sz w:val="22"/>
              </w:rPr>
              <w:t>Estado</w:t>
            </w:r>
            <w:r>
              <w:rPr>
                <w:b/>
                <w:spacing w:val="-4"/>
                <w:sz w:val="22"/>
              </w:rPr>
              <w:t> </w:t>
            </w:r>
            <w:r>
              <w:rPr>
                <w:b/>
                <w:spacing w:val="-2"/>
                <w:sz w:val="22"/>
              </w:rPr>
              <w:t>peruano</w:t>
            </w:r>
          </w:p>
        </w:tc>
        <w:tc>
          <w:tcPr>
            <w:tcW w:w="3084" w:type="dxa"/>
          </w:tcPr>
          <w:p>
            <w:pPr>
              <w:pStyle w:val="TableParagraph"/>
              <w:ind w:right="98"/>
              <w:jc w:val="both"/>
              <w:rPr>
                <w:sz w:val="22"/>
              </w:rPr>
            </w:pPr>
            <w:r>
              <w:rPr>
                <w:sz w:val="22"/>
              </w:rPr>
              <w:t>Se fortalece la confianza ciudadana</w:t>
            </w:r>
            <w:r>
              <w:rPr>
                <w:spacing w:val="-16"/>
                <w:sz w:val="22"/>
              </w:rPr>
              <w:t> </w:t>
            </w:r>
            <w:r>
              <w:rPr>
                <w:sz w:val="22"/>
              </w:rPr>
              <w:t>en</w:t>
            </w:r>
            <w:r>
              <w:rPr>
                <w:spacing w:val="-15"/>
                <w:sz w:val="22"/>
              </w:rPr>
              <w:t> </w:t>
            </w:r>
            <w:r>
              <w:rPr>
                <w:sz w:val="22"/>
              </w:rPr>
              <w:t>las</w:t>
            </w:r>
            <w:r>
              <w:rPr>
                <w:spacing w:val="-15"/>
                <w:sz w:val="22"/>
              </w:rPr>
              <w:t> </w:t>
            </w:r>
            <w:r>
              <w:rPr>
                <w:sz w:val="22"/>
              </w:rPr>
              <w:t>actuaciones de la Policía.</w:t>
            </w:r>
          </w:p>
          <w:p>
            <w:pPr>
              <w:pStyle w:val="TableParagraph"/>
              <w:spacing w:before="251"/>
              <w:ind w:right="97"/>
              <w:jc w:val="both"/>
              <w:rPr>
                <w:sz w:val="22"/>
              </w:rPr>
            </w:pPr>
            <w:r>
              <w:rPr>
                <w:sz w:val="22"/>
              </w:rPr>
              <w:t>Se optimiza la búsqueda de personas desaparecidas con </w:t>
            </w:r>
            <w:r>
              <w:rPr>
                <w:spacing w:val="-2"/>
                <w:sz w:val="22"/>
              </w:rPr>
              <w:t>discapacidad.</w:t>
            </w:r>
          </w:p>
        </w:tc>
        <w:tc>
          <w:tcPr>
            <w:tcW w:w="2580" w:type="dxa"/>
          </w:tcPr>
          <w:p>
            <w:pPr>
              <w:pStyle w:val="TableParagraph"/>
              <w:tabs>
                <w:tab w:pos="2156" w:val="left" w:leader="none"/>
              </w:tabs>
              <w:ind w:right="93"/>
              <w:jc w:val="both"/>
              <w:rPr>
                <w:sz w:val="22"/>
              </w:rPr>
            </w:pPr>
            <w:r>
              <w:rPr>
                <w:sz w:val="22"/>
              </w:rPr>
              <w:t>Se</w:t>
            </w:r>
            <w:r>
              <w:rPr>
                <w:spacing w:val="-14"/>
                <w:sz w:val="22"/>
              </w:rPr>
              <w:t> </w:t>
            </w:r>
            <w:r>
              <w:rPr>
                <w:sz w:val="22"/>
              </w:rPr>
              <w:t>delimitan</w:t>
            </w:r>
            <w:r>
              <w:rPr>
                <w:spacing w:val="-14"/>
                <w:sz w:val="22"/>
              </w:rPr>
              <w:t> </w:t>
            </w:r>
            <w:r>
              <w:rPr>
                <w:sz w:val="22"/>
              </w:rPr>
              <w:t>los</w:t>
            </w:r>
            <w:r>
              <w:rPr>
                <w:spacing w:val="-16"/>
                <w:sz w:val="22"/>
              </w:rPr>
              <w:t> </w:t>
            </w:r>
            <w:r>
              <w:rPr>
                <w:sz w:val="22"/>
              </w:rPr>
              <w:t>canales institucionales para la interposición de quejas por no atención de </w:t>
            </w:r>
            <w:r>
              <w:rPr>
                <w:spacing w:val="-2"/>
                <w:sz w:val="22"/>
              </w:rPr>
              <w:t>denuncias</w:t>
            </w:r>
            <w:r>
              <w:rPr>
                <w:sz w:val="22"/>
              </w:rPr>
              <w:tab/>
            </w:r>
            <w:r>
              <w:rPr>
                <w:spacing w:val="-4"/>
                <w:sz w:val="22"/>
              </w:rPr>
              <w:t>por </w:t>
            </w:r>
            <w:r>
              <w:rPr>
                <w:spacing w:val="-2"/>
                <w:sz w:val="22"/>
              </w:rPr>
              <w:t>desaparición.</w:t>
            </w:r>
          </w:p>
          <w:p>
            <w:pPr>
              <w:pStyle w:val="TableParagraph"/>
              <w:ind w:right="93"/>
              <w:jc w:val="both"/>
              <w:rPr>
                <w:sz w:val="22"/>
              </w:rPr>
            </w:pPr>
            <w:r>
              <w:rPr>
                <w:sz w:val="22"/>
              </w:rPr>
              <w:t>Se cuenta </w:t>
            </w:r>
            <w:r>
              <w:rPr>
                <w:sz w:val="22"/>
              </w:rPr>
              <w:t>con regulación sobre los criterios para la activación de la Alerta Amber</w:t>
            </w:r>
            <w:r>
              <w:rPr>
                <w:spacing w:val="30"/>
                <w:sz w:val="22"/>
              </w:rPr>
              <w:t>  </w:t>
            </w:r>
            <w:r>
              <w:rPr>
                <w:sz w:val="22"/>
              </w:rPr>
              <w:t>para</w:t>
            </w:r>
            <w:r>
              <w:rPr>
                <w:spacing w:val="29"/>
                <w:sz w:val="22"/>
              </w:rPr>
              <w:t>  </w:t>
            </w:r>
            <w:r>
              <w:rPr>
                <w:spacing w:val="-2"/>
                <w:sz w:val="22"/>
              </w:rPr>
              <w:t>personas</w:t>
            </w:r>
          </w:p>
          <w:p>
            <w:pPr>
              <w:pStyle w:val="TableParagraph"/>
              <w:spacing w:line="234" w:lineRule="exact"/>
              <w:jc w:val="both"/>
              <w:rPr>
                <w:sz w:val="22"/>
              </w:rPr>
            </w:pPr>
            <w:r>
              <w:rPr>
                <w:sz w:val="22"/>
              </w:rPr>
              <w:t>con</w:t>
            </w:r>
            <w:r>
              <w:rPr>
                <w:spacing w:val="-3"/>
                <w:sz w:val="22"/>
              </w:rPr>
              <w:t> </w:t>
            </w:r>
            <w:r>
              <w:rPr>
                <w:spacing w:val="-2"/>
                <w:sz w:val="22"/>
              </w:rPr>
              <w:t>discapacidad.</w:t>
            </w:r>
          </w:p>
        </w:tc>
      </w:tr>
      <w:tr>
        <w:trPr>
          <w:trHeight w:val="2025" w:hRule="atLeast"/>
        </w:trPr>
        <w:tc>
          <w:tcPr>
            <w:tcW w:w="2110" w:type="dxa"/>
          </w:tcPr>
          <w:p>
            <w:pPr>
              <w:pStyle w:val="TableParagraph"/>
              <w:spacing w:line="248" w:lineRule="exact"/>
              <w:rPr>
                <w:b/>
                <w:sz w:val="22"/>
              </w:rPr>
            </w:pPr>
            <w:r>
              <w:rPr>
                <w:b/>
                <w:spacing w:val="-2"/>
                <w:sz w:val="22"/>
              </w:rPr>
              <w:t>Ciudadanía</w:t>
            </w:r>
          </w:p>
        </w:tc>
        <w:tc>
          <w:tcPr>
            <w:tcW w:w="3084" w:type="dxa"/>
          </w:tcPr>
          <w:p>
            <w:pPr>
              <w:pStyle w:val="TableParagraph"/>
              <w:ind w:right="95"/>
              <w:jc w:val="both"/>
              <w:rPr>
                <w:sz w:val="22"/>
              </w:rPr>
            </w:pPr>
            <w:r>
              <w:rPr>
                <w:sz w:val="22"/>
              </w:rPr>
              <w:t>La Policía brinda una mejor </w:t>
            </w:r>
            <w:r>
              <w:rPr>
                <w:spacing w:val="-2"/>
                <w:sz w:val="22"/>
              </w:rPr>
              <w:t>atención</w:t>
            </w:r>
            <w:r>
              <w:rPr>
                <w:spacing w:val="-11"/>
                <w:sz w:val="22"/>
              </w:rPr>
              <w:t> </w:t>
            </w:r>
            <w:r>
              <w:rPr>
                <w:spacing w:val="-2"/>
                <w:sz w:val="22"/>
              </w:rPr>
              <w:t>de</w:t>
            </w:r>
            <w:r>
              <w:rPr>
                <w:spacing w:val="-11"/>
                <w:sz w:val="22"/>
              </w:rPr>
              <w:t> </w:t>
            </w:r>
            <w:r>
              <w:rPr>
                <w:spacing w:val="-2"/>
                <w:sz w:val="22"/>
              </w:rPr>
              <w:t>las</w:t>
            </w:r>
            <w:r>
              <w:rPr>
                <w:spacing w:val="-11"/>
                <w:sz w:val="22"/>
              </w:rPr>
              <w:t> </w:t>
            </w:r>
            <w:r>
              <w:rPr>
                <w:spacing w:val="-2"/>
                <w:sz w:val="22"/>
              </w:rPr>
              <w:t>denuncias</w:t>
            </w:r>
            <w:r>
              <w:rPr>
                <w:spacing w:val="-10"/>
                <w:sz w:val="22"/>
              </w:rPr>
              <w:t> </w:t>
            </w:r>
            <w:r>
              <w:rPr>
                <w:spacing w:val="-2"/>
                <w:sz w:val="22"/>
              </w:rPr>
              <w:t>por violencia.</w:t>
            </w:r>
          </w:p>
          <w:p>
            <w:pPr>
              <w:pStyle w:val="TableParagraph"/>
              <w:spacing w:before="251"/>
              <w:ind w:right="97"/>
              <w:jc w:val="both"/>
              <w:rPr>
                <w:sz w:val="22"/>
              </w:rPr>
            </w:pPr>
            <w:r>
              <w:rPr>
                <w:spacing w:val="-2"/>
                <w:sz w:val="22"/>
              </w:rPr>
              <w:t>La</w:t>
            </w:r>
            <w:r>
              <w:rPr>
                <w:spacing w:val="-11"/>
                <w:sz w:val="22"/>
              </w:rPr>
              <w:t> </w:t>
            </w:r>
            <w:r>
              <w:rPr>
                <w:spacing w:val="-2"/>
                <w:sz w:val="22"/>
              </w:rPr>
              <w:t>ciudadanía</w:t>
            </w:r>
            <w:r>
              <w:rPr>
                <w:spacing w:val="-11"/>
                <w:sz w:val="22"/>
              </w:rPr>
              <w:t> </w:t>
            </w:r>
            <w:r>
              <w:rPr>
                <w:spacing w:val="-2"/>
                <w:sz w:val="22"/>
              </w:rPr>
              <w:t>se</w:t>
            </w:r>
            <w:r>
              <w:rPr>
                <w:spacing w:val="-11"/>
                <w:sz w:val="22"/>
              </w:rPr>
              <w:t> </w:t>
            </w:r>
            <w:r>
              <w:rPr>
                <w:spacing w:val="-2"/>
                <w:sz w:val="22"/>
              </w:rPr>
              <w:t>sensibiliza</w:t>
            </w:r>
            <w:r>
              <w:rPr>
                <w:spacing w:val="-9"/>
                <w:sz w:val="22"/>
              </w:rPr>
              <w:t> </w:t>
            </w:r>
            <w:r>
              <w:rPr>
                <w:spacing w:val="-2"/>
                <w:sz w:val="22"/>
              </w:rPr>
              <w:t>y </w:t>
            </w:r>
            <w:r>
              <w:rPr>
                <w:sz w:val="22"/>
              </w:rPr>
              <w:t>colabora</w:t>
            </w:r>
            <w:r>
              <w:rPr>
                <w:spacing w:val="3"/>
                <w:sz w:val="22"/>
              </w:rPr>
              <w:t> </w:t>
            </w:r>
            <w:r>
              <w:rPr>
                <w:sz w:val="22"/>
              </w:rPr>
              <w:t>con</w:t>
            </w:r>
            <w:r>
              <w:rPr>
                <w:spacing w:val="6"/>
                <w:sz w:val="22"/>
              </w:rPr>
              <w:t> </w:t>
            </w:r>
            <w:r>
              <w:rPr>
                <w:sz w:val="22"/>
              </w:rPr>
              <w:t>la</w:t>
            </w:r>
            <w:r>
              <w:rPr>
                <w:spacing w:val="6"/>
                <w:sz w:val="22"/>
              </w:rPr>
              <w:t> </w:t>
            </w:r>
            <w:r>
              <w:rPr>
                <w:sz w:val="22"/>
              </w:rPr>
              <w:t>búsqueda</w:t>
            </w:r>
            <w:r>
              <w:rPr>
                <w:spacing w:val="6"/>
                <w:sz w:val="22"/>
              </w:rPr>
              <w:t> </w:t>
            </w:r>
            <w:r>
              <w:rPr>
                <w:spacing w:val="-7"/>
                <w:sz w:val="22"/>
              </w:rPr>
              <w:t>de</w:t>
            </w:r>
          </w:p>
          <w:p>
            <w:pPr>
              <w:pStyle w:val="TableParagraph"/>
              <w:spacing w:line="252" w:lineRule="exact"/>
              <w:ind w:right="97"/>
              <w:jc w:val="both"/>
              <w:rPr>
                <w:sz w:val="22"/>
              </w:rPr>
            </w:pPr>
            <w:r>
              <w:rPr>
                <w:sz w:val="22"/>
              </w:rPr>
              <w:t>personas desaparecidas con </w:t>
            </w:r>
            <w:r>
              <w:rPr>
                <w:spacing w:val="-2"/>
                <w:sz w:val="22"/>
              </w:rPr>
              <w:t>discapacidad.</w:t>
            </w:r>
          </w:p>
        </w:tc>
        <w:tc>
          <w:tcPr>
            <w:tcW w:w="2580" w:type="dxa"/>
          </w:tcPr>
          <w:p>
            <w:pPr>
              <w:pStyle w:val="TableParagraph"/>
              <w:ind w:right="95"/>
              <w:jc w:val="both"/>
              <w:rPr>
                <w:sz w:val="22"/>
              </w:rPr>
            </w:pPr>
            <w:r>
              <w:rPr>
                <w:sz w:val="22"/>
              </w:rPr>
              <w:t>Se conocen los canales </w:t>
            </w:r>
            <w:r>
              <w:rPr>
                <w:spacing w:val="-2"/>
                <w:sz w:val="22"/>
              </w:rPr>
              <w:t>de</w:t>
            </w:r>
            <w:r>
              <w:rPr>
                <w:spacing w:val="-14"/>
                <w:sz w:val="22"/>
              </w:rPr>
              <w:t> </w:t>
            </w:r>
            <w:r>
              <w:rPr>
                <w:spacing w:val="-2"/>
                <w:sz w:val="22"/>
              </w:rPr>
              <w:t>queja</w:t>
            </w:r>
            <w:r>
              <w:rPr>
                <w:spacing w:val="-13"/>
                <w:sz w:val="22"/>
              </w:rPr>
              <w:t> </w:t>
            </w:r>
            <w:r>
              <w:rPr>
                <w:spacing w:val="-2"/>
                <w:sz w:val="22"/>
              </w:rPr>
              <w:t>por</w:t>
            </w:r>
            <w:r>
              <w:rPr>
                <w:spacing w:val="-13"/>
                <w:sz w:val="22"/>
              </w:rPr>
              <w:t> </w:t>
            </w:r>
            <w:r>
              <w:rPr>
                <w:spacing w:val="-2"/>
                <w:sz w:val="22"/>
              </w:rPr>
              <w:t>no</w:t>
            </w:r>
            <w:r>
              <w:rPr>
                <w:spacing w:val="-14"/>
                <w:sz w:val="22"/>
              </w:rPr>
              <w:t> </w:t>
            </w:r>
            <w:r>
              <w:rPr>
                <w:spacing w:val="-2"/>
                <w:sz w:val="22"/>
              </w:rPr>
              <w:t>atención </w:t>
            </w:r>
            <w:r>
              <w:rPr>
                <w:sz w:val="22"/>
              </w:rPr>
              <w:t>de denuncias.</w:t>
            </w:r>
          </w:p>
          <w:p>
            <w:pPr>
              <w:pStyle w:val="TableParagraph"/>
              <w:ind w:right="94"/>
              <w:jc w:val="both"/>
              <w:rPr>
                <w:sz w:val="22"/>
              </w:rPr>
            </w:pPr>
            <w:r>
              <w:rPr>
                <w:sz w:val="22"/>
              </w:rPr>
              <w:t>Se efectiviza la activación de la Alerta Amber para personas con discapacidad.</w:t>
            </w:r>
          </w:p>
        </w:tc>
      </w:tr>
    </w:tbl>
    <w:p>
      <w:pPr>
        <w:pStyle w:val="BodyText"/>
        <w:spacing w:before="19"/>
        <w:jc w:val="left"/>
        <w:rPr>
          <w:b/>
        </w:rPr>
      </w:pPr>
    </w:p>
    <w:p>
      <w:pPr>
        <w:pStyle w:val="ListParagraph"/>
        <w:numPr>
          <w:ilvl w:val="1"/>
          <w:numId w:val="12"/>
        </w:numPr>
        <w:tabs>
          <w:tab w:pos="1417" w:val="left" w:leader="none"/>
        </w:tabs>
        <w:spacing w:line="240" w:lineRule="auto" w:before="0" w:after="0"/>
        <w:ind w:left="1417" w:right="0" w:hanging="696"/>
        <w:jc w:val="left"/>
        <w:rPr>
          <w:b/>
          <w:sz w:val="22"/>
        </w:rPr>
      </w:pPr>
      <w:r>
        <w:rPr>
          <w:b/>
          <w:sz w:val="22"/>
        </w:rPr>
        <w:t>Costos</w:t>
      </w:r>
      <w:r>
        <w:rPr>
          <w:b/>
          <w:spacing w:val="-5"/>
          <w:sz w:val="22"/>
        </w:rPr>
        <w:t> </w:t>
      </w:r>
      <w:r>
        <w:rPr>
          <w:b/>
          <w:sz w:val="22"/>
        </w:rPr>
        <w:t>que</w:t>
      </w:r>
      <w:r>
        <w:rPr>
          <w:b/>
          <w:spacing w:val="-4"/>
          <w:sz w:val="22"/>
        </w:rPr>
        <w:t> </w:t>
      </w:r>
      <w:r>
        <w:rPr>
          <w:b/>
          <w:sz w:val="22"/>
        </w:rPr>
        <w:t>genera</w:t>
      </w:r>
      <w:r>
        <w:rPr>
          <w:b/>
          <w:spacing w:val="-5"/>
          <w:sz w:val="22"/>
        </w:rPr>
        <w:t> </w:t>
      </w:r>
      <w:r>
        <w:rPr>
          <w:b/>
          <w:sz w:val="22"/>
        </w:rPr>
        <w:t>la</w:t>
      </w:r>
      <w:r>
        <w:rPr>
          <w:b/>
          <w:spacing w:val="-4"/>
          <w:sz w:val="22"/>
        </w:rPr>
        <w:t> </w:t>
      </w:r>
      <w:r>
        <w:rPr>
          <w:b/>
          <w:sz w:val="22"/>
        </w:rPr>
        <w:t>propuesta</w:t>
      </w:r>
      <w:r>
        <w:rPr>
          <w:b/>
          <w:spacing w:val="-4"/>
          <w:sz w:val="22"/>
        </w:rPr>
        <w:t> </w:t>
      </w:r>
      <w:r>
        <w:rPr>
          <w:b/>
          <w:spacing w:val="-2"/>
          <w:sz w:val="22"/>
        </w:rPr>
        <w:t>normativa</w:t>
      </w:r>
    </w:p>
    <w:p>
      <w:pPr>
        <w:pStyle w:val="BodyText"/>
        <w:spacing w:before="64"/>
        <w:jc w:val="left"/>
        <w:rPr>
          <w:b/>
          <w:sz w:val="20"/>
        </w:rPr>
      </w:pPr>
    </w:p>
    <w:tbl>
      <w:tblPr>
        <w:tblW w:w="0" w:type="auto"/>
        <w:jc w:val="left"/>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92"/>
        <w:gridCol w:w="2590"/>
        <w:gridCol w:w="2592"/>
      </w:tblGrid>
      <w:tr>
        <w:trPr>
          <w:trHeight w:val="253" w:hRule="atLeast"/>
        </w:trPr>
        <w:tc>
          <w:tcPr>
            <w:tcW w:w="2592" w:type="dxa"/>
          </w:tcPr>
          <w:p>
            <w:pPr>
              <w:pStyle w:val="TableParagraph"/>
              <w:spacing w:line="234" w:lineRule="exact"/>
              <w:rPr>
                <w:b/>
                <w:sz w:val="22"/>
              </w:rPr>
            </w:pPr>
            <w:r>
              <w:rPr>
                <w:b/>
                <w:spacing w:val="-2"/>
                <w:sz w:val="22"/>
              </w:rPr>
              <w:t>SUJETO</w:t>
            </w:r>
          </w:p>
        </w:tc>
        <w:tc>
          <w:tcPr>
            <w:tcW w:w="2590" w:type="dxa"/>
          </w:tcPr>
          <w:p>
            <w:pPr>
              <w:pStyle w:val="TableParagraph"/>
              <w:spacing w:line="234" w:lineRule="exact"/>
              <w:ind w:left="105"/>
              <w:rPr>
                <w:b/>
                <w:sz w:val="22"/>
              </w:rPr>
            </w:pPr>
            <w:r>
              <w:rPr>
                <w:b/>
                <w:spacing w:val="-2"/>
                <w:sz w:val="22"/>
              </w:rPr>
              <w:t>EFECTO</w:t>
            </w:r>
          </w:p>
        </w:tc>
        <w:tc>
          <w:tcPr>
            <w:tcW w:w="2592" w:type="dxa"/>
          </w:tcPr>
          <w:p>
            <w:pPr>
              <w:pStyle w:val="TableParagraph"/>
              <w:spacing w:line="234" w:lineRule="exact"/>
              <w:rPr>
                <w:b/>
                <w:sz w:val="22"/>
              </w:rPr>
            </w:pPr>
            <w:r>
              <w:rPr>
                <w:b/>
                <w:spacing w:val="-2"/>
                <w:sz w:val="22"/>
              </w:rPr>
              <w:t>SUSTENTO</w:t>
            </w:r>
          </w:p>
        </w:tc>
      </w:tr>
      <w:tr>
        <w:trPr>
          <w:trHeight w:val="2022" w:hRule="atLeast"/>
        </w:trPr>
        <w:tc>
          <w:tcPr>
            <w:tcW w:w="2592" w:type="dxa"/>
          </w:tcPr>
          <w:p>
            <w:pPr>
              <w:pStyle w:val="TableParagraph"/>
              <w:spacing w:line="250" w:lineRule="exact"/>
              <w:rPr>
                <w:sz w:val="22"/>
              </w:rPr>
            </w:pPr>
            <w:r>
              <w:rPr>
                <w:sz w:val="22"/>
              </w:rPr>
              <w:t>Estado</w:t>
            </w:r>
            <w:r>
              <w:rPr>
                <w:spacing w:val="-4"/>
                <w:sz w:val="22"/>
              </w:rPr>
              <w:t> </w:t>
            </w:r>
            <w:r>
              <w:rPr>
                <w:spacing w:val="-2"/>
                <w:sz w:val="22"/>
              </w:rPr>
              <w:t>peruano</w:t>
            </w:r>
          </w:p>
        </w:tc>
        <w:tc>
          <w:tcPr>
            <w:tcW w:w="2590" w:type="dxa"/>
          </w:tcPr>
          <w:p>
            <w:pPr>
              <w:pStyle w:val="TableParagraph"/>
              <w:tabs>
                <w:tab w:pos="1785" w:val="left" w:leader="none"/>
              </w:tabs>
              <w:ind w:left="105" w:right="96"/>
              <w:rPr>
                <w:sz w:val="22"/>
              </w:rPr>
            </w:pPr>
            <w:r>
              <w:rPr>
                <w:spacing w:val="-2"/>
                <w:sz w:val="22"/>
              </w:rPr>
              <w:t>Presupuesto</w:t>
            </w:r>
            <w:r>
              <w:rPr>
                <w:sz w:val="22"/>
              </w:rPr>
              <w:tab/>
            </w:r>
            <w:r>
              <w:rPr>
                <w:spacing w:val="-2"/>
                <w:sz w:val="22"/>
              </w:rPr>
              <w:t>público existente</w:t>
            </w:r>
          </w:p>
        </w:tc>
        <w:tc>
          <w:tcPr>
            <w:tcW w:w="2592" w:type="dxa"/>
          </w:tcPr>
          <w:p>
            <w:pPr>
              <w:pStyle w:val="TableParagraph"/>
              <w:ind w:right="94"/>
              <w:jc w:val="both"/>
              <w:rPr>
                <w:sz w:val="22"/>
              </w:rPr>
            </w:pPr>
            <w:r>
              <w:rPr>
                <w:sz w:val="22"/>
              </w:rPr>
              <w:t>Las actividades de las entidades responsables para</w:t>
            </w:r>
            <w:r>
              <w:rPr>
                <w:spacing w:val="67"/>
                <w:w w:val="150"/>
                <w:sz w:val="22"/>
              </w:rPr>
              <w:t>   </w:t>
            </w:r>
            <w:r>
              <w:rPr>
                <w:sz w:val="22"/>
              </w:rPr>
              <w:t>el</w:t>
            </w:r>
            <w:r>
              <w:rPr>
                <w:spacing w:val="67"/>
                <w:w w:val="150"/>
                <w:sz w:val="22"/>
              </w:rPr>
              <w:t>   </w:t>
            </w:r>
            <w:r>
              <w:rPr>
                <w:spacing w:val="-2"/>
                <w:sz w:val="22"/>
              </w:rPr>
              <w:t>ejercicio</w:t>
            </w:r>
          </w:p>
          <w:p>
            <w:pPr>
              <w:pStyle w:val="TableParagraph"/>
              <w:tabs>
                <w:tab w:pos="1947" w:val="left" w:leader="none"/>
              </w:tabs>
              <w:ind w:right="94"/>
              <w:jc w:val="both"/>
              <w:rPr>
                <w:sz w:val="22"/>
              </w:rPr>
            </w:pPr>
            <w:r>
              <w:rPr>
                <w:spacing w:val="-2"/>
                <w:sz w:val="22"/>
              </w:rPr>
              <w:t>funcional,</w:t>
            </w:r>
            <w:r>
              <w:rPr>
                <w:sz w:val="22"/>
              </w:rPr>
              <w:tab/>
            </w:r>
            <w:r>
              <w:rPr>
                <w:spacing w:val="-4"/>
                <w:sz w:val="22"/>
              </w:rPr>
              <w:t>están </w:t>
            </w:r>
            <w:r>
              <w:rPr>
                <w:sz w:val="22"/>
              </w:rPr>
              <w:t>debidamente previstas, no adicionándose otras labores</w:t>
            </w:r>
            <w:r>
              <w:rPr>
                <w:spacing w:val="58"/>
                <w:sz w:val="22"/>
              </w:rPr>
              <w:t> </w:t>
            </w:r>
            <w:r>
              <w:rPr>
                <w:sz w:val="22"/>
              </w:rPr>
              <w:t>que</w:t>
            </w:r>
            <w:r>
              <w:rPr>
                <w:spacing w:val="61"/>
                <w:sz w:val="22"/>
              </w:rPr>
              <w:t> </w:t>
            </w:r>
            <w:r>
              <w:rPr>
                <w:spacing w:val="-2"/>
                <w:sz w:val="22"/>
              </w:rPr>
              <w:t>demanden</w:t>
            </w:r>
          </w:p>
          <w:p>
            <w:pPr>
              <w:pStyle w:val="TableParagraph"/>
              <w:spacing w:line="234" w:lineRule="exact"/>
              <w:jc w:val="both"/>
              <w:rPr>
                <w:sz w:val="22"/>
              </w:rPr>
            </w:pPr>
            <w:r>
              <w:rPr>
                <w:sz w:val="22"/>
              </w:rPr>
              <w:t>gastos</w:t>
            </w:r>
            <w:r>
              <w:rPr>
                <w:spacing w:val="-1"/>
                <w:sz w:val="22"/>
              </w:rPr>
              <w:t> </w:t>
            </w:r>
            <w:r>
              <w:rPr>
                <w:spacing w:val="-2"/>
                <w:sz w:val="22"/>
              </w:rPr>
              <w:t>extraordinarios</w:t>
            </w:r>
          </w:p>
        </w:tc>
      </w:tr>
    </w:tbl>
    <w:p>
      <w:pPr>
        <w:pStyle w:val="BodyText"/>
        <w:spacing w:before="17"/>
        <w:jc w:val="left"/>
        <w:rPr>
          <w:b/>
        </w:rPr>
      </w:pPr>
    </w:p>
    <w:p>
      <w:pPr>
        <w:pStyle w:val="Heading1"/>
        <w:numPr>
          <w:ilvl w:val="0"/>
          <w:numId w:val="1"/>
        </w:numPr>
        <w:tabs>
          <w:tab w:pos="721" w:val="left" w:leader="none"/>
        </w:tabs>
        <w:spacing w:line="240" w:lineRule="auto" w:before="0" w:after="0"/>
        <w:ind w:left="721" w:right="127" w:hanging="569"/>
        <w:jc w:val="left"/>
      </w:pPr>
      <w:r>
        <w:rPr/>
        <w:t>ANÁLISIS</w:t>
      </w:r>
      <w:r>
        <w:rPr>
          <w:spacing w:val="80"/>
          <w:w w:val="150"/>
        </w:rPr>
        <w:t> </w:t>
      </w:r>
      <w:r>
        <w:rPr/>
        <w:t>DE</w:t>
      </w:r>
      <w:r>
        <w:rPr>
          <w:spacing w:val="80"/>
          <w:w w:val="150"/>
        </w:rPr>
        <w:t> </w:t>
      </w:r>
      <w:r>
        <w:rPr/>
        <w:t>IMPACTO</w:t>
      </w:r>
      <w:r>
        <w:rPr>
          <w:spacing w:val="80"/>
          <w:w w:val="150"/>
        </w:rPr>
        <w:t> </w:t>
      </w:r>
      <w:r>
        <w:rPr/>
        <w:t>DE</w:t>
      </w:r>
      <w:r>
        <w:rPr>
          <w:spacing w:val="80"/>
          <w:w w:val="150"/>
        </w:rPr>
        <w:t> </w:t>
      </w:r>
      <w:r>
        <w:rPr/>
        <w:t>LA</w:t>
      </w:r>
      <w:r>
        <w:rPr>
          <w:spacing w:val="80"/>
        </w:rPr>
        <w:t> </w:t>
      </w:r>
      <w:r>
        <w:rPr/>
        <w:t>VIGENCIA</w:t>
      </w:r>
      <w:r>
        <w:rPr>
          <w:spacing w:val="80"/>
        </w:rPr>
        <w:t> </w:t>
      </w:r>
      <w:r>
        <w:rPr/>
        <w:t>DE</w:t>
      </w:r>
      <w:r>
        <w:rPr>
          <w:spacing w:val="80"/>
          <w:w w:val="150"/>
        </w:rPr>
        <w:t> </w:t>
      </w:r>
      <w:r>
        <w:rPr/>
        <w:t>LA</w:t>
      </w:r>
      <w:r>
        <w:rPr>
          <w:spacing w:val="80"/>
        </w:rPr>
        <w:t> </w:t>
      </w:r>
      <w:r>
        <w:rPr/>
        <w:t>NORMA</w:t>
      </w:r>
      <w:r>
        <w:rPr>
          <w:spacing w:val="80"/>
        </w:rPr>
        <w:t> </w:t>
      </w:r>
      <w:r>
        <w:rPr/>
        <w:t>EN</w:t>
      </w:r>
      <w:r>
        <w:rPr>
          <w:spacing w:val="80"/>
          <w:w w:val="150"/>
        </w:rPr>
        <w:t> </w:t>
      </w:r>
      <w:r>
        <w:rPr/>
        <w:t>LA LEGISLACIÓN NACIONAL</w:t>
      </w:r>
    </w:p>
    <w:p>
      <w:pPr>
        <w:pStyle w:val="Heading2"/>
        <w:numPr>
          <w:ilvl w:val="1"/>
          <w:numId w:val="13"/>
        </w:numPr>
        <w:tabs>
          <w:tab w:pos="1412" w:val="left" w:leader="none"/>
        </w:tabs>
        <w:spacing w:line="240" w:lineRule="auto" w:before="252" w:after="0"/>
        <w:ind w:left="1412" w:right="135" w:hanging="692"/>
        <w:jc w:val="left"/>
      </w:pPr>
      <w:r>
        <w:rPr/>
        <w:t>Análisis</w:t>
      </w:r>
      <w:r>
        <w:rPr>
          <w:spacing w:val="74"/>
        </w:rPr>
        <w:t> </w:t>
      </w:r>
      <w:r>
        <w:rPr/>
        <w:t>de</w:t>
      </w:r>
      <w:r>
        <w:rPr>
          <w:spacing w:val="74"/>
        </w:rPr>
        <w:t> </w:t>
      </w:r>
      <w:r>
        <w:rPr/>
        <w:t>la</w:t>
      </w:r>
      <w:r>
        <w:rPr>
          <w:spacing w:val="74"/>
        </w:rPr>
        <w:t> </w:t>
      </w:r>
      <w:r>
        <w:rPr/>
        <w:t>concordancia</w:t>
      </w:r>
      <w:r>
        <w:rPr>
          <w:spacing w:val="74"/>
        </w:rPr>
        <w:t> </w:t>
      </w:r>
      <w:r>
        <w:rPr/>
        <w:t>de</w:t>
      </w:r>
      <w:r>
        <w:rPr>
          <w:spacing w:val="74"/>
        </w:rPr>
        <w:t> </w:t>
      </w:r>
      <w:r>
        <w:rPr/>
        <w:t>la</w:t>
      </w:r>
      <w:r>
        <w:rPr>
          <w:spacing w:val="40"/>
        </w:rPr>
        <w:t> </w:t>
      </w:r>
      <w:r>
        <w:rPr/>
        <w:t>propuesta</w:t>
      </w:r>
      <w:r>
        <w:rPr>
          <w:spacing w:val="74"/>
        </w:rPr>
        <w:t> </w:t>
      </w:r>
      <w:r>
        <w:rPr/>
        <w:t>normativa</w:t>
      </w:r>
      <w:r>
        <w:rPr>
          <w:spacing w:val="74"/>
        </w:rPr>
        <w:t> </w:t>
      </w:r>
      <w:r>
        <w:rPr/>
        <w:t>con</w:t>
      </w:r>
      <w:r>
        <w:rPr>
          <w:spacing w:val="74"/>
        </w:rPr>
        <w:t> </w:t>
      </w:r>
      <w:r>
        <w:rPr/>
        <w:t>la Constitución y la legislación nacional</w:t>
      </w:r>
    </w:p>
    <w:p>
      <w:pPr>
        <w:pStyle w:val="BodyText"/>
        <w:spacing w:before="4"/>
        <w:jc w:val="left"/>
        <w:rPr>
          <w:b/>
        </w:rPr>
      </w:pPr>
    </w:p>
    <w:p>
      <w:pPr>
        <w:spacing w:before="0"/>
        <w:ind w:left="567" w:right="137" w:firstLine="0"/>
        <w:jc w:val="both"/>
        <w:rPr>
          <w:i/>
          <w:sz w:val="22"/>
        </w:rPr>
      </w:pPr>
      <w:r>
        <w:rPr>
          <w:sz w:val="22"/>
        </w:rPr>
        <w:t>La Constitución Política del Perú señala en su artículo 1 que </w:t>
      </w:r>
      <w:r>
        <w:rPr>
          <w:i/>
          <w:sz w:val="22"/>
        </w:rPr>
        <w:t>la defensa de la</w:t>
      </w:r>
      <w:r>
        <w:rPr>
          <w:i/>
          <w:sz w:val="22"/>
        </w:rPr>
        <w:t> persona humana y el respeto de su dignidad son el fin supremo del Estado y la sociedad</w:t>
      </w:r>
      <w:r>
        <w:rPr>
          <w:sz w:val="22"/>
        </w:rPr>
        <w:t>. A continuación, en el numeral 1) del artículo 2 reconoce que toda persona tiene derecho a la vida, a su identidad, a su integridad moral, psíquica y física y a su libre desarrollo y bienestar; para luego, en su artículo 7, señalar que la persona con</w:t>
      </w:r>
      <w:r>
        <w:rPr>
          <w:spacing w:val="-2"/>
          <w:sz w:val="22"/>
        </w:rPr>
        <w:t> </w:t>
      </w:r>
      <w:r>
        <w:rPr>
          <w:sz w:val="22"/>
        </w:rPr>
        <w:t>discapacidad </w:t>
      </w:r>
      <w:r>
        <w:rPr>
          <w:i/>
          <w:sz w:val="22"/>
        </w:rPr>
        <w:t>tiene derecho a</w:t>
      </w:r>
      <w:r>
        <w:rPr>
          <w:i/>
          <w:spacing w:val="-2"/>
          <w:sz w:val="22"/>
        </w:rPr>
        <w:t> </w:t>
      </w:r>
      <w:r>
        <w:rPr>
          <w:i/>
          <w:sz w:val="22"/>
        </w:rPr>
        <w:t>su dignidad y a un</w:t>
      </w:r>
      <w:r>
        <w:rPr>
          <w:i/>
          <w:spacing w:val="-2"/>
          <w:sz w:val="22"/>
        </w:rPr>
        <w:t> </w:t>
      </w:r>
      <w:r>
        <w:rPr>
          <w:i/>
          <w:sz w:val="22"/>
        </w:rPr>
        <w:t>régimen</w:t>
      </w:r>
      <w:r>
        <w:rPr>
          <w:i/>
          <w:spacing w:val="-2"/>
          <w:sz w:val="22"/>
        </w:rPr>
        <w:t> </w:t>
      </w:r>
      <w:r>
        <w:rPr>
          <w:i/>
          <w:sz w:val="22"/>
        </w:rPr>
        <w:t>legal de</w:t>
      </w:r>
      <w:r>
        <w:rPr>
          <w:i/>
          <w:sz w:val="22"/>
        </w:rPr>
        <w:t> protección, atención, readaptación y seguridad.</w:t>
      </w:r>
    </w:p>
    <w:p>
      <w:pPr>
        <w:pStyle w:val="BodyText"/>
        <w:spacing w:before="252"/>
        <w:ind w:left="567" w:right="138"/>
      </w:pPr>
      <w:r>
        <w:rPr/>
        <w:t>Se</w:t>
      </w:r>
      <w:r>
        <w:rPr>
          <w:spacing w:val="-7"/>
        </w:rPr>
        <w:t> </w:t>
      </w:r>
      <w:r>
        <w:rPr/>
        <w:t>tiene</w:t>
      </w:r>
      <w:r>
        <w:rPr>
          <w:spacing w:val="-7"/>
        </w:rPr>
        <w:t> </w:t>
      </w:r>
      <w:r>
        <w:rPr/>
        <w:t>pues</w:t>
      </w:r>
      <w:r>
        <w:rPr>
          <w:spacing w:val="-9"/>
        </w:rPr>
        <w:t> </w:t>
      </w:r>
      <w:r>
        <w:rPr/>
        <w:t>que</w:t>
      </w:r>
      <w:r>
        <w:rPr>
          <w:spacing w:val="-7"/>
        </w:rPr>
        <w:t> </w:t>
      </w:r>
      <w:r>
        <w:rPr/>
        <w:t>nuestra</w:t>
      </w:r>
      <w:r>
        <w:rPr>
          <w:spacing w:val="-7"/>
        </w:rPr>
        <w:t> </w:t>
      </w:r>
      <w:r>
        <w:rPr/>
        <w:t>Constitución</w:t>
      </w:r>
      <w:r>
        <w:rPr>
          <w:spacing w:val="-7"/>
        </w:rPr>
        <w:t> </w:t>
      </w:r>
      <w:r>
        <w:rPr/>
        <w:t>otorga</w:t>
      </w:r>
      <w:r>
        <w:rPr>
          <w:spacing w:val="-7"/>
        </w:rPr>
        <w:t> </w:t>
      </w:r>
      <w:r>
        <w:rPr/>
        <w:t>una</w:t>
      </w:r>
      <w:r>
        <w:rPr>
          <w:spacing w:val="-7"/>
        </w:rPr>
        <w:t> </w:t>
      </w:r>
      <w:r>
        <w:rPr/>
        <w:t>especial</w:t>
      </w:r>
      <w:r>
        <w:rPr>
          <w:spacing w:val="-8"/>
        </w:rPr>
        <w:t> </w:t>
      </w:r>
      <w:r>
        <w:rPr/>
        <w:t>atención</w:t>
      </w:r>
      <w:r>
        <w:rPr>
          <w:spacing w:val="-7"/>
        </w:rPr>
        <w:t> </w:t>
      </w:r>
      <w:r>
        <w:rPr/>
        <w:t>a</w:t>
      </w:r>
      <w:r>
        <w:rPr>
          <w:spacing w:val="-7"/>
        </w:rPr>
        <w:t> </w:t>
      </w:r>
      <w:r>
        <w:rPr/>
        <w:t>la</w:t>
      </w:r>
      <w:r>
        <w:rPr>
          <w:spacing w:val="-8"/>
        </w:rPr>
        <w:t> </w:t>
      </w:r>
      <w:r>
        <w:rPr/>
        <w:t>persona con discapacidad, siendo necesario contar con un marco normativo que respete su dignidad y pleno ejercicio de sus derechos.</w:t>
      </w:r>
    </w:p>
    <w:p>
      <w:pPr>
        <w:pStyle w:val="BodyText"/>
        <w:spacing w:after="0"/>
        <w:sectPr>
          <w:pgSz w:w="11910" w:h="16840"/>
          <w:pgMar w:header="0" w:footer="1002" w:top="1600" w:bottom="1200" w:left="1700" w:right="1559"/>
        </w:sectPr>
      </w:pPr>
    </w:p>
    <w:p>
      <w:pPr>
        <w:pStyle w:val="BodyText"/>
        <w:spacing w:before="69"/>
        <w:ind w:left="567" w:right="137"/>
      </w:pPr>
      <w:r>
        <w:rPr/>
        <w:t>En</w:t>
      </w:r>
      <w:r>
        <w:rPr>
          <w:spacing w:val="-3"/>
        </w:rPr>
        <w:t> </w:t>
      </w:r>
      <w:r>
        <w:rPr/>
        <w:t>consecuencia,</w:t>
      </w:r>
      <w:r>
        <w:rPr>
          <w:spacing w:val="-3"/>
        </w:rPr>
        <w:t> </w:t>
      </w:r>
      <w:r>
        <w:rPr/>
        <w:t>el</w:t>
      </w:r>
      <w:r>
        <w:rPr>
          <w:spacing w:val="-3"/>
        </w:rPr>
        <w:t> </w:t>
      </w:r>
      <w:r>
        <w:rPr/>
        <w:t>presente</w:t>
      </w:r>
      <w:r>
        <w:rPr>
          <w:spacing w:val="-3"/>
        </w:rPr>
        <w:t> </w:t>
      </w:r>
      <w:r>
        <w:rPr/>
        <w:t>proyecto</w:t>
      </w:r>
      <w:r>
        <w:rPr>
          <w:spacing w:val="-3"/>
        </w:rPr>
        <w:t> </w:t>
      </w:r>
      <w:r>
        <w:rPr/>
        <w:t>no</w:t>
      </w:r>
      <w:r>
        <w:rPr>
          <w:spacing w:val="-5"/>
        </w:rPr>
        <w:t> </w:t>
      </w:r>
      <w:r>
        <w:rPr/>
        <w:t>contraviene</w:t>
      </w:r>
      <w:r>
        <w:rPr>
          <w:spacing w:val="-3"/>
        </w:rPr>
        <w:t> </w:t>
      </w:r>
      <w:r>
        <w:rPr/>
        <w:t>la</w:t>
      </w:r>
      <w:r>
        <w:rPr>
          <w:spacing w:val="-3"/>
        </w:rPr>
        <w:t> </w:t>
      </w:r>
      <w:r>
        <w:rPr/>
        <w:t>Constitución</w:t>
      </w:r>
      <w:r>
        <w:rPr>
          <w:spacing w:val="-3"/>
        </w:rPr>
        <w:t> </w:t>
      </w:r>
      <w:r>
        <w:rPr/>
        <w:t>Política</w:t>
      </w:r>
      <w:r>
        <w:rPr>
          <w:spacing w:val="-3"/>
        </w:rPr>
        <w:t> </w:t>
      </w:r>
      <w:r>
        <w:rPr/>
        <w:t>del Perú, toda vez que no amenaza, recorta, afecta ni vulnera derechos; tampoco contraviene disposición legal vigente en el ordenamiento jurídico nacional, pues, por el contrario, se orienta a contribuir con la promoción de los derechos de la persona con discapacidad regulando la activación de la Alerta Amber cuando desaparecen</w:t>
      </w:r>
      <w:r>
        <w:rPr>
          <w:spacing w:val="-16"/>
        </w:rPr>
        <w:t> </w:t>
      </w:r>
      <w:r>
        <w:rPr/>
        <w:t>y</w:t>
      </w:r>
      <w:r>
        <w:rPr>
          <w:spacing w:val="-15"/>
        </w:rPr>
        <w:t> </w:t>
      </w:r>
      <w:r>
        <w:rPr/>
        <w:t>estableciendo</w:t>
      </w:r>
      <w:r>
        <w:rPr>
          <w:spacing w:val="-15"/>
        </w:rPr>
        <w:t> </w:t>
      </w:r>
      <w:r>
        <w:rPr/>
        <w:t>canales</w:t>
      </w:r>
      <w:r>
        <w:rPr>
          <w:spacing w:val="-16"/>
        </w:rPr>
        <w:t> </w:t>
      </w:r>
      <w:r>
        <w:rPr/>
        <w:t>de</w:t>
      </w:r>
      <w:r>
        <w:rPr>
          <w:spacing w:val="-15"/>
        </w:rPr>
        <w:t> </w:t>
      </w:r>
      <w:r>
        <w:rPr/>
        <w:t>atención</w:t>
      </w:r>
      <w:r>
        <w:rPr>
          <w:spacing w:val="-15"/>
        </w:rPr>
        <w:t> </w:t>
      </w:r>
      <w:r>
        <w:rPr/>
        <w:t>de</w:t>
      </w:r>
      <w:r>
        <w:rPr>
          <w:spacing w:val="-15"/>
        </w:rPr>
        <w:t> </w:t>
      </w:r>
      <w:r>
        <w:rPr/>
        <w:t>quejas</w:t>
      </w:r>
      <w:r>
        <w:rPr>
          <w:spacing w:val="-16"/>
        </w:rPr>
        <w:t> </w:t>
      </w:r>
      <w:r>
        <w:rPr/>
        <w:t>cuando</w:t>
      </w:r>
      <w:r>
        <w:rPr>
          <w:spacing w:val="-15"/>
        </w:rPr>
        <w:t> </w:t>
      </w:r>
      <w:r>
        <w:rPr/>
        <w:t>las</w:t>
      </w:r>
      <w:r>
        <w:rPr>
          <w:spacing w:val="-15"/>
        </w:rPr>
        <w:t> </w:t>
      </w:r>
      <w:r>
        <w:rPr/>
        <w:t>denuncias por desaparición no son recibidas inmediatamente. Asimismo, la propuesta normativa es concordante con las siguientes disposiciones normativas, para mantener la congruencia en el ordenamiento jurídico:</w:t>
      </w:r>
    </w:p>
    <w:p>
      <w:pPr>
        <w:pStyle w:val="ListParagraph"/>
        <w:numPr>
          <w:ilvl w:val="2"/>
          <w:numId w:val="13"/>
        </w:numPr>
        <w:tabs>
          <w:tab w:pos="1353" w:val="left" w:leader="none"/>
        </w:tabs>
        <w:spacing w:line="269" w:lineRule="exact" w:before="252" w:after="0"/>
        <w:ind w:left="1353" w:right="0" w:hanging="359"/>
        <w:jc w:val="both"/>
        <w:rPr>
          <w:sz w:val="22"/>
        </w:rPr>
      </w:pPr>
      <w:r>
        <w:rPr>
          <w:sz w:val="22"/>
        </w:rPr>
        <w:t>Ley</w:t>
      </w:r>
      <w:r>
        <w:rPr>
          <w:spacing w:val="-6"/>
          <w:sz w:val="22"/>
        </w:rPr>
        <w:t> </w:t>
      </w:r>
      <w:r>
        <w:rPr>
          <w:sz w:val="22"/>
        </w:rPr>
        <w:t>N°</w:t>
      </w:r>
      <w:r>
        <w:rPr>
          <w:spacing w:val="-2"/>
          <w:sz w:val="22"/>
        </w:rPr>
        <w:t> </w:t>
      </w:r>
      <w:r>
        <w:rPr>
          <w:sz w:val="22"/>
        </w:rPr>
        <w:t>29158,</w:t>
      </w:r>
      <w:r>
        <w:rPr>
          <w:spacing w:val="-3"/>
          <w:sz w:val="22"/>
        </w:rPr>
        <w:t> </w:t>
      </w:r>
      <w:r>
        <w:rPr>
          <w:sz w:val="22"/>
        </w:rPr>
        <w:t>Ley</w:t>
      </w:r>
      <w:r>
        <w:rPr>
          <w:spacing w:val="-5"/>
          <w:sz w:val="22"/>
        </w:rPr>
        <w:t> </w:t>
      </w:r>
      <w:r>
        <w:rPr>
          <w:sz w:val="22"/>
        </w:rPr>
        <w:t>Orgánica</w:t>
      </w:r>
      <w:r>
        <w:rPr>
          <w:spacing w:val="-3"/>
          <w:sz w:val="22"/>
        </w:rPr>
        <w:t> </w:t>
      </w:r>
      <w:r>
        <w:rPr>
          <w:sz w:val="22"/>
        </w:rPr>
        <w:t>del</w:t>
      </w:r>
      <w:r>
        <w:rPr>
          <w:spacing w:val="-3"/>
          <w:sz w:val="22"/>
        </w:rPr>
        <w:t> </w:t>
      </w:r>
      <w:r>
        <w:rPr>
          <w:sz w:val="22"/>
        </w:rPr>
        <w:t>Poder</w:t>
      </w:r>
      <w:r>
        <w:rPr>
          <w:spacing w:val="-1"/>
          <w:sz w:val="22"/>
        </w:rPr>
        <w:t> </w:t>
      </w:r>
      <w:r>
        <w:rPr>
          <w:spacing w:val="-2"/>
          <w:sz w:val="22"/>
        </w:rPr>
        <w:t>Ejecutivo.</w:t>
      </w:r>
    </w:p>
    <w:p>
      <w:pPr>
        <w:pStyle w:val="ListParagraph"/>
        <w:numPr>
          <w:ilvl w:val="2"/>
          <w:numId w:val="13"/>
        </w:numPr>
        <w:tabs>
          <w:tab w:pos="1353" w:val="left" w:leader="none"/>
          <w:tab w:pos="1355" w:val="left" w:leader="none"/>
        </w:tabs>
        <w:spacing w:line="240" w:lineRule="auto" w:before="0" w:after="0"/>
        <w:ind w:left="1355" w:right="137" w:hanging="361"/>
        <w:jc w:val="both"/>
        <w:rPr>
          <w:sz w:val="22"/>
        </w:rPr>
      </w:pPr>
      <w:r>
        <w:rPr>
          <w:sz w:val="22"/>
        </w:rPr>
        <w:t>La Ley N° 32305, Ley que modifica el Decreto Legislativo 1428, Decreto Legislativo que desarrolla medidas para la atención de casos de desaparición de personas en situación de vulnerabilidad, respecto a la incorporación de las personas con discapacidad en la</w:t>
      </w:r>
      <w:r>
        <w:rPr>
          <w:spacing w:val="-1"/>
          <w:sz w:val="22"/>
        </w:rPr>
        <w:t> </w:t>
      </w:r>
      <w:r>
        <w:rPr>
          <w:sz w:val="22"/>
        </w:rPr>
        <w:t>Alerta</w:t>
      </w:r>
      <w:r>
        <w:rPr>
          <w:spacing w:val="-3"/>
          <w:sz w:val="22"/>
        </w:rPr>
        <w:t> </w:t>
      </w:r>
      <w:r>
        <w:rPr>
          <w:sz w:val="22"/>
        </w:rPr>
        <w:t>Amber.</w:t>
      </w:r>
    </w:p>
    <w:p>
      <w:pPr>
        <w:pStyle w:val="ListParagraph"/>
        <w:numPr>
          <w:ilvl w:val="2"/>
          <w:numId w:val="13"/>
        </w:numPr>
        <w:tabs>
          <w:tab w:pos="1354" w:val="left" w:leader="none"/>
        </w:tabs>
        <w:spacing w:line="266" w:lineRule="exact" w:before="0" w:after="0"/>
        <w:ind w:left="1354" w:right="0" w:hanging="359"/>
        <w:jc w:val="both"/>
        <w:rPr>
          <w:sz w:val="22"/>
        </w:rPr>
      </w:pPr>
      <w:r>
        <w:rPr>
          <w:sz w:val="22"/>
        </w:rPr>
        <w:t>Ley</w:t>
      </w:r>
      <w:r>
        <w:rPr>
          <w:spacing w:val="-7"/>
          <w:sz w:val="22"/>
        </w:rPr>
        <w:t> </w:t>
      </w:r>
      <w:r>
        <w:rPr>
          <w:sz w:val="22"/>
        </w:rPr>
        <w:t>N°</w:t>
      </w:r>
      <w:r>
        <w:rPr>
          <w:spacing w:val="-2"/>
          <w:sz w:val="22"/>
        </w:rPr>
        <w:t> </w:t>
      </w:r>
      <w:r>
        <w:rPr>
          <w:sz w:val="22"/>
        </w:rPr>
        <w:t>29973,</w:t>
      </w:r>
      <w:r>
        <w:rPr>
          <w:spacing w:val="-3"/>
          <w:sz w:val="22"/>
        </w:rPr>
        <w:t> </w:t>
      </w:r>
      <w:r>
        <w:rPr>
          <w:sz w:val="22"/>
        </w:rPr>
        <w:t>Ley</w:t>
      </w:r>
      <w:r>
        <w:rPr>
          <w:spacing w:val="-5"/>
          <w:sz w:val="22"/>
        </w:rPr>
        <w:t> </w:t>
      </w:r>
      <w:r>
        <w:rPr>
          <w:sz w:val="22"/>
        </w:rPr>
        <w:t>General</w:t>
      </w:r>
      <w:r>
        <w:rPr>
          <w:spacing w:val="-3"/>
          <w:sz w:val="22"/>
        </w:rPr>
        <w:t> </w:t>
      </w:r>
      <w:r>
        <w:rPr>
          <w:sz w:val="22"/>
        </w:rPr>
        <w:t>de</w:t>
      </w:r>
      <w:r>
        <w:rPr>
          <w:spacing w:val="-3"/>
          <w:sz w:val="22"/>
        </w:rPr>
        <w:t> </w:t>
      </w:r>
      <w:r>
        <w:rPr>
          <w:sz w:val="22"/>
        </w:rPr>
        <w:t>la</w:t>
      </w:r>
      <w:r>
        <w:rPr>
          <w:spacing w:val="-3"/>
          <w:sz w:val="22"/>
        </w:rPr>
        <w:t> </w:t>
      </w:r>
      <w:r>
        <w:rPr>
          <w:sz w:val="22"/>
        </w:rPr>
        <w:t>Persona</w:t>
      </w:r>
      <w:r>
        <w:rPr>
          <w:spacing w:val="-5"/>
          <w:sz w:val="22"/>
        </w:rPr>
        <w:t> </w:t>
      </w:r>
      <w:r>
        <w:rPr>
          <w:sz w:val="22"/>
        </w:rPr>
        <w:t>con</w:t>
      </w:r>
      <w:r>
        <w:rPr>
          <w:spacing w:val="-2"/>
          <w:sz w:val="22"/>
        </w:rPr>
        <w:t> Discapacidad</w:t>
      </w:r>
    </w:p>
    <w:p>
      <w:pPr>
        <w:pStyle w:val="ListParagraph"/>
        <w:numPr>
          <w:ilvl w:val="2"/>
          <w:numId w:val="13"/>
        </w:numPr>
        <w:tabs>
          <w:tab w:pos="1354" w:val="left" w:leader="none"/>
        </w:tabs>
        <w:spacing w:line="268" w:lineRule="exact" w:before="0" w:after="0"/>
        <w:ind w:left="1354" w:right="0" w:hanging="359"/>
        <w:jc w:val="both"/>
        <w:rPr>
          <w:sz w:val="22"/>
        </w:rPr>
      </w:pPr>
      <w:r>
        <w:rPr>
          <w:sz w:val="22"/>
        </w:rPr>
        <w:t>Ley</w:t>
      </w:r>
      <w:r>
        <w:rPr>
          <w:spacing w:val="-6"/>
          <w:sz w:val="22"/>
        </w:rPr>
        <w:t> </w:t>
      </w:r>
      <w:r>
        <w:rPr>
          <w:sz w:val="22"/>
        </w:rPr>
        <w:t>N°</w:t>
      </w:r>
      <w:r>
        <w:rPr>
          <w:spacing w:val="-2"/>
          <w:sz w:val="22"/>
        </w:rPr>
        <w:t> </w:t>
      </w:r>
      <w:r>
        <w:rPr>
          <w:sz w:val="22"/>
        </w:rPr>
        <w:t>30947,</w:t>
      </w:r>
      <w:r>
        <w:rPr>
          <w:spacing w:val="-3"/>
          <w:sz w:val="22"/>
        </w:rPr>
        <w:t> </w:t>
      </w:r>
      <w:r>
        <w:rPr>
          <w:sz w:val="22"/>
        </w:rPr>
        <w:t>Ley</w:t>
      </w:r>
      <w:r>
        <w:rPr>
          <w:spacing w:val="-5"/>
          <w:sz w:val="22"/>
        </w:rPr>
        <w:t> </w:t>
      </w:r>
      <w:r>
        <w:rPr>
          <w:sz w:val="22"/>
        </w:rPr>
        <w:t>de</w:t>
      </w:r>
      <w:r>
        <w:rPr>
          <w:spacing w:val="-3"/>
          <w:sz w:val="22"/>
        </w:rPr>
        <w:t> </w:t>
      </w:r>
      <w:r>
        <w:rPr>
          <w:sz w:val="22"/>
        </w:rPr>
        <w:t>Salud</w:t>
      </w:r>
      <w:r>
        <w:rPr>
          <w:spacing w:val="-3"/>
          <w:sz w:val="22"/>
        </w:rPr>
        <w:t> </w:t>
      </w:r>
      <w:r>
        <w:rPr>
          <w:spacing w:val="-2"/>
          <w:sz w:val="22"/>
        </w:rPr>
        <w:t>Mental</w:t>
      </w:r>
    </w:p>
    <w:p>
      <w:pPr>
        <w:pStyle w:val="ListParagraph"/>
        <w:numPr>
          <w:ilvl w:val="2"/>
          <w:numId w:val="13"/>
        </w:numPr>
        <w:tabs>
          <w:tab w:pos="1353" w:val="left" w:leader="none"/>
          <w:tab w:pos="1355" w:val="left" w:leader="none"/>
        </w:tabs>
        <w:spacing w:line="237" w:lineRule="auto" w:before="1" w:after="0"/>
        <w:ind w:left="1355" w:right="136" w:hanging="361"/>
        <w:jc w:val="both"/>
        <w:rPr>
          <w:sz w:val="22"/>
        </w:rPr>
      </w:pPr>
      <w:r>
        <w:rPr>
          <w:sz w:val="22"/>
        </w:rPr>
        <w:t>Decreto Legislativo N° 1428, Decreto Legislativo que desarrolla medidas para la atención de casos de desaparición de personas en situación de </w:t>
      </w:r>
      <w:r>
        <w:rPr>
          <w:spacing w:val="-2"/>
          <w:sz w:val="22"/>
        </w:rPr>
        <w:t>vulnerabilidad.</w:t>
      </w:r>
    </w:p>
    <w:p>
      <w:pPr>
        <w:pStyle w:val="ListParagraph"/>
        <w:numPr>
          <w:ilvl w:val="2"/>
          <w:numId w:val="13"/>
        </w:numPr>
        <w:tabs>
          <w:tab w:pos="1355" w:val="left" w:leader="none"/>
        </w:tabs>
        <w:spacing w:line="240" w:lineRule="auto" w:before="3" w:after="0"/>
        <w:ind w:left="1355" w:right="0" w:hanging="359"/>
        <w:jc w:val="both"/>
        <w:rPr>
          <w:sz w:val="22"/>
        </w:rPr>
      </w:pPr>
      <w:r>
        <w:rPr>
          <w:sz w:val="22"/>
        </w:rPr>
        <w:t>Decreto</w:t>
      </w:r>
      <w:r>
        <w:rPr>
          <w:spacing w:val="-7"/>
          <w:sz w:val="22"/>
        </w:rPr>
        <w:t> </w:t>
      </w:r>
      <w:r>
        <w:rPr>
          <w:sz w:val="22"/>
        </w:rPr>
        <w:t>Legislativo</w:t>
      </w:r>
      <w:r>
        <w:rPr>
          <w:spacing w:val="-4"/>
          <w:sz w:val="22"/>
        </w:rPr>
        <w:t> </w:t>
      </w:r>
      <w:r>
        <w:rPr>
          <w:sz w:val="22"/>
        </w:rPr>
        <w:t>N°</w:t>
      </w:r>
      <w:r>
        <w:rPr>
          <w:spacing w:val="-4"/>
          <w:sz w:val="22"/>
        </w:rPr>
        <w:t> </w:t>
      </w:r>
      <w:r>
        <w:rPr>
          <w:sz w:val="22"/>
        </w:rPr>
        <w:t>1267,</w:t>
      </w:r>
      <w:r>
        <w:rPr>
          <w:spacing w:val="-3"/>
          <w:sz w:val="22"/>
        </w:rPr>
        <w:t> </w:t>
      </w:r>
      <w:r>
        <w:rPr>
          <w:sz w:val="22"/>
        </w:rPr>
        <w:t>Ley</w:t>
      </w:r>
      <w:r>
        <w:rPr>
          <w:spacing w:val="-6"/>
          <w:sz w:val="22"/>
        </w:rPr>
        <w:t> </w:t>
      </w:r>
      <w:r>
        <w:rPr>
          <w:sz w:val="22"/>
        </w:rPr>
        <w:t>de</w:t>
      </w:r>
      <w:r>
        <w:rPr>
          <w:spacing w:val="-5"/>
          <w:sz w:val="22"/>
        </w:rPr>
        <w:t> </w:t>
      </w:r>
      <w:r>
        <w:rPr>
          <w:sz w:val="22"/>
        </w:rPr>
        <w:t>la</w:t>
      </w:r>
      <w:r>
        <w:rPr>
          <w:spacing w:val="-6"/>
          <w:sz w:val="22"/>
        </w:rPr>
        <w:t> </w:t>
      </w:r>
      <w:r>
        <w:rPr>
          <w:sz w:val="22"/>
        </w:rPr>
        <w:t>Policía</w:t>
      </w:r>
      <w:r>
        <w:rPr>
          <w:spacing w:val="-4"/>
          <w:sz w:val="22"/>
        </w:rPr>
        <w:t> </w:t>
      </w:r>
      <w:r>
        <w:rPr>
          <w:sz w:val="22"/>
        </w:rPr>
        <w:t>Nacional</w:t>
      </w:r>
      <w:r>
        <w:rPr>
          <w:spacing w:val="-5"/>
          <w:sz w:val="22"/>
        </w:rPr>
        <w:t> </w:t>
      </w:r>
      <w:r>
        <w:rPr>
          <w:sz w:val="22"/>
        </w:rPr>
        <w:t>del</w:t>
      </w:r>
      <w:r>
        <w:rPr>
          <w:spacing w:val="-4"/>
          <w:sz w:val="22"/>
        </w:rPr>
        <w:t> </w:t>
      </w:r>
      <w:r>
        <w:rPr>
          <w:spacing w:val="-2"/>
          <w:sz w:val="22"/>
        </w:rPr>
        <w:t>Perú.</w:t>
      </w:r>
    </w:p>
    <w:p>
      <w:pPr>
        <w:pStyle w:val="Heading2"/>
        <w:spacing w:before="249"/>
        <w:ind w:left="710"/>
      </w:pPr>
      <w:r>
        <w:rPr/>
        <w:t>5.2</w:t>
      </w:r>
      <w:r>
        <w:rPr>
          <w:spacing w:val="-7"/>
        </w:rPr>
        <w:t> </w:t>
      </w:r>
      <w:r>
        <w:rPr/>
        <w:t>Consistencia</w:t>
      </w:r>
      <w:r>
        <w:rPr>
          <w:spacing w:val="-4"/>
        </w:rPr>
        <w:t> </w:t>
      </w:r>
      <w:r>
        <w:rPr/>
        <w:t>de</w:t>
      </w:r>
      <w:r>
        <w:rPr>
          <w:spacing w:val="-6"/>
        </w:rPr>
        <w:t> </w:t>
      </w:r>
      <w:r>
        <w:rPr/>
        <w:t>la</w:t>
      </w:r>
      <w:r>
        <w:rPr>
          <w:spacing w:val="-8"/>
        </w:rPr>
        <w:t> </w:t>
      </w:r>
      <w:r>
        <w:rPr/>
        <w:t>propuesta</w:t>
      </w:r>
      <w:r>
        <w:rPr>
          <w:spacing w:val="-4"/>
        </w:rPr>
        <w:t> </w:t>
      </w:r>
      <w:r>
        <w:rPr/>
        <w:t>normativa</w:t>
      </w:r>
      <w:r>
        <w:rPr>
          <w:spacing w:val="-4"/>
        </w:rPr>
        <w:t> </w:t>
      </w:r>
      <w:r>
        <w:rPr/>
        <w:t>con</w:t>
      </w:r>
      <w:r>
        <w:rPr>
          <w:spacing w:val="-4"/>
        </w:rPr>
        <w:t> </w:t>
      </w:r>
      <w:r>
        <w:rPr/>
        <w:t>las</w:t>
      </w:r>
      <w:r>
        <w:rPr>
          <w:spacing w:val="-6"/>
        </w:rPr>
        <w:t> </w:t>
      </w:r>
      <w:r>
        <w:rPr/>
        <w:t>Políticas</w:t>
      </w:r>
      <w:r>
        <w:rPr>
          <w:spacing w:val="-4"/>
        </w:rPr>
        <w:t> </w:t>
      </w:r>
      <w:r>
        <w:rPr>
          <w:spacing w:val="-2"/>
        </w:rPr>
        <w:t>Nacionales</w:t>
      </w:r>
    </w:p>
    <w:p>
      <w:pPr>
        <w:pStyle w:val="BodyText"/>
        <w:spacing w:before="3"/>
        <w:jc w:val="left"/>
        <w:rPr>
          <w:b/>
        </w:rPr>
      </w:pPr>
    </w:p>
    <w:p>
      <w:pPr>
        <w:pStyle w:val="BodyText"/>
        <w:ind w:left="710" w:right="136"/>
      </w:pPr>
      <w:r>
        <w:rPr/>
        <w:t>El presente proyecto se encuentra en concordancia con la Política Nacional Multisectorial</w:t>
      </w:r>
      <w:r>
        <w:rPr>
          <w:spacing w:val="-6"/>
        </w:rPr>
        <w:t> </w:t>
      </w:r>
      <w:r>
        <w:rPr/>
        <w:t>en</w:t>
      </w:r>
      <w:r>
        <w:rPr>
          <w:spacing w:val="-5"/>
        </w:rPr>
        <w:t> </w:t>
      </w:r>
      <w:r>
        <w:rPr/>
        <w:t>Discapacidad</w:t>
      </w:r>
      <w:r>
        <w:rPr>
          <w:spacing w:val="-5"/>
        </w:rPr>
        <w:t> </w:t>
      </w:r>
      <w:r>
        <w:rPr/>
        <w:t>para</w:t>
      </w:r>
      <w:r>
        <w:rPr>
          <w:spacing w:val="-5"/>
        </w:rPr>
        <w:t> </w:t>
      </w:r>
      <w:r>
        <w:rPr/>
        <w:t>el</w:t>
      </w:r>
      <w:r>
        <w:rPr>
          <w:spacing w:val="-6"/>
        </w:rPr>
        <w:t> </w:t>
      </w:r>
      <w:r>
        <w:rPr/>
        <w:t>Desarrollo</w:t>
      </w:r>
      <w:r>
        <w:rPr>
          <w:spacing w:val="-8"/>
        </w:rPr>
        <w:t> </w:t>
      </w:r>
      <w:r>
        <w:rPr/>
        <w:t>al</w:t>
      </w:r>
      <w:r>
        <w:rPr>
          <w:spacing w:val="-6"/>
        </w:rPr>
        <w:t> </w:t>
      </w:r>
      <w:r>
        <w:rPr/>
        <w:t>2030,</w:t>
      </w:r>
      <w:r>
        <w:rPr>
          <w:spacing w:val="-4"/>
        </w:rPr>
        <w:t> </w:t>
      </w:r>
      <w:r>
        <w:rPr/>
        <w:t>aprobado</w:t>
      </w:r>
      <w:r>
        <w:rPr>
          <w:spacing w:val="-7"/>
        </w:rPr>
        <w:t> </w:t>
      </w:r>
      <w:r>
        <w:rPr/>
        <w:t>por</w:t>
      </w:r>
      <w:r>
        <w:rPr>
          <w:spacing w:val="-6"/>
        </w:rPr>
        <w:t> </w:t>
      </w:r>
      <w:r>
        <w:rPr/>
        <w:t>Decreto Supremo N° 007-2021-MIMP, al implementar la herramienta de difusión de la Alerta Amber para personas desaparecidas con discapacidad; asimismo, se establece la posibilidad de presentar una queja ante la falta de recepción de denuncias por desaparición de personas con discapacidad, con lo cual, se garantiza la recepción adecuada por parte de los efectivos policiales, ello se puede alinear con el objetivo prioritario 06 (OP.06) respecto a asegurar la accesibilidad al Sistema de Justicia a las personas con discapacidad.</w:t>
      </w:r>
    </w:p>
    <w:p>
      <w:pPr>
        <w:pStyle w:val="BodyText"/>
        <w:spacing w:before="252"/>
        <w:ind w:left="710" w:right="137"/>
      </w:pPr>
      <w:r>
        <w:rPr/>
        <w:t>En ese sentido, la modificación del Reglamento se orienta a asegurar la accesibilidad</w:t>
      </w:r>
      <w:r>
        <w:rPr>
          <w:spacing w:val="-16"/>
        </w:rPr>
        <w:t> </w:t>
      </w:r>
      <w:r>
        <w:rPr/>
        <w:t>en</w:t>
      </w:r>
      <w:r>
        <w:rPr>
          <w:spacing w:val="-15"/>
        </w:rPr>
        <w:t> </w:t>
      </w:r>
      <w:r>
        <w:rPr/>
        <w:t>la</w:t>
      </w:r>
      <w:r>
        <w:rPr>
          <w:spacing w:val="-15"/>
        </w:rPr>
        <w:t> </w:t>
      </w:r>
      <w:r>
        <w:rPr/>
        <w:t>denuncia</w:t>
      </w:r>
      <w:r>
        <w:rPr>
          <w:spacing w:val="-16"/>
        </w:rPr>
        <w:t> </w:t>
      </w:r>
      <w:r>
        <w:rPr/>
        <w:t>e</w:t>
      </w:r>
      <w:r>
        <w:rPr>
          <w:spacing w:val="-15"/>
        </w:rPr>
        <w:t> </w:t>
      </w:r>
      <w:r>
        <w:rPr/>
        <w:t>incluir</w:t>
      </w:r>
      <w:r>
        <w:rPr>
          <w:spacing w:val="-15"/>
        </w:rPr>
        <w:t> </w:t>
      </w:r>
      <w:r>
        <w:rPr/>
        <w:t>a</w:t>
      </w:r>
      <w:r>
        <w:rPr>
          <w:spacing w:val="-15"/>
        </w:rPr>
        <w:t> </w:t>
      </w:r>
      <w:r>
        <w:rPr/>
        <w:t>las</w:t>
      </w:r>
      <w:r>
        <w:rPr>
          <w:spacing w:val="-16"/>
        </w:rPr>
        <w:t> </w:t>
      </w:r>
      <w:r>
        <w:rPr/>
        <w:t>personas</w:t>
      </w:r>
      <w:r>
        <w:rPr>
          <w:spacing w:val="-15"/>
        </w:rPr>
        <w:t> </w:t>
      </w:r>
      <w:r>
        <w:rPr/>
        <w:t>con</w:t>
      </w:r>
      <w:r>
        <w:rPr>
          <w:spacing w:val="-15"/>
        </w:rPr>
        <w:t> </w:t>
      </w:r>
      <w:r>
        <w:rPr/>
        <w:t>discapacidad</w:t>
      </w:r>
      <w:r>
        <w:rPr>
          <w:spacing w:val="-16"/>
        </w:rPr>
        <w:t> </w:t>
      </w:r>
      <w:r>
        <w:rPr/>
        <w:t>en</w:t>
      </w:r>
      <w:r>
        <w:rPr>
          <w:spacing w:val="-15"/>
        </w:rPr>
        <w:t> </w:t>
      </w:r>
      <w:r>
        <w:rPr/>
        <w:t>la</w:t>
      </w:r>
      <w:r>
        <w:rPr>
          <w:spacing w:val="-15"/>
        </w:rPr>
        <w:t> </w:t>
      </w:r>
      <w:r>
        <w:rPr/>
        <w:t>alerta amber,</w:t>
      </w:r>
      <w:r>
        <w:rPr>
          <w:spacing w:val="-3"/>
        </w:rPr>
        <w:t> </w:t>
      </w:r>
      <w:r>
        <w:rPr/>
        <w:t>no</w:t>
      </w:r>
      <w:r>
        <w:rPr>
          <w:spacing w:val="-5"/>
        </w:rPr>
        <w:t> </w:t>
      </w:r>
      <w:r>
        <w:rPr/>
        <w:t>encontrándose</w:t>
      </w:r>
      <w:r>
        <w:rPr>
          <w:spacing w:val="-5"/>
        </w:rPr>
        <w:t> </w:t>
      </w:r>
      <w:r>
        <w:rPr/>
        <w:t>en</w:t>
      </w:r>
      <w:r>
        <w:rPr>
          <w:spacing w:val="-5"/>
        </w:rPr>
        <w:t> </w:t>
      </w:r>
      <w:r>
        <w:rPr/>
        <w:t>oposición</w:t>
      </w:r>
      <w:r>
        <w:rPr>
          <w:spacing w:val="-5"/>
        </w:rPr>
        <w:t> </w:t>
      </w:r>
      <w:r>
        <w:rPr/>
        <w:t>con</w:t>
      </w:r>
      <w:r>
        <w:rPr>
          <w:spacing w:val="-5"/>
        </w:rPr>
        <w:t> </w:t>
      </w:r>
      <w:r>
        <w:rPr/>
        <w:t>la</w:t>
      </w:r>
      <w:r>
        <w:rPr>
          <w:spacing w:val="-5"/>
        </w:rPr>
        <w:t> </w:t>
      </w:r>
      <w:r>
        <w:rPr/>
        <w:t>Política</w:t>
      </w:r>
      <w:r>
        <w:rPr>
          <w:spacing w:val="-5"/>
        </w:rPr>
        <w:t> </w:t>
      </w:r>
      <w:r>
        <w:rPr/>
        <w:t>Nacional</w:t>
      </w:r>
      <w:r>
        <w:rPr>
          <w:spacing w:val="-3"/>
        </w:rPr>
        <w:t> </w:t>
      </w:r>
      <w:r>
        <w:rPr/>
        <w:t>Multisectorial</w:t>
      </w:r>
      <w:r>
        <w:rPr>
          <w:spacing w:val="-5"/>
        </w:rPr>
        <w:t> </w:t>
      </w:r>
      <w:r>
        <w:rPr/>
        <w:t>en Discapacidad para el Desarrollo.</w:t>
      </w:r>
    </w:p>
    <w:p>
      <w:pPr>
        <w:pStyle w:val="Heading2"/>
        <w:tabs>
          <w:tab w:pos="1418" w:val="left" w:leader="none"/>
        </w:tabs>
        <w:spacing w:before="250"/>
        <w:ind w:left="722" w:right="136"/>
      </w:pPr>
      <w:r>
        <w:rPr>
          <w:spacing w:val="-4"/>
        </w:rPr>
        <w:t>5.3.</w:t>
      </w:r>
      <w:r>
        <w:rPr/>
        <w:tab/>
        <w:t>Impacto de la vigencia de la propuesta normativa en la legislación </w:t>
      </w:r>
      <w:r>
        <w:rPr>
          <w:spacing w:val="-2"/>
        </w:rPr>
        <w:t>vigente</w:t>
      </w:r>
    </w:p>
    <w:p>
      <w:pPr>
        <w:pStyle w:val="BodyText"/>
        <w:spacing w:before="2"/>
        <w:jc w:val="left"/>
        <w:rPr>
          <w:b/>
        </w:rPr>
      </w:pPr>
    </w:p>
    <w:p>
      <w:pPr>
        <w:pStyle w:val="BodyText"/>
        <w:ind w:left="710" w:right="137"/>
      </w:pPr>
      <w:r>
        <w:rPr/>
        <w:t>El presente Decreto Supremo realiza modificaciones sobre el reglamento del Decreto</w:t>
      </w:r>
      <w:r>
        <w:rPr>
          <w:spacing w:val="-5"/>
        </w:rPr>
        <w:t> </w:t>
      </w:r>
      <w:r>
        <w:rPr/>
        <w:t>Legislativo</w:t>
      </w:r>
      <w:r>
        <w:rPr>
          <w:spacing w:val="-3"/>
        </w:rPr>
        <w:t> </w:t>
      </w:r>
      <w:r>
        <w:rPr/>
        <w:t>N°</w:t>
      </w:r>
      <w:r>
        <w:rPr>
          <w:spacing w:val="-4"/>
        </w:rPr>
        <w:t> </w:t>
      </w:r>
      <w:r>
        <w:rPr/>
        <w:t>1428,</w:t>
      </w:r>
      <w:r>
        <w:rPr>
          <w:spacing w:val="-1"/>
        </w:rPr>
        <w:t> </w:t>
      </w:r>
      <w:r>
        <w:rPr/>
        <w:t>Decreto</w:t>
      </w:r>
      <w:r>
        <w:rPr>
          <w:spacing w:val="-5"/>
        </w:rPr>
        <w:t> </w:t>
      </w:r>
      <w:r>
        <w:rPr/>
        <w:t>Legislativo</w:t>
      </w:r>
      <w:r>
        <w:rPr>
          <w:spacing w:val="-5"/>
        </w:rPr>
        <w:t> </w:t>
      </w:r>
      <w:r>
        <w:rPr/>
        <w:t>que</w:t>
      </w:r>
      <w:r>
        <w:rPr>
          <w:spacing w:val="-5"/>
        </w:rPr>
        <w:t> </w:t>
      </w:r>
      <w:r>
        <w:rPr/>
        <w:t>desarrolla</w:t>
      </w:r>
      <w:r>
        <w:rPr>
          <w:spacing w:val="-5"/>
        </w:rPr>
        <w:t> </w:t>
      </w:r>
      <w:r>
        <w:rPr/>
        <w:t>medidas</w:t>
      </w:r>
      <w:r>
        <w:rPr>
          <w:spacing w:val="-7"/>
        </w:rPr>
        <w:t> </w:t>
      </w:r>
      <w:r>
        <w:rPr/>
        <w:t>para</w:t>
      </w:r>
      <w:r>
        <w:rPr>
          <w:spacing w:val="-3"/>
        </w:rPr>
        <w:t> </w:t>
      </w:r>
      <w:r>
        <w:rPr/>
        <w:t>la atención de casos de desaparición de personas en situación de vulnerabilidad, aprobado por Decreto Supremo N° 003-2019-IN, a efectos de precisar los canales</w:t>
      </w:r>
      <w:r>
        <w:rPr>
          <w:spacing w:val="-8"/>
        </w:rPr>
        <w:t> </w:t>
      </w:r>
      <w:r>
        <w:rPr/>
        <w:t>de</w:t>
      </w:r>
      <w:r>
        <w:rPr>
          <w:spacing w:val="-9"/>
        </w:rPr>
        <w:t> </w:t>
      </w:r>
      <w:r>
        <w:rPr/>
        <w:t>atención</w:t>
      </w:r>
      <w:r>
        <w:rPr>
          <w:spacing w:val="-9"/>
        </w:rPr>
        <w:t> </w:t>
      </w:r>
      <w:r>
        <w:rPr/>
        <w:t>a</w:t>
      </w:r>
      <w:r>
        <w:rPr>
          <w:spacing w:val="-11"/>
        </w:rPr>
        <w:t> </w:t>
      </w:r>
      <w:r>
        <w:rPr/>
        <w:t>los</w:t>
      </w:r>
      <w:r>
        <w:rPr>
          <w:spacing w:val="-8"/>
        </w:rPr>
        <w:t> </w:t>
      </w:r>
      <w:r>
        <w:rPr/>
        <w:t>que</w:t>
      </w:r>
      <w:r>
        <w:rPr>
          <w:spacing w:val="-11"/>
        </w:rPr>
        <w:t> </w:t>
      </w:r>
      <w:r>
        <w:rPr/>
        <w:t>la</w:t>
      </w:r>
      <w:r>
        <w:rPr>
          <w:spacing w:val="-9"/>
        </w:rPr>
        <w:t> </w:t>
      </w:r>
      <w:r>
        <w:rPr/>
        <w:t>ciudadanía</w:t>
      </w:r>
      <w:r>
        <w:rPr>
          <w:spacing w:val="-9"/>
        </w:rPr>
        <w:t> </w:t>
      </w:r>
      <w:r>
        <w:rPr/>
        <w:t>puede</w:t>
      </w:r>
      <w:r>
        <w:rPr>
          <w:spacing w:val="-9"/>
        </w:rPr>
        <w:t> </w:t>
      </w:r>
      <w:r>
        <w:rPr/>
        <w:t>recurrir</w:t>
      </w:r>
      <w:r>
        <w:rPr>
          <w:spacing w:val="-8"/>
        </w:rPr>
        <w:t> </w:t>
      </w:r>
      <w:r>
        <w:rPr/>
        <w:t>a</w:t>
      </w:r>
      <w:r>
        <w:rPr>
          <w:spacing w:val="-14"/>
        </w:rPr>
        <w:t> </w:t>
      </w:r>
      <w:r>
        <w:rPr/>
        <w:t>fin</w:t>
      </w:r>
      <w:r>
        <w:rPr>
          <w:spacing w:val="-9"/>
        </w:rPr>
        <w:t> </w:t>
      </w:r>
      <w:r>
        <w:rPr/>
        <w:t>de</w:t>
      </w:r>
      <w:r>
        <w:rPr>
          <w:spacing w:val="-9"/>
        </w:rPr>
        <w:t> </w:t>
      </w:r>
      <w:r>
        <w:rPr/>
        <w:t>presentar</w:t>
      </w:r>
      <w:r>
        <w:rPr>
          <w:spacing w:val="-8"/>
        </w:rPr>
        <w:t> </w:t>
      </w:r>
      <w:r>
        <w:rPr/>
        <w:t>sus quejas</w:t>
      </w:r>
      <w:r>
        <w:rPr>
          <w:spacing w:val="-7"/>
        </w:rPr>
        <w:t> </w:t>
      </w:r>
      <w:r>
        <w:rPr/>
        <w:t>cuando</w:t>
      </w:r>
      <w:r>
        <w:rPr>
          <w:spacing w:val="-7"/>
        </w:rPr>
        <w:t> </w:t>
      </w:r>
      <w:r>
        <w:rPr/>
        <w:t>sus</w:t>
      </w:r>
      <w:r>
        <w:rPr>
          <w:spacing w:val="-7"/>
        </w:rPr>
        <w:t> </w:t>
      </w:r>
      <w:r>
        <w:rPr/>
        <w:t>denuncias</w:t>
      </w:r>
      <w:r>
        <w:rPr>
          <w:spacing w:val="-5"/>
        </w:rPr>
        <w:t> </w:t>
      </w:r>
      <w:r>
        <w:rPr/>
        <w:t>por</w:t>
      </w:r>
      <w:r>
        <w:rPr>
          <w:spacing w:val="-6"/>
        </w:rPr>
        <w:t> </w:t>
      </w:r>
      <w:r>
        <w:rPr/>
        <w:t>desaparición</w:t>
      </w:r>
      <w:r>
        <w:rPr>
          <w:spacing w:val="-5"/>
        </w:rPr>
        <w:t> </w:t>
      </w:r>
      <w:r>
        <w:rPr/>
        <w:t>de</w:t>
      </w:r>
      <w:r>
        <w:rPr>
          <w:spacing w:val="-5"/>
        </w:rPr>
        <w:t> </w:t>
      </w:r>
      <w:r>
        <w:rPr/>
        <w:t>personas</w:t>
      </w:r>
      <w:r>
        <w:rPr>
          <w:spacing w:val="-5"/>
        </w:rPr>
        <w:t> </w:t>
      </w:r>
      <w:r>
        <w:rPr/>
        <w:t>no</w:t>
      </w:r>
      <w:r>
        <w:rPr>
          <w:spacing w:val="-7"/>
        </w:rPr>
        <w:t> </w:t>
      </w:r>
      <w:r>
        <w:rPr/>
        <w:t>son</w:t>
      </w:r>
      <w:r>
        <w:rPr>
          <w:spacing w:val="-7"/>
        </w:rPr>
        <w:t> </w:t>
      </w:r>
      <w:r>
        <w:rPr/>
        <w:t>recibidas</w:t>
      </w:r>
      <w:r>
        <w:rPr>
          <w:spacing w:val="-5"/>
        </w:rPr>
        <w:t> </w:t>
      </w:r>
      <w:r>
        <w:rPr/>
        <w:t>de forma</w:t>
      </w:r>
      <w:r>
        <w:rPr>
          <w:spacing w:val="-3"/>
        </w:rPr>
        <w:t> </w:t>
      </w:r>
      <w:r>
        <w:rPr/>
        <w:t>inmediata, así</w:t>
      </w:r>
      <w:r>
        <w:rPr>
          <w:spacing w:val="-4"/>
        </w:rPr>
        <w:t> </w:t>
      </w:r>
      <w:r>
        <w:rPr/>
        <w:t>como</w:t>
      </w:r>
      <w:r>
        <w:rPr>
          <w:spacing w:val="-2"/>
        </w:rPr>
        <w:t> </w:t>
      </w:r>
      <w:r>
        <w:rPr/>
        <w:t>establecer los</w:t>
      </w:r>
      <w:r>
        <w:rPr>
          <w:spacing w:val="-2"/>
        </w:rPr>
        <w:t> </w:t>
      </w:r>
      <w:r>
        <w:rPr/>
        <w:t>criterios para la</w:t>
      </w:r>
      <w:r>
        <w:rPr>
          <w:spacing w:val="-3"/>
        </w:rPr>
        <w:t> </w:t>
      </w:r>
      <w:r>
        <w:rPr/>
        <w:t>activación de la</w:t>
      </w:r>
      <w:r>
        <w:rPr>
          <w:spacing w:val="-15"/>
        </w:rPr>
        <w:t> </w:t>
      </w:r>
      <w:r>
        <w:rPr/>
        <w:t>Alerta Amber para personas con discapacidad.</w:t>
      </w:r>
    </w:p>
    <w:p>
      <w:pPr>
        <w:pStyle w:val="Heading2"/>
        <w:numPr>
          <w:ilvl w:val="1"/>
          <w:numId w:val="14"/>
        </w:numPr>
        <w:tabs>
          <w:tab w:pos="1417" w:val="left" w:leader="none"/>
        </w:tabs>
        <w:spacing w:line="240" w:lineRule="auto" w:before="251" w:after="0"/>
        <w:ind w:left="1417" w:right="0" w:hanging="695"/>
        <w:jc w:val="left"/>
      </w:pPr>
      <w:r>
        <w:rPr/>
        <w:t>Revisión</w:t>
      </w:r>
      <w:r>
        <w:rPr>
          <w:spacing w:val="-4"/>
        </w:rPr>
        <w:t> </w:t>
      </w:r>
      <w:r>
        <w:rPr/>
        <w:t>de</w:t>
      </w:r>
      <w:r>
        <w:rPr>
          <w:spacing w:val="-5"/>
        </w:rPr>
        <w:t> </w:t>
      </w:r>
      <w:r>
        <w:rPr/>
        <w:t>la</w:t>
      </w:r>
      <w:r>
        <w:rPr>
          <w:spacing w:val="-3"/>
        </w:rPr>
        <w:t> </w:t>
      </w:r>
      <w:r>
        <w:rPr/>
        <w:t>propuesta</w:t>
      </w:r>
      <w:r>
        <w:rPr>
          <w:spacing w:val="-4"/>
        </w:rPr>
        <w:t> </w:t>
      </w:r>
      <w:r>
        <w:rPr/>
        <w:t>por</w:t>
      </w:r>
      <w:r>
        <w:rPr>
          <w:spacing w:val="-4"/>
        </w:rPr>
        <w:t> </w:t>
      </w:r>
      <w:r>
        <w:rPr/>
        <w:t>otros</w:t>
      </w:r>
      <w:r>
        <w:rPr>
          <w:spacing w:val="-3"/>
        </w:rPr>
        <w:t> </w:t>
      </w:r>
      <w:r>
        <w:rPr>
          <w:spacing w:val="-2"/>
        </w:rPr>
        <w:t>sectores</w:t>
      </w:r>
    </w:p>
    <w:p>
      <w:pPr>
        <w:pStyle w:val="Heading2"/>
        <w:spacing w:after="0" w:line="240" w:lineRule="auto"/>
        <w:jc w:val="left"/>
        <w:sectPr>
          <w:pgSz w:w="11910" w:h="16840"/>
          <w:pgMar w:header="0" w:footer="1002" w:top="1580" w:bottom="1200" w:left="1700" w:right="1559"/>
        </w:sectPr>
      </w:pPr>
    </w:p>
    <w:p>
      <w:pPr>
        <w:pStyle w:val="BodyText"/>
        <w:spacing w:before="75"/>
        <w:ind w:left="721" w:right="137"/>
      </w:pPr>
      <w:r>
        <w:rPr/>
        <w:t>La</w:t>
      </w:r>
      <w:r>
        <w:rPr>
          <w:spacing w:val="-7"/>
        </w:rPr>
        <w:t> </w:t>
      </w:r>
      <w:r>
        <w:rPr/>
        <w:t>Dirección</w:t>
      </w:r>
      <w:r>
        <w:rPr>
          <w:spacing w:val="-10"/>
        </w:rPr>
        <w:t> </w:t>
      </w:r>
      <w:r>
        <w:rPr/>
        <w:t>General</w:t>
      </w:r>
      <w:r>
        <w:rPr>
          <w:spacing w:val="-8"/>
        </w:rPr>
        <w:t> </w:t>
      </w:r>
      <w:r>
        <w:rPr/>
        <w:t>de</w:t>
      </w:r>
      <w:r>
        <w:rPr>
          <w:spacing w:val="-11"/>
        </w:rPr>
        <w:t> </w:t>
      </w:r>
      <w:r>
        <w:rPr/>
        <w:t>Seguridad</w:t>
      </w:r>
      <w:r>
        <w:rPr>
          <w:spacing w:val="-10"/>
        </w:rPr>
        <w:t> </w:t>
      </w:r>
      <w:r>
        <w:rPr/>
        <w:t>Democrática,</w:t>
      </w:r>
      <w:r>
        <w:rPr>
          <w:spacing w:val="-8"/>
        </w:rPr>
        <w:t> </w:t>
      </w:r>
      <w:r>
        <w:rPr/>
        <w:t>mediante</w:t>
      </w:r>
      <w:r>
        <w:rPr>
          <w:spacing w:val="-10"/>
        </w:rPr>
        <w:t> </w:t>
      </w:r>
      <w:r>
        <w:rPr/>
        <w:t>reuniones</w:t>
      </w:r>
      <w:r>
        <w:rPr>
          <w:spacing w:val="-7"/>
        </w:rPr>
        <w:t> </w:t>
      </w:r>
      <w:r>
        <w:rPr/>
        <w:t>de</w:t>
      </w:r>
      <w:r>
        <w:rPr>
          <w:spacing w:val="-10"/>
        </w:rPr>
        <w:t> </w:t>
      </w:r>
      <w:r>
        <w:rPr/>
        <w:t>trabajo colaborativas, correos electrónicos y Oficios, solicitó opinión a los sectores competentes, sobre las materias que comprende el Decreto Supremo que nos ocupa, obteniendo las siguientes respuestas:</w:t>
      </w:r>
    </w:p>
    <w:p>
      <w:pPr>
        <w:pStyle w:val="BodyText"/>
        <w:spacing w:before="18"/>
        <w:jc w:val="left"/>
      </w:pPr>
    </w:p>
    <w:p>
      <w:pPr>
        <w:pStyle w:val="ListParagraph"/>
        <w:numPr>
          <w:ilvl w:val="2"/>
          <w:numId w:val="14"/>
        </w:numPr>
        <w:tabs>
          <w:tab w:pos="1441" w:val="left" w:leader="none"/>
        </w:tabs>
        <w:spacing w:line="240" w:lineRule="auto" w:before="0" w:after="0"/>
        <w:ind w:left="1441" w:right="138" w:hanging="360"/>
        <w:jc w:val="both"/>
        <w:rPr>
          <w:sz w:val="22"/>
        </w:rPr>
      </w:pPr>
      <w:r>
        <w:rPr>
          <w:sz w:val="22"/>
        </w:rPr>
        <w:t>Informe</w:t>
      </w:r>
      <w:r>
        <w:rPr>
          <w:spacing w:val="-15"/>
          <w:sz w:val="22"/>
        </w:rPr>
        <w:t> </w:t>
      </w:r>
      <w:r>
        <w:rPr>
          <w:sz w:val="22"/>
        </w:rPr>
        <w:t>N°</w:t>
      </w:r>
      <w:r>
        <w:rPr>
          <w:spacing w:val="-14"/>
          <w:sz w:val="22"/>
        </w:rPr>
        <w:t> </w:t>
      </w:r>
      <w:r>
        <w:rPr>
          <w:sz w:val="22"/>
        </w:rPr>
        <w:t>D000086-2025-CONADIS-SDPP-GPR</w:t>
      </w:r>
      <w:r>
        <w:rPr>
          <w:spacing w:val="-13"/>
          <w:sz w:val="22"/>
        </w:rPr>
        <w:t> </w:t>
      </w:r>
      <w:r>
        <w:rPr>
          <w:sz w:val="22"/>
        </w:rPr>
        <w:t>de</w:t>
      </w:r>
      <w:r>
        <w:rPr>
          <w:spacing w:val="-15"/>
          <w:sz w:val="22"/>
        </w:rPr>
        <w:t> </w:t>
      </w:r>
      <w:r>
        <w:rPr>
          <w:sz w:val="22"/>
        </w:rPr>
        <w:t>fecha</w:t>
      </w:r>
      <w:r>
        <w:rPr>
          <w:spacing w:val="-14"/>
          <w:sz w:val="22"/>
        </w:rPr>
        <w:t> </w:t>
      </w:r>
      <w:r>
        <w:rPr>
          <w:sz w:val="22"/>
        </w:rPr>
        <w:t>15</w:t>
      </w:r>
      <w:r>
        <w:rPr>
          <w:spacing w:val="-15"/>
          <w:sz w:val="22"/>
        </w:rPr>
        <w:t> </w:t>
      </w:r>
      <w:r>
        <w:rPr>
          <w:sz w:val="22"/>
        </w:rPr>
        <w:t>de</w:t>
      </w:r>
      <w:r>
        <w:rPr>
          <w:spacing w:val="-15"/>
          <w:sz w:val="22"/>
        </w:rPr>
        <w:t> </w:t>
      </w:r>
      <w:r>
        <w:rPr>
          <w:sz w:val="22"/>
        </w:rPr>
        <w:t>julio</w:t>
      </w:r>
      <w:r>
        <w:rPr>
          <w:spacing w:val="-12"/>
          <w:sz w:val="22"/>
        </w:rPr>
        <w:t> </w:t>
      </w:r>
      <w:r>
        <w:rPr>
          <w:sz w:val="22"/>
        </w:rPr>
        <w:t>de 2025, de la Subdirección de Políticas Públicas de la Dirección de Políticas, Seguimiento y Generación de Evidencia del Consejo Nacional para la Integración de la Persona con Discapacidad: Se emite opinión </w:t>
      </w:r>
      <w:r>
        <w:rPr>
          <w:spacing w:val="-2"/>
          <w:sz w:val="22"/>
        </w:rPr>
        <w:t>favorable.</w:t>
      </w:r>
    </w:p>
    <w:p>
      <w:pPr>
        <w:pStyle w:val="ListParagraph"/>
        <w:numPr>
          <w:ilvl w:val="2"/>
          <w:numId w:val="14"/>
        </w:numPr>
        <w:tabs>
          <w:tab w:pos="1441" w:val="left" w:leader="none"/>
          <w:tab w:pos="2435" w:val="left" w:leader="none"/>
          <w:tab w:pos="2929" w:val="left" w:leader="none"/>
          <w:tab w:pos="7842" w:val="left" w:leader="none"/>
          <w:tab w:pos="8334" w:val="left" w:leader="none"/>
        </w:tabs>
        <w:spacing w:line="268" w:lineRule="exact" w:before="250" w:after="0"/>
        <w:ind w:left="1441" w:right="0" w:hanging="360"/>
        <w:jc w:val="left"/>
        <w:rPr>
          <w:sz w:val="22"/>
        </w:rPr>
      </w:pPr>
      <w:r>
        <w:rPr>
          <w:spacing w:val="-2"/>
          <w:sz w:val="22"/>
        </w:rPr>
        <w:t>Informe</w:t>
      </w:r>
      <w:r>
        <w:rPr>
          <w:sz w:val="22"/>
        </w:rPr>
        <w:tab/>
      </w:r>
      <w:r>
        <w:rPr>
          <w:spacing w:val="-5"/>
          <w:sz w:val="22"/>
        </w:rPr>
        <w:t>N°</w:t>
      </w:r>
      <w:r>
        <w:rPr>
          <w:sz w:val="22"/>
        </w:rPr>
        <w:tab/>
      </w:r>
      <w:r>
        <w:rPr>
          <w:spacing w:val="-2"/>
          <w:sz w:val="22"/>
        </w:rPr>
        <w:t>141-2025-DIRNIC-DIRCTPTIM-DIVINBPD-</w:t>
      </w:r>
      <w:r>
        <w:rPr>
          <w:spacing w:val="-5"/>
          <w:sz w:val="22"/>
        </w:rPr>
        <w:t>SEC</w:t>
      </w:r>
      <w:r>
        <w:rPr>
          <w:sz w:val="22"/>
        </w:rPr>
        <w:tab/>
      </w:r>
      <w:r>
        <w:rPr>
          <w:spacing w:val="-5"/>
          <w:sz w:val="22"/>
        </w:rPr>
        <w:t>de</w:t>
      </w:r>
      <w:r>
        <w:rPr>
          <w:sz w:val="22"/>
        </w:rPr>
        <w:tab/>
      </w:r>
      <w:r>
        <w:rPr>
          <w:spacing w:val="-5"/>
          <w:sz w:val="22"/>
        </w:rPr>
        <w:t>la</w:t>
      </w:r>
    </w:p>
    <w:p>
      <w:pPr>
        <w:pStyle w:val="BodyText"/>
        <w:ind w:left="1441" w:right="136"/>
      </w:pPr>
      <w:r>
        <w:rPr/>
        <w:t>División de Investigación y Búsqueda de Personas Desaparecidas de la Dirección contra la</w:t>
      </w:r>
      <w:r>
        <w:rPr>
          <w:spacing w:val="-8"/>
        </w:rPr>
        <w:t> </w:t>
      </w:r>
      <w:r>
        <w:rPr/>
        <w:t>Trata de Personas y el</w:t>
      </w:r>
      <w:r>
        <w:rPr>
          <w:spacing w:val="-6"/>
        </w:rPr>
        <w:t> </w:t>
      </w:r>
      <w:r>
        <w:rPr/>
        <w:t>Tráfico Ilícito de Migrantes de la</w:t>
      </w:r>
      <w:r>
        <w:rPr>
          <w:spacing w:val="-10"/>
        </w:rPr>
        <w:t> </w:t>
      </w:r>
      <w:r>
        <w:rPr/>
        <w:t>Policía</w:t>
      </w:r>
      <w:r>
        <w:rPr>
          <w:spacing w:val="-10"/>
        </w:rPr>
        <w:t> </w:t>
      </w:r>
      <w:r>
        <w:rPr/>
        <w:t>Nacional</w:t>
      </w:r>
      <w:r>
        <w:rPr>
          <w:spacing w:val="-10"/>
        </w:rPr>
        <w:t> </w:t>
      </w:r>
      <w:r>
        <w:rPr/>
        <w:t>del</w:t>
      </w:r>
      <w:r>
        <w:rPr>
          <w:spacing w:val="-10"/>
        </w:rPr>
        <w:t> </w:t>
      </w:r>
      <w:r>
        <w:rPr/>
        <w:t>Perú,</w:t>
      </w:r>
      <w:r>
        <w:rPr>
          <w:spacing w:val="-11"/>
        </w:rPr>
        <w:t> </w:t>
      </w:r>
      <w:r>
        <w:rPr/>
        <w:t>en</w:t>
      </w:r>
      <w:r>
        <w:rPr>
          <w:spacing w:val="-10"/>
        </w:rPr>
        <w:t> </w:t>
      </w:r>
      <w:r>
        <w:rPr/>
        <w:t>su</w:t>
      </w:r>
      <w:r>
        <w:rPr>
          <w:spacing w:val="-12"/>
        </w:rPr>
        <w:t> </w:t>
      </w:r>
      <w:r>
        <w:rPr/>
        <w:t>calidad</w:t>
      </w:r>
      <w:r>
        <w:rPr>
          <w:spacing w:val="-10"/>
        </w:rPr>
        <w:t> </w:t>
      </w:r>
      <w:r>
        <w:rPr/>
        <w:t>de</w:t>
      </w:r>
      <w:r>
        <w:rPr>
          <w:spacing w:val="-10"/>
        </w:rPr>
        <w:t> </w:t>
      </w:r>
      <w:r>
        <w:rPr/>
        <w:t>unidad</w:t>
      </w:r>
      <w:r>
        <w:rPr>
          <w:spacing w:val="-10"/>
        </w:rPr>
        <w:t> </w:t>
      </w:r>
      <w:r>
        <w:rPr/>
        <w:t>especializada</w:t>
      </w:r>
      <w:r>
        <w:rPr>
          <w:spacing w:val="-10"/>
        </w:rPr>
        <w:t> </w:t>
      </w:r>
      <w:r>
        <w:rPr/>
        <w:t>sobre la materia.</w:t>
      </w:r>
    </w:p>
    <w:p>
      <w:pPr>
        <w:pStyle w:val="Heading1"/>
        <w:numPr>
          <w:ilvl w:val="0"/>
          <w:numId w:val="1"/>
        </w:numPr>
        <w:tabs>
          <w:tab w:pos="721" w:val="left" w:leader="none"/>
          <w:tab w:pos="2274" w:val="left" w:leader="none"/>
          <w:tab w:pos="2835" w:val="left" w:leader="none"/>
          <w:tab w:pos="3366" w:val="left" w:leader="none"/>
          <w:tab w:pos="4988" w:val="left" w:leader="none"/>
          <w:tab w:pos="5670" w:val="left" w:leader="none"/>
          <w:tab w:pos="6949" w:val="left" w:leader="none"/>
          <w:tab w:pos="7511" w:val="left" w:leader="none"/>
        </w:tabs>
        <w:spacing w:line="240" w:lineRule="auto" w:before="249" w:after="0"/>
        <w:ind w:left="721" w:right="141" w:hanging="629"/>
        <w:jc w:val="left"/>
      </w:pPr>
      <w:r>
        <w:rPr>
          <w:spacing w:val="-2"/>
        </w:rPr>
        <w:t>EXCEPCIÓN</w:t>
      </w:r>
      <w:r>
        <w:rPr/>
        <w:tab/>
      </w:r>
      <w:r>
        <w:rPr>
          <w:spacing w:val="-6"/>
        </w:rPr>
        <w:t>DE</w:t>
      </w:r>
      <w:r>
        <w:rPr/>
        <w:tab/>
      </w:r>
      <w:r>
        <w:rPr>
          <w:spacing w:val="-6"/>
        </w:rPr>
        <w:t>LA</w:t>
      </w:r>
      <w:r>
        <w:rPr/>
        <w:tab/>
      </w:r>
      <w:r>
        <w:rPr>
          <w:spacing w:val="-2"/>
        </w:rPr>
        <w:t>APLICACIÓN</w:t>
      </w:r>
      <w:r>
        <w:rPr/>
        <w:tab/>
      </w:r>
      <w:r>
        <w:rPr>
          <w:spacing w:val="-4"/>
        </w:rPr>
        <w:t>DEL</w:t>
      </w:r>
      <w:r>
        <w:rPr/>
        <w:tab/>
      </w:r>
      <w:r>
        <w:rPr>
          <w:spacing w:val="-2"/>
        </w:rPr>
        <w:t>ANÁLISIS</w:t>
      </w:r>
      <w:r>
        <w:rPr/>
        <w:tab/>
      </w:r>
      <w:r>
        <w:rPr>
          <w:spacing w:val="-6"/>
        </w:rPr>
        <w:t>DE</w:t>
      </w:r>
      <w:r>
        <w:rPr/>
        <w:tab/>
      </w:r>
      <w:r>
        <w:rPr>
          <w:spacing w:val="-4"/>
        </w:rPr>
        <w:t>IMPACTO </w:t>
      </w:r>
      <w:r>
        <w:rPr>
          <w:spacing w:val="-2"/>
        </w:rPr>
        <w:t>REGULATORIO</w:t>
      </w:r>
    </w:p>
    <w:p>
      <w:pPr>
        <w:pStyle w:val="BodyText"/>
        <w:spacing w:before="1"/>
        <w:jc w:val="left"/>
        <w:rPr>
          <w:b/>
        </w:rPr>
      </w:pPr>
    </w:p>
    <w:p>
      <w:pPr>
        <w:pStyle w:val="BodyText"/>
        <w:ind w:left="721" w:right="135"/>
      </w:pPr>
      <w:r>
        <w:rPr/>
        <w:t>Mediante</w:t>
      </w:r>
      <w:r>
        <w:rPr>
          <w:spacing w:val="-6"/>
        </w:rPr>
        <w:t> </w:t>
      </w:r>
      <w:r>
        <w:rPr/>
        <w:t>correo</w:t>
      </w:r>
      <w:r>
        <w:rPr>
          <w:spacing w:val="-9"/>
        </w:rPr>
        <w:t> </w:t>
      </w:r>
      <w:r>
        <w:rPr/>
        <w:t>electrónico</w:t>
      </w:r>
      <w:r>
        <w:rPr>
          <w:spacing w:val="-6"/>
        </w:rPr>
        <w:t> </w:t>
      </w:r>
      <w:r>
        <w:rPr/>
        <w:t>del</w:t>
      </w:r>
      <w:r>
        <w:rPr>
          <w:spacing w:val="-6"/>
        </w:rPr>
        <w:t> </w:t>
      </w:r>
      <w:r>
        <w:rPr/>
        <w:t>24</w:t>
      </w:r>
      <w:r>
        <w:rPr>
          <w:spacing w:val="40"/>
        </w:rPr>
        <w:t> </w:t>
      </w:r>
      <w:r>
        <w:rPr/>
        <w:t>de</w:t>
      </w:r>
      <w:r>
        <w:rPr>
          <w:spacing w:val="-9"/>
        </w:rPr>
        <w:t> </w:t>
      </w:r>
      <w:r>
        <w:rPr/>
        <w:t>julio</w:t>
      </w:r>
      <w:r>
        <w:rPr>
          <w:spacing w:val="40"/>
        </w:rPr>
        <w:t> </w:t>
      </w:r>
      <w:r>
        <w:rPr/>
        <w:t>de</w:t>
      </w:r>
      <w:r>
        <w:rPr>
          <w:spacing w:val="-6"/>
        </w:rPr>
        <w:t> </w:t>
      </w:r>
      <w:r>
        <w:rPr/>
        <w:t>2025,</w:t>
      </w:r>
      <w:r>
        <w:rPr>
          <w:spacing w:val="-5"/>
        </w:rPr>
        <w:t> </w:t>
      </w:r>
      <w:r>
        <w:rPr/>
        <w:t>la</w:t>
      </w:r>
      <w:r>
        <w:rPr>
          <w:spacing w:val="-6"/>
        </w:rPr>
        <w:t> </w:t>
      </w:r>
      <w:r>
        <w:rPr/>
        <w:t>Secretaría</w:t>
      </w:r>
      <w:r>
        <w:rPr>
          <w:spacing w:val="-11"/>
        </w:rPr>
        <w:t> </w:t>
      </w:r>
      <w:r>
        <w:rPr/>
        <w:t>Técnica</w:t>
      </w:r>
      <w:r>
        <w:rPr>
          <w:spacing w:val="-9"/>
        </w:rPr>
        <w:t> </w:t>
      </w:r>
      <w:r>
        <w:rPr/>
        <w:t>de</w:t>
      </w:r>
      <w:r>
        <w:rPr>
          <w:spacing w:val="-6"/>
        </w:rPr>
        <w:t> </w:t>
      </w:r>
      <w:r>
        <w:rPr/>
        <w:t>la Comisión</w:t>
      </w:r>
      <w:r>
        <w:rPr>
          <w:spacing w:val="-14"/>
        </w:rPr>
        <w:t> </w:t>
      </w:r>
      <w:r>
        <w:rPr/>
        <w:t>Multisectorial</w:t>
      </w:r>
      <w:r>
        <w:rPr>
          <w:spacing w:val="-10"/>
        </w:rPr>
        <w:t> </w:t>
      </w:r>
      <w:r>
        <w:rPr/>
        <w:t>de</w:t>
      </w:r>
      <w:r>
        <w:rPr>
          <w:spacing w:val="-10"/>
        </w:rPr>
        <w:t> </w:t>
      </w:r>
      <w:r>
        <w:rPr/>
        <w:t>Calidad</w:t>
      </w:r>
      <w:r>
        <w:rPr>
          <w:spacing w:val="-10"/>
        </w:rPr>
        <w:t> </w:t>
      </w:r>
      <w:r>
        <w:rPr/>
        <w:t>Regulatoria</w:t>
      </w:r>
      <w:r>
        <w:rPr>
          <w:spacing w:val="-10"/>
        </w:rPr>
        <w:t> </w:t>
      </w:r>
      <w:r>
        <w:rPr/>
        <w:t>declaró</w:t>
      </w:r>
      <w:r>
        <w:rPr>
          <w:spacing w:val="-10"/>
        </w:rPr>
        <w:t> </w:t>
      </w:r>
      <w:r>
        <w:rPr/>
        <w:t>la</w:t>
      </w:r>
      <w:r>
        <w:rPr>
          <w:spacing w:val="-10"/>
        </w:rPr>
        <w:t> </w:t>
      </w:r>
      <w:r>
        <w:rPr/>
        <w:t>improcedencia</w:t>
      </w:r>
      <w:r>
        <w:rPr>
          <w:spacing w:val="-10"/>
        </w:rPr>
        <w:t> </w:t>
      </w:r>
      <w:r>
        <w:rPr/>
        <w:t>del</w:t>
      </w:r>
      <w:r>
        <w:rPr>
          <w:spacing w:val="-16"/>
        </w:rPr>
        <w:t> </w:t>
      </w:r>
      <w:r>
        <w:rPr/>
        <w:t>AIR Ex</w:t>
      </w:r>
      <w:r>
        <w:rPr>
          <w:spacing w:val="-16"/>
        </w:rPr>
        <w:t> </w:t>
      </w:r>
      <w:r>
        <w:rPr/>
        <w:t>Ante,</w:t>
      </w:r>
      <w:r>
        <w:rPr>
          <w:spacing w:val="-4"/>
        </w:rPr>
        <w:t> </w:t>
      </w:r>
      <w:r>
        <w:rPr/>
        <w:t>en</w:t>
      </w:r>
      <w:r>
        <w:rPr>
          <w:spacing w:val="-4"/>
        </w:rPr>
        <w:t> </w:t>
      </w:r>
      <w:r>
        <w:rPr/>
        <w:t>virtud</w:t>
      </w:r>
      <w:r>
        <w:rPr>
          <w:spacing w:val="-6"/>
        </w:rPr>
        <w:t> </w:t>
      </w:r>
      <w:r>
        <w:rPr/>
        <w:t>de</w:t>
      </w:r>
      <w:r>
        <w:rPr>
          <w:spacing w:val="-4"/>
        </w:rPr>
        <w:t> </w:t>
      </w:r>
      <w:r>
        <w:rPr/>
        <w:t>la</w:t>
      </w:r>
      <w:r>
        <w:rPr>
          <w:spacing w:val="-4"/>
        </w:rPr>
        <w:t> </w:t>
      </w:r>
      <w:r>
        <w:rPr/>
        <w:t>excepción</w:t>
      </w:r>
      <w:r>
        <w:rPr>
          <w:spacing w:val="-4"/>
        </w:rPr>
        <w:t> </w:t>
      </w:r>
      <w:r>
        <w:rPr/>
        <w:t>establecida</w:t>
      </w:r>
      <w:r>
        <w:rPr>
          <w:spacing w:val="-4"/>
        </w:rPr>
        <w:t> </w:t>
      </w:r>
      <w:r>
        <w:rPr/>
        <w:t>en</w:t>
      </w:r>
      <w:r>
        <w:rPr>
          <w:spacing w:val="-6"/>
        </w:rPr>
        <w:t> </w:t>
      </w:r>
      <w:r>
        <w:rPr/>
        <w:t>el</w:t>
      </w:r>
      <w:r>
        <w:rPr>
          <w:spacing w:val="-5"/>
        </w:rPr>
        <w:t> </w:t>
      </w:r>
      <w:r>
        <w:rPr/>
        <w:t>numeral</w:t>
      </w:r>
      <w:r>
        <w:rPr>
          <w:spacing w:val="-5"/>
        </w:rPr>
        <w:t> </w:t>
      </w:r>
      <w:r>
        <w:rPr/>
        <w:t>41.2</w:t>
      </w:r>
      <w:r>
        <w:rPr>
          <w:spacing w:val="-4"/>
        </w:rPr>
        <w:t> </w:t>
      </w:r>
      <w:r>
        <w:rPr/>
        <w:t>del</w:t>
      </w:r>
      <w:r>
        <w:rPr>
          <w:spacing w:val="-7"/>
        </w:rPr>
        <w:t> </w:t>
      </w:r>
      <w:r>
        <w:rPr/>
        <w:t>artículo</w:t>
      </w:r>
      <w:r>
        <w:rPr>
          <w:spacing w:val="-4"/>
        </w:rPr>
        <w:t> </w:t>
      </w:r>
      <w:r>
        <w:rPr/>
        <w:t>41 del Reglamento del Decreto Legislativo N° 1565, Decreto Legislativo que aprueba la Ley General de Mejora de la Calidad Regulatoria, aprobado con Decreto Supremo N° 023-2025-PCM, debido a que el Decreto Supremo no establece ni modifica una obligación, condición, requisito, responsabilidad, prohibición, limitación y/o cualquier otra regla que imponga exigencias: que generen o modifique(n) costos en su cumplimiento por parte de las personas; y/o, b) que limiten el ejercicio, otorgamiento y/o reconocimiento de derechos de las personas, restringiendo el desarrollo de actividades económicas y sociales que contribuyan al desarrollo integral, sostenible, y al bienestar social.</w:t>
      </w:r>
    </w:p>
    <w:p>
      <w:pPr>
        <w:pStyle w:val="BodyText"/>
        <w:spacing w:before="1"/>
        <w:jc w:val="left"/>
      </w:pPr>
    </w:p>
    <w:p>
      <w:pPr>
        <w:pStyle w:val="BodyText"/>
        <w:ind w:left="721" w:right="137"/>
      </w:pPr>
      <w:r>
        <w:rPr/>
        <w:t>Asimismo, en la medida que el Decreto Supremo no desarrolla procedimientos administrativos bajo el alcance del Análisis de Calidad Regulatoria (ACR), la Comisión Multisectorial de Calidad Regulatoria precisó que no se requiere realizar el ACR Ex Ante previo a su aprobación.</w:t>
      </w:r>
    </w:p>
    <w:sectPr>
      <w:pgSz w:w="11910" w:h="16840"/>
      <w:pgMar w:header="0" w:footer="1002" w:top="1320" w:bottom="120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187968">
              <wp:simplePos x="0" y="0"/>
              <wp:positionH relativeFrom="page">
                <wp:posOffset>6325615</wp:posOffset>
              </wp:positionH>
              <wp:positionV relativeFrom="page">
                <wp:posOffset>9916159</wp:posOffset>
              </wp:positionV>
              <wp:extent cx="2070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7010" cy="165735"/>
                      </a:xfrm>
                      <a:prstGeom prst="rect">
                        <a:avLst/>
                      </a:prstGeom>
                    </wps:spPr>
                    <wps:txbx>
                      <w:txbxContent>
                        <w:p>
                          <w:pPr>
                            <w:pStyle w:val="BodyText"/>
                            <w:spacing w:line="245" w:lineRule="exact"/>
                            <w:ind w:left="20"/>
                            <w:jc w:val="left"/>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8.079987pt;margin-top:780.799988pt;width:16.3pt;height:13.05pt;mso-position-horizontal-relative:page;mso-position-vertical-relative:page;z-index:-16128512" type="#_x0000_t202" id="docshape1" filled="false" stroked="false">
              <v:textbox inset="0,0,0,0">
                <w:txbxContent>
                  <w:p>
                    <w:pPr>
                      <w:pStyle w:val="BodyText"/>
                      <w:spacing w:line="245" w:lineRule="exact"/>
                      <w:ind w:left="20"/>
                      <w:jc w:val="left"/>
                      <w:rPr>
                        <w:rFonts w:ascii="Calibri"/>
                      </w:rPr>
                    </w:pP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10</w:t>
                    </w:r>
                    <w:r>
                      <w:rPr>
                        <w:rFonts w:ascii="Calibri"/>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5"/>
      <w:numFmt w:val="decimal"/>
      <w:lvlText w:val="%1"/>
      <w:lvlJc w:val="left"/>
      <w:pPr>
        <w:ind w:left="1418" w:hanging="696"/>
        <w:jc w:val="left"/>
      </w:pPr>
      <w:rPr>
        <w:rFonts w:hint="default"/>
        <w:lang w:val="es-ES" w:eastAsia="en-US" w:bidi="ar-SA"/>
      </w:rPr>
    </w:lvl>
    <w:lvl w:ilvl="1">
      <w:start w:val="3"/>
      <w:numFmt w:val="decimal"/>
      <w:lvlText w:val="%1.%2."/>
      <w:lvlJc w:val="left"/>
      <w:pPr>
        <w:ind w:left="1418" w:hanging="696"/>
        <w:jc w:val="left"/>
      </w:pPr>
      <w:rPr>
        <w:rFonts w:hint="default" w:ascii="Arial" w:hAnsi="Arial" w:eastAsia="Arial" w:cs="Arial"/>
        <w:b/>
        <w:bCs/>
        <w:i w:val="0"/>
        <w:iCs w:val="0"/>
        <w:spacing w:val="-1"/>
        <w:w w:val="100"/>
        <w:sz w:val="22"/>
        <w:szCs w:val="22"/>
        <w:lang w:val="es-ES" w:eastAsia="en-US" w:bidi="ar-SA"/>
      </w:rPr>
    </w:lvl>
    <w:lvl w:ilvl="2">
      <w:start w:val="0"/>
      <w:numFmt w:val="bullet"/>
      <w:lvlText w:val=""/>
      <w:lvlJc w:val="left"/>
      <w:pPr>
        <w:ind w:left="1441"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3041" w:hanging="361"/>
      </w:pPr>
      <w:rPr>
        <w:rFonts w:hint="default"/>
        <w:lang w:val="es-ES" w:eastAsia="en-US" w:bidi="ar-SA"/>
      </w:rPr>
    </w:lvl>
    <w:lvl w:ilvl="4">
      <w:start w:val="0"/>
      <w:numFmt w:val="bullet"/>
      <w:lvlText w:val="•"/>
      <w:lvlJc w:val="left"/>
      <w:pPr>
        <w:ind w:left="3842" w:hanging="361"/>
      </w:pPr>
      <w:rPr>
        <w:rFonts w:hint="default"/>
        <w:lang w:val="es-ES" w:eastAsia="en-US" w:bidi="ar-SA"/>
      </w:rPr>
    </w:lvl>
    <w:lvl w:ilvl="5">
      <w:start w:val="0"/>
      <w:numFmt w:val="bullet"/>
      <w:lvlText w:val="•"/>
      <w:lvlJc w:val="left"/>
      <w:pPr>
        <w:ind w:left="4643" w:hanging="361"/>
      </w:pPr>
      <w:rPr>
        <w:rFonts w:hint="default"/>
        <w:lang w:val="es-ES" w:eastAsia="en-US" w:bidi="ar-SA"/>
      </w:rPr>
    </w:lvl>
    <w:lvl w:ilvl="6">
      <w:start w:val="0"/>
      <w:numFmt w:val="bullet"/>
      <w:lvlText w:val="•"/>
      <w:lvlJc w:val="left"/>
      <w:pPr>
        <w:ind w:left="5444" w:hanging="361"/>
      </w:pPr>
      <w:rPr>
        <w:rFonts w:hint="default"/>
        <w:lang w:val="es-ES" w:eastAsia="en-US" w:bidi="ar-SA"/>
      </w:rPr>
    </w:lvl>
    <w:lvl w:ilvl="7">
      <w:start w:val="0"/>
      <w:numFmt w:val="bullet"/>
      <w:lvlText w:val="•"/>
      <w:lvlJc w:val="left"/>
      <w:pPr>
        <w:ind w:left="6244" w:hanging="361"/>
      </w:pPr>
      <w:rPr>
        <w:rFonts w:hint="default"/>
        <w:lang w:val="es-ES" w:eastAsia="en-US" w:bidi="ar-SA"/>
      </w:rPr>
    </w:lvl>
    <w:lvl w:ilvl="8">
      <w:start w:val="0"/>
      <w:numFmt w:val="bullet"/>
      <w:lvlText w:val="•"/>
      <w:lvlJc w:val="left"/>
      <w:pPr>
        <w:ind w:left="7045" w:hanging="361"/>
      </w:pPr>
      <w:rPr>
        <w:rFonts w:hint="default"/>
        <w:lang w:val="es-ES" w:eastAsia="en-US" w:bidi="ar-SA"/>
      </w:rPr>
    </w:lvl>
  </w:abstractNum>
  <w:abstractNum w:abstractNumId="12">
    <w:multiLevelType w:val="hybridMultilevel"/>
    <w:lvl w:ilvl="0">
      <w:start w:val="5"/>
      <w:numFmt w:val="decimal"/>
      <w:lvlText w:val="%1"/>
      <w:lvlJc w:val="left"/>
      <w:pPr>
        <w:ind w:left="1412" w:hanging="692"/>
        <w:jc w:val="left"/>
      </w:pPr>
      <w:rPr>
        <w:rFonts w:hint="default"/>
        <w:lang w:val="es-ES" w:eastAsia="en-US" w:bidi="ar-SA"/>
      </w:rPr>
    </w:lvl>
    <w:lvl w:ilvl="1">
      <w:start w:val="1"/>
      <w:numFmt w:val="decimal"/>
      <w:lvlText w:val="%1.%2."/>
      <w:lvlJc w:val="left"/>
      <w:pPr>
        <w:ind w:left="1412" w:hanging="692"/>
        <w:jc w:val="left"/>
      </w:pPr>
      <w:rPr>
        <w:rFonts w:hint="default" w:ascii="Arial" w:hAnsi="Arial" w:eastAsia="Arial" w:cs="Arial"/>
        <w:b/>
        <w:bCs/>
        <w:i w:val="0"/>
        <w:iCs w:val="0"/>
        <w:spacing w:val="-1"/>
        <w:w w:val="100"/>
        <w:sz w:val="22"/>
        <w:szCs w:val="22"/>
        <w:lang w:val="es-ES" w:eastAsia="en-US" w:bidi="ar-SA"/>
      </w:rPr>
    </w:lvl>
    <w:lvl w:ilvl="2">
      <w:start w:val="0"/>
      <w:numFmt w:val="bullet"/>
      <w:lvlText w:val=""/>
      <w:lvlJc w:val="left"/>
      <w:pPr>
        <w:ind w:left="1355" w:hanging="361"/>
      </w:pPr>
      <w:rPr>
        <w:rFonts w:hint="default" w:ascii="Symbol" w:hAnsi="Symbol" w:eastAsia="Symbol" w:cs="Symbol"/>
        <w:b w:val="0"/>
        <w:bCs w:val="0"/>
        <w:i w:val="0"/>
        <w:iCs w:val="0"/>
        <w:spacing w:val="0"/>
        <w:w w:val="100"/>
        <w:sz w:val="22"/>
        <w:szCs w:val="22"/>
        <w:lang w:val="es-ES" w:eastAsia="en-US" w:bidi="ar-SA"/>
      </w:rPr>
    </w:lvl>
    <w:lvl w:ilvl="3">
      <w:start w:val="0"/>
      <w:numFmt w:val="bullet"/>
      <w:lvlText w:val="•"/>
      <w:lvlJc w:val="left"/>
      <w:pPr>
        <w:ind w:left="3026" w:hanging="361"/>
      </w:pPr>
      <w:rPr>
        <w:rFonts w:hint="default"/>
        <w:lang w:val="es-ES" w:eastAsia="en-US" w:bidi="ar-SA"/>
      </w:rPr>
    </w:lvl>
    <w:lvl w:ilvl="4">
      <w:start w:val="0"/>
      <w:numFmt w:val="bullet"/>
      <w:lvlText w:val="•"/>
      <w:lvlJc w:val="left"/>
      <w:pPr>
        <w:ind w:left="3829" w:hanging="361"/>
      </w:pPr>
      <w:rPr>
        <w:rFonts w:hint="default"/>
        <w:lang w:val="es-ES" w:eastAsia="en-US" w:bidi="ar-SA"/>
      </w:rPr>
    </w:lvl>
    <w:lvl w:ilvl="5">
      <w:start w:val="0"/>
      <w:numFmt w:val="bullet"/>
      <w:lvlText w:val="•"/>
      <w:lvlJc w:val="left"/>
      <w:pPr>
        <w:ind w:left="4632" w:hanging="361"/>
      </w:pPr>
      <w:rPr>
        <w:rFonts w:hint="default"/>
        <w:lang w:val="es-ES" w:eastAsia="en-US" w:bidi="ar-SA"/>
      </w:rPr>
    </w:lvl>
    <w:lvl w:ilvl="6">
      <w:start w:val="0"/>
      <w:numFmt w:val="bullet"/>
      <w:lvlText w:val="•"/>
      <w:lvlJc w:val="left"/>
      <w:pPr>
        <w:ind w:left="5435" w:hanging="361"/>
      </w:pPr>
      <w:rPr>
        <w:rFonts w:hint="default"/>
        <w:lang w:val="es-ES" w:eastAsia="en-US" w:bidi="ar-SA"/>
      </w:rPr>
    </w:lvl>
    <w:lvl w:ilvl="7">
      <w:start w:val="0"/>
      <w:numFmt w:val="bullet"/>
      <w:lvlText w:val="•"/>
      <w:lvlJc w:val="left"/>
      <w:pPr>
        <w:ind w:left="6238" w:hanging="361"/>
      </w:pPr>
      <w:rPr>
        <w:rFonts w:hint="default"/>
        <w:lang w:val="es-ES" w:eastAsia="en-US" w:bidi="ar-SA"/>
      </w:rPr>
    </w:lvl>
    <w:lvl w:ilvl="8">
      <w:start w:val="0"/>
      <w:numFmt w:val="bullet"/>
      <w:lvlText w:val="•"/>
      <w:lvlJc w:val="left"/>
      <w:pPr>
        <w:ind w:left="7041" w:hanging="361"/>
      </w:pPr>
      <w:rPr>
        <w:rFonts w:hint="default"/>
        <w:lang w:val="es-ES" w:eastAsia="en-US" w:bidi="ar-SA"/>
      </w:rPr>
    </w:lvl>
  </w:abstractNum>
  <w:abstractNum w:abstractNumId="11">
    <w:multiLevelType w:val="hybridMultilevel"/>
    <w:lvl w:ilvl="0">
      <w:start w:val="4"/>
      <w:numFmt w:val="decimal"/>
      <w:lvlText w:val="%1"/>
      <w:lvlJc w:val="left"/>
      <w:pPr>
        <w:ind w:left="1417" w:hanging="696"/>
        <w:jc w:val="left"/>
      </w:pPr>
      <w:rPr>
        <w:rFonts w:hint="default"/>
        <w:lang w:val="es-ES" w:eastAsia="en-US" w:bidi="ar-SA"/>
      </w:rPr>
    </w:lvl>
    <w:lvl w:ilvl="1">
      <w:start w:val="1"/>
      <w:numFmt w:val="decimal"/>
      <w:lvlText w:val="%1.%2."/>
      <w:lvlJc w:val="left"/>
      <w:pPr>
        <w:ind w:left="1417" w:hanging="696"/>
        <w:jc w:val="left"/>
      </w:pPr>
      <w:rPr>
        <w:rFonts w:hint="default" w:ascii="Arial" w:hAnsi="Arial" w:eastAsia="Arial" w:cs="Arial"/>
        <w:b/>
        <w:bCs/>
        <w:i w:val="0"/>
        <w:iCs w:val="0"/>
        <w:spacing w:val="-1"/>
        <w:w w:val="100"/>
        <w:sz w:val="22"/>
        <w:szCs w:val="22"/>
        <w:lang w:val="es-ES" w:eastAsia="en-US" w:bidi="ar-SA"/>
      </w:rPr>
    </w:lvl>
    <w:lvl w:ilvl="2">
      <w:start w:val="0"/>
      <w:numFmt w:val="bullet"/>
      <w:lvlText w:val="•"/>
      <w:lvlJc w:val="left"/>
      <w:pPr>
        <w:ind w:left="2865" w:hanging="696"/>
      </w:pPr>
      <w:rPr>
        <w:rFonts w:hint="default"/>
        <w:lang w:val="es-ES" w:eastAsia="en-US" w:bidi="ar-SA"/>
      </w:rPr>
    </w:lvl>
    <w:lvl w:ilvl="3">
      <w:start w:val="0"/>
      <w:numFmt w:val="bullet"/>
      <w:lvlText w:val="•"/>
      <w:lvlJc w:val="left"/>
      <w:pPr>
        <w:ind w:left="3588" w:hanging="696"/>
      </w:pPr>
      <w:rPr>
        <w:rFonts w:hint="default"/>
        <w:lang w:val="es-ES" w:eastAsia="en-US" w:bidi="ar-SA"/>
      </w:rPr>
    </w:lvl>
    <w:lvl w:ilvl="4">
      <w:start w:val="0"/>
      <w:numFmt w:val="bullet"/>
      <w:lvlText w:val="•"/>
      <w:lvlJc w:val="left"/>
      <w:pPr>
        <w:ind w:left="4310" w:hanging="696"/>
      </w:pPr>
      <w:rPr>
        <w:rFonts w:hint="default"/>
        <w:lang w:val="es-ES" w:eastAsia="en-US" w:bidi="ar-SA"/>
      </w:rPr>
    </w:lvl>
    <w:lvl w:ilvl="5">
      <w:start w:val="0"/>
      <w:numFmt w:val="bullet"/>
      <w:lvlText w:val="•"/>
      <w:lvlJc w:val="left"/>
      <w:pPr>
        <w:ind w:left="5033" w:hanging="696"/>
      </w:pPr>
      <w:rPr>
        <w:rFonts w:hint="default"/>
        <w:lang w:val="es-ES" w:eastAsia="en-US" w:bidi="ar-SA"/>
      </w:rPr>
    </w:lvl>
    <w:lvl w:ilvl="6">
      <w:start w:val="0"/>
      <w:numFmt w:val="bullet"/>
      <w:lvlText w:val="•"/>
      <w:lvlJc w:val="left"/>
      <w:pPr>
        <w:ind w:left="5756" w:hanging="696"/>
      </w:pPr>
      <w:rPr>
        <w:rFonts w:hint="default"/>
        <w:lang w:val="es-ES" w:eastAsia="en-US" w:bidi="ar-SA"/>
      </w:rPr>
    </w:lvl>
    <w:lvl w:ilvl="7">
      <w:start w:val="0"/>
      <w:numFmt w:val="bullet"/>
      <w:lvlText w:val="•"/>
      <w:lvlJc w:val="left"/>
      <w:pPr>
        <w:ind w:left="6479" w:hanging="696"/>
      </w:pPr>
      <w:rPr>
        <w:rFonts w:hint="default"/>
        <w:lang w:val="es-ES" w:eastAsia="en-US" w:bidi="ar-SA"/>
      </w:rPr>
    </w:lvl>
    <w:lvl w:ilvl="8">
      <w:start w:val="0"/>
      <w:numFmt w:val="bullet"/>
      <w:lvlText w:val="•"/>
      <w:lvlJc w:val="left"/>
      <w:pPr>
        <w:ind w:left="7201" w:hanging="696"/>
      </w:pPr>
      <w:rPr>
        <w:rFonts w:hint="default"/>
        <w:lang w:val="es-ES" w:eastAsia="en-US" w:bidi="ar-SA"/>
      </w:rPr>
    </w:lvl>
  </w:abstractNum>
  <w:abstractNum w:abstractNumId="5">
    <w:multiLevelType w:val="hybridMultilevel"/>
    <w:lvl w:ilvl="0">
      <w:start w:val="1"/>
      <w:numFmt w:val="lowerLetter"/>
      <w:lvlText w:val="%1)"/>
      <w:lvlJc w:val="left"/>
      <w:pPr>
        <w:ind w:left="709" w:hanging="567"/>
        <w:jc w:val="left"/>
      </w:pPr>
      <w:rPr>
        <w:rFonts w:hint="default" w:ascii="Arial" w:hAnsi="Arial" w:eastAsia="Arial" w:cs="Arial"/>
        <w:b/>
        <w:bCs/>
        <w:i w:val="0"/>
        <w:iCs w:val="0"/>
        <w:spacing w:val="-1"/>
        <w:w w:val="100"/>
        <w:sz w:val="22"/>
        <w:szCs w:val="22"/>
        <w:lang w:val="es-ES" w:eastAsia="en-US" w:bidi="ar-SA"/>
      </w:rPr>
    </w:lvl>
    <w:lvl w:ilvl="1">
      <w:start w:val="0"/>
      <w:numFmt w:val="bullet"/>
      <w:lvlText w:val=""/>
      <w:lvlJc w:val="left"/>
      <w:pPr>
        <w:ind w:left="1638" w:hanging="361"/>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2418" w:hanging="361"/>
      </w:pPr>
      <w:rPr>
        <w:rFonts w:hint="default"/>
        <w:lang w:val="es-ES" w:eastAsia="en-US" w:bidi="ar-SA"/>
      </w:rPr>
    </w:lvl>
    <w:lvl w:ilvl="3">
      <w:start w:val="0"/>
      <w:numFmt w:val="bullet"/>
      <w:lvlText w:val="•"/>
      <w:lvlJc w:val="left"/>
      <w:pPr>
        <w:ind w:left="3197" w:hanging="361"/>
      </w:pPr>
      <w:rPr>
        <w:rFonts w:hint="default"/>
        <w:lang w:val="es-ES" w:eastAsia="en-US" w:bidi="ar-SA"/>
      </w:rPr>
    </w:lvl>
    <w:lvl w:ilvl="4">
      <w:start w:val="0"/>
      <w:numFmt w:val="bullet"/>
      <w:lvlText w:val="•"/>
      <w:lvlJc w:val="left"/>
      <w:pPr>
        <w:ind w:left="3975" w:hanging="361"/>
      </w:pPr>
      <w:rPr>
        <w:rFonts w:hint="default"/>
        <w:lang w:val="es-ES" w:eastAsia="en-US" w:bidi="ar-SA"/>
      </w:rPr>
    </w:lvl>
    <w:lvl w:ilvl="5">
      <w:start w:val="0"/>
      <w:numFmt w:val="bullet"/>
      <w:lvlText w:val="•"/>
      <w:lvlJc w:val="left"/>
      <w:pPr>
        <w:ind w:left="4754" w:hanging="361"/>
      </w:pPr>
      <w:rPr>
        <w:rFonts w:hint="default"/>
        <w:lang w:val="es-ES" w:eastAsia="en-US" w:bidi="ar-SA"/>
      </w:rPr>
    </w:lvl>
    <w:lvl w:ilvl="6">
      <w:start w:val="0"/>
      <w:numFmt w:val="bullet"/>
      <w:lvlText w:val="•"/>
      <w:lvlJc w:val="left"/>
      <w:pPr>
        <w:ind w:left="5533" w:hanging="361"/>
      </w:pPr>
      <w:rPr>
        <w:rFonts w:hint="default"/>
        <w:lang w:val="es-ES" w:eastAsia="en-US" w:bidi="ar-SA"/>
      </w:rPr>
    </w:lvl>
    <w:lvl w:ilvl="7">
      <w:start w:val="0"/>
      <w:numFmt w:val="bullet"/>
      <w:lvlText w:val="•"/>
      <w:lvlJc w:val="left"/>
      <w:pPr>
        <w:ind w:left="6311" w:hanging="361"/>
      </w:pPr>
      <w:rPr>
        <w:rFonts w:hint="default"/>
        <w:lang w:val="es-ES" w:eastAsia="en-US" w:bidi="ar-SA"/>
      </w:rPr>
    </w:lvl>
    <w:lvl w:ilvl="8">
      <w:start w:val="0"/>
      <w:numFmt w:val="bullet"/>
      <w:lvlText w:val="•"/>
      <w:lvlJc w:val="left"/>
      <w:pPr>
        <w:ind w:left="7090" w:hanging="361"/>
      </w:pPr>
      <w:rPr>
        <w:rFonts w:hint="default"/>
        <w:lang w:val="es-ES" w:eastAsia="en-US" w:bidi="ar-SA"/>
      </w:rPr>
    </w:lvl>
  </w:abstractNum>
  <w:abstractNum w:abstractNumId="10">
    <w:multiLevelType w:val="hybridMultilevel"/>
    <w:lvl w:ilvl="0">
      <w:start w:val="1"/>
      <w:numFmt w:val="lowerLetter"/>
      <w:lvlText w:val="%1)"/>
      <w:lvlJc w:val="left"/>
      <w:pPr>
        <w:ind w:left="1543" w:hanging="360"/>
        <w:jc w:val="left"/>
      </w:pPr>
      <w:rPr>
        <w:rFonts w:hint="default"/>
        <w:spacing w:val="-1"/>
        <w:w w:val="99"/>
        <w:lang w:val="es-ES" w:eastAsia="en-US" w:bidi="ar-SA"/>
      </w:rPr>
    </w:lvl>
    <w:lvl w:ilvl="1">
      <w:start w:val="0"/>
      <w:numFmt w:val="bullet"/>
      <w:lvlText w:val="•"/>
      <w:lvlJc w:val="left"/>
      <w:pPr>
        <w:ind w:left="2126" w:hanging="360"/>
      </w:pPr>
      <w:rPr>
        <w:rFonts w:hint="default"/>
        <w:lang w:val="es-ES" w:eastAsia="en-US" w:bidi="ar-SA"/>
      </w:rPr>
    </w:lvl>
    <w:lvl w:ilvl="2">
      <w:start w:val="0"/>
      <w:numFmt w:val="bullet"/>
      <w:lvlText w:val="•"/>
      <w:lvlJc w:val="left"/>
      <w:pPr>
        <w:ind w:left="2712" w:hanging="360"/>
      </w:pPr>
      <w:rPr>
        <w:rFonts w:hint="default"/>
        <w:lang w:val="es-ES" w:eastAsia="en-US" w:bidi="ar-SA"/>
      </w:rPr>
    </w:lvl>
    <w:lvl w:ilvl="3">
      <w:start w:val="0"/>
      <w:numFmt w:val="bullet"/>
      <w:lvlText w:val="•"/>
      <w:lvlJc w:val="left"/>
      <w:pPr>
        <w:ind w:left="3299" w:hanging="360"/>
      </w:pPr>
      <w:rPr>
        <w:rFonts w:hint="default"/>
        <w:lang w:val="es-ES" w:eastAsia="en-US" w:bidi="ar-SA"/>
      </w:rPr>
    </w:lvl>
    <w:lvl w:ilvl="4">
      <w:start w:val="0"/>
      <w:numFmt w:val="bullet"/>
      <w:lvlText w:val="•"/>
      <w:lvlJc w:val="left"/>
      <w:pPr>
        <w:ind w:left="3885" w:hanging="360"/>
      </w:pPr>
      <w:rPr>
        <w:rFonts w:hint="default"/>
        <w:lang w:val="es-ES" w:eastAsia="en-US" w:bidi="ar-SA"/>
      </w:rPr>
    </w:lvl>
    <w:lvl w:ilvl="5">
      <w:start w:val="0"/>
      <w:numFmt w:val="bullet"/>
      <w:lvlText w:val="•"/>
      <w:lvlJc w:val="left"/>
      <w:pPr>
        <w:ind w:left="4472" w:hanging="360"/>
      </w:pPr>
      <w:rPr>
        <w:rFonts w:hint="default"/>
        <w:lang w:val="es-ES" w:eastAsia="en-US" w:bidi="ar-SA"/>
      </w:rPr>
    </w:lvl>
    <w:lvl w:ilvl="6">
      <w:start w:val="0"/>
      <w:numFmt w:val="bullet"/>
      <w:lvlText w:val="•"/>
      <w:lvlJc w:val="left"/>
      <w:pPr>
        <w:ind w:left="5058" w:hanging="360"/>
      </w:pPr>
      <w:rPr>
        <w:rFonts w:hint="default"/>
        <w:lang w:val="es-ES" w:eastAsia="en-US" w:bidi="ar-SA"/>
      </w:rPr>
    </w:lvl>
    <w:lvl w:ilvl="7">
      <w:start w:val="0"/>
      <w:numFmt w:val="bullet"/>
      <w:lvlText w:val="•"/>
      <w:lvlJc w:val="left"/>
      <w:pPr>
        <w:ind w:left="5644" w:hanging="360"/>
      </w:pPr>
      <w:rPr>
        <w:rFonts w:hint="default"/>
        <w:lang w:val="es-ES" w:eastAsia="en-US" w:bidi="ar-SA"/>
      </w:rPr>
    </w:lvl>
    <w:lvl w:ilvl="8">
      <w:start w:val="0"/>
      <w:numFmt w:val="bullet"/>
      <w:lvlText w:val="•"/>
      <w:lvlJc w:val="left"/>
      <w:pPr>
        <w:ind w:left="6231" w:hanging="360"/>
      </w:pPr>
      <w:rPr>
        <w:rFonts w:hint="default"/>
        <w:lang w:val="es-ES" w:eastAsia="en-US" w:bidi="ar-SA"/>
      </w:rPr>
    </w:lvl>
  </w:abstractNum>
  <w:abstractNum w:abstractNumId="9">
    <w:multiLevelType w:val="hybridMultilevel"/>
    <w:lvl w:ilvl="0">
      <w:start w:val="9"/>
      <w:numFmt w:val="decimal"/>
      <w:lvlText w:val="%1"/>
      <w:lvlJc w:val="left"/>
      <w:pPr>
        <w:ind w:left="108" w:hanging="370"/>
        <w:jc w:val="left"/>
      </w:pPr>
      <w:rPr>
        <w:rFonts w:hint="default"/>
        <w:lang w:val="es-ES" w:eastAsia="en-US" w:bidi="ar-SA"/>
      </w:rPr>
    </w:lvl>
    <w:lvl w:ilvl="1">
      <w:start w:val="1"/>
      <w:numFmt w:val="decimal"/>
      <w:lvlText w:val="%1.%2."/>
      <w:lvlJc w:val="left"/>
      <w:pPr>
        <w:ind w:left="108" w:hanging="370"/>
        <w:jc w:val="left"/>
      </w:pPr>
      <w:rPr>
        <w:rFonts w:hint="default" w:ascii="Arial" w:hAnsi="Arial" w:eastAsia="Arial" w:cs="Arial"/>
        <w:b w:val="0"/>
        <w:bCs w:val="0"/>
        <w:i w:val="0"/>
        <w:iCs w:val="0"/>
        <w:spacing w:val="0"/>
        <w:w w:val="99"/>
        <w:sz w:val="19"/>
        <w:szCs w:val="19"/>
        <w:lang w:val="es-ES" w:eastAsia="en-US" w:bidi="ar-SA"/>
      </w:rPr>
    </w:lvl>
    <w:lvl w:ilvl="2">
      <w:start w:val="0"/>
      <w:numFmt w:val="bullet"/>
      <w:lvlText w:val="•"/>
      <w:lvlJc w:val="left"/>
      <w:pPr>
        <w:ind w:left="813" w:hanging="370"/>
      </w:pPr>
      <w:rPr>
        <w:rFonts w:hint="default"/>
        <w:lang w:val="es-ES" w:eastAsia="en-US" w:bidi="ar-SA"/>
      </w:rPr>
    </w:lvl>
    <w:lvl w:ilvl="3">
      <w:start w:val="0"/>
      <w:numFmt w:val="bullet"/>
      <w:lvlText w:val="•"/>
      <w:lvlJc w:val="left"/>
      <w:pPr>
        <w:ind w:left="1170" w:hanging="370"/>
      </w:pPr>
      <w:rPr>
        <w:rFonts w:hint="default"/>
        <w:lang w:val="es-ES" w:eastAsia="en-US" w:bidi="ar-SA"/>
      </w:rPr>
    </w:lvl>
    <w:lvl w:ilvl="4">
      <w:start w:val="0"/>
      <w:numFmt w:val="bullet"/>
      <w:lvlText w:val="•"/>
      <w:lvlJc w:val="left"/>
      <w:pPr>
        <w:ind w:left="1527" w:hanging="370"/>
      </w:pPr>
      <w:rPr>
        <w:rFonts w:hint="default"/>
        <w:lang w:val="es-ES" w:eastAsia="en-US" w:bidi="ar-SA"/>
      </w:rPr>
    </w:lvl>
    <w:lvl w:ilvl="5">
      <w:start w:val="0"/>
      <w:numFmt w:val="bullet"/>
      <w:lvlText w:val="•"/>
      <w:lvlJc w:val="left"/>
      <w:pPr>
        <w:ind w:left="1884" w:hanging="370"/>
      </w:pPr>
      <w:rPr>
        <w:rFonts w:hint="default"/>
        <w:lang w:val="es-ES" w:eastAsia="en-US" w:bidi="ar-SA"/>
      </w:rPr>
    </w:lvl>
    <w:lvl w:ilvl="6">
      <w:start w:val="0"/>
      <w:numFmt w:val="bullet"/>
      <w:lvlText w:val="•"/>
      <w:lvlJc w:val="left"/>
      <w:pPr>
        <w:ind w:left="2241" w:hanging="370"/>
      </w:pPr>
      <w:rPr>
        <w:rFonts w:hint="default"/>
        <w:lang w:val="es-ES" w:eastAsia="en-US" w:bidi="ar-SA"/>
      </w:rPr>
    </w:lvl>
    <w:lvl w:ilvl="7">
      <w:start w:val="0"/>
      <w:numFmt w:val="bullet"/>
      <w:lvlText w:val="•"/>
      <w:lvlJc w:val="left"/>
      <w:pPr>
        <w:ind w:left="2598" w:hanging="370"/>
      </w:pPr>
      <w:rPr>
        <w:rFonts w:hint="default"/>
        <w:lang w:val="es-ES" w:eastAsia="en-US" w:bidi="ar-SA"/>
      </w:rPr>
    </w:lvl>
    <w:lvl w:ilvl="8">
      <w:start w:val="0"/>
      <w:numFmt w:val="bullet"/>
      <w:lvlText w:val="•"/>
      <w:lvlJc w:val="left"/>
      <w:pPr>
        <w:ind w:left="2955" w:hanging="370"/>
      </w:pPr>
      <w:rPr>
        <w:rFonts w:hint="default"/>
        <w:lang w:val="es-ES" w:eastAsia="en-US" w:bidi="ar-SA"/>
      </w:rPr>
    </w:lvl>
  </w:abstractNum>
  <w:abstractNum w:abstractNumId="8">
    <w:multiLevelType w:val="hybridMultilevel"/>
    <w:lvl w:ilvl="0">
      <w:start w:val="9"/>
      <w:numFmt w:val="decimal"/>
      <w:lvlText w:val="%1"/>
      <w:lvlJc w:val="left"/>
      <w:pPr>
        <w:ind w:left="107" w:hanging="370"/>
        <w:jc w:val="left"/>
      </w:pPr>
      <w:rPr>
        <w:rFonts w:hint="default"/>
        <w:lang w:val="es-ES" w:eastAsia="en-US" w:bidi="ar-SA"/>
      </w:rPr>
    </w:lvl>
    <w:lvl w:ilvl="1">
      <w:start w:val="1"/>
      <w:numFmt w:val="decimal"/>
      <w:lvlText w:val="%1.%2."/>
      <w:lvlJc w:val="left"/>
      <w:pPr>
        <w:ind w:left="107" w:hanging="370"/>
        <w:jc w:val="left"/>
      </w:pPr>
      <w:rPr>
        <w:rFonts w:hint="default" w:ascii="Arial" w:hAnsi="Arial" w:eastAsia="Arial" w:cs="Arial"/>
        <w:b w:val="0"/>
        <w:bCs w:val="0"/>
        <w:i w:val="0"/>
        <w:iCs w:val="0"/>
        <w:spacing w:val="0"/>
        <w:w w:val="99"/>
        <w:sz w:val="19"/>
        <w:szCs w:val="19"/>
        <w:lang w:val="es-ES" w:eastAsia="en-US" w:bidi="ar-SA"/>
      </w:rPr>
    </w:lvl>
    <w:lvl w:ilvl="2">
      <w:start w:val="0"/>
      <w:numFmt w:val="bullet"/>
      <w:lvlText w:val="•"/>
      <w:lvlJc w:val="left"/>
      <w:pPr>
        <w:ind w:left="824" w:hanging="370"/>
      </w:pPr>
      <w:rPr>
        <w:rFonts w:hint="default"/>
        <w:lang w:val="es-ES" w:eastAsia="en-US" w:bidi="ar-SA"/>
      </w:rPr>
    </w:lvl>
    <w:lvl w:ilvl="3">
      <w:start w:val="0"/>
      <w:numFmt w:val="bullet"/>
      <w:lvlText w:val="•"/>
      <w:lvlJc w:val="left"/>
      <w:pPr>
        <w:ind w:left="1187" w:hanging="370"/>
      </w:pPr>
      <w:rPr>
        <w:rFonts w:hint="default"/>
        <w:lang w:val="es-ES" w:eastAsia="en-US" w:bidi="ar-SA"/>
      </w:rPr>
    </w:lvl>
    <w:lvl w:ilvl="4">
      <w:start w:val="0"/>
      <w:numFmt w:val="bullet"/>
      <w:lvlText w:val="•"/>
      <w:lvlJc w:val="left"/>
      <w:pPr>
        <w:ind w:left="1549" w:hanging="370"/>
      </w:pPr>
      <w:rPr>
        <w:rFonts w:hint="default"/>
        <w:lang w:val="es-ES" w:eastAsia="en-US" w:bidi="ar-SA"/>
      </w:rPr>
    </w:lvl>
    <w:lvl w:ilvl="5">
      <w:start w:val="0"/>
      <w:numFmt w:val="bullet"/>
      <w:lvlText w:val="•"/>
      <w:lvlJc w:val="left"/>
      <w:pPr>
        <w:ind w:left="1912" w:hanging="370"/>
      </w:pPr>
      <w:rPr>
        <w:rFonts w:hint="default"/>
        <w:lang w:val="es-ES" w:eastAsia="en-US" w:bidi="ar-SA"/>
      </w:rPr>
    </w:lvl>
    <w:lvl w:ilvl="6">
      <w:start w:val="0"/>
      <w:numFmt w:val="bullet"/>
      <w:lvlText w:val="•"/>
      <w:lvlJc w:val="left"/>
      <w:pPr>
        <w:ind w:left="2274" w:hanging="370"/>
      </w:pPr>
      <w:rPr>
        <w:rFonts w:hint="default"/>
        <w:lang w:val="es-ES" w:eastAsia="en-US" w:bidi="ar-SA"/>
      </w:rPr>
    </w:lvl>
    <w:lvl w:ilvl="7">
      <w:start w:val="0"/>
      <w:numFmt w:val="bullet"/>
      <w:lvlText w:val="•"/>
      <w:lvlJc w:val="left"/>
      <w:pPr>
        <w:ind w:left="2636" w:hanging="370"/>
      </w:pPr>
      <w:rPr>
        <w:rFonts w:hint="default"/>
        <w:lang w:val="es-ES" w:eastAsia="en-US" w:bidi="ar-SA"/>
      </w:rPr>
    </w:lvl>
    <w:lvl w:ilvl="8">
      <w:start w:val="0"/>
      <w:numFmt w:val="bullet"/>
      <w:lvlText w:val="•"/>
      <w:lvlJc w:val="left"/>
      <w:pPr>
        <w:ind w:left="2999" w:hanging="370"/>
      </w:pPr>
      <w:rPr>
        <w:rFonts w:hint="default"/>
        <w:lang w:val="es-ES" w:eastAsia="en-US" w:bidi="ar-SA"/>
      </w:rPr>
    </w:lvl>
  </w:abstractNum>
  <w:abstractNum w:abstractNumId="7">
    <w:multiLevelType w:val="hybridMultilevel"/>
    <w:lvl w:ilvl="0">
      <w:start w:val="1"/>
      <w:numFmt w:val="lowerLetter"/>
      <w:lvlText w:val="%1)"/>
      <w:lvlJc w:val="left"/>
      <w:pPr>
        <w:ind w:left="328" w:hanging="221"/>
        <w:jc w:val="left"/>
      </w:pPr>
      <w:rPr>
        <w:rFonts w:hint="default" w:ascii="Arial" w:hAnsi="Arial" w:eastAsia="Arial" w:cs="Arial"/>
        <w:b/>
        <w:bCs/>
        <w:i w:val="0"/>
        <w:iCs w:val="0"/>
        <w:spacing w:val="0"/>
        <w:w w:val="99"/>
        <w:sz w:val="19"/>
        <w:szCs w:val="19"/>
        <w:lang w:val="es-ES" w:eastAsia="en-US" w:bidi="ar-SA"/>
      </w:rPr>
    </w:lvl>
    <w:lvl w:ilvl="1">
      <w:start w:val="0"/>
      <w:numFmt w:val="bullet"/>
      <w:lvlText w:val="•"/>
      <w:lvlJc w:val="left"/>
      <w:pPr>
        <w:ind w:left="683" w:hanging="221"/>
      </w:pPr>
      <w:rPr>
        <w:rFonts w:hint="default"/>
        <w:lang w:val="es-ES" w:eastAsia="en-US" w:bidi="ar-SA"/>
      </w:rPr>
    </w:lvl>
    <w:lvl w:ilvl="2">
      <w:start w:val="0"/>
      <w:numFmt w:val="bullet"/>
      <w:lvlText w:val="•"/>
      <w:lvlJc w:val="left"/>
      <w:pPr>
        <w:ind w:left="1046" w:hanging="221"/>
      </w:pPr>
      <w:rPr>
        <w:rFonts w:hint="default"/>
        <w:lang w:val="es-ES" w:eastAsia="en-US" w:bidi="ar-SA"/>
      </w:rPr>
    </w:lvl>
    <w:lvl w:ilvl="3">
      <w:start w:val="0"/>
      <w:numFmt w:val="bullet"/>
      <w:lvlText w:val="•"/>
      <w:lvlJc w:val="left"/>
      <w:pPr>
        <w:ind w:left="1409" w:hanging="221"/>
      </w:pPr>
      <w:rPr>
        <w:rFonts w:hint="default"/>
        <w:lang w:val="es-ES" w:eastAsia="en-US" w:bidi="ar-SA"/>
      </w:rPr>
    </w:lvl>
    <w:lvl w:ilvl="4">
      <w:start w:val="0"/>
      <w:numFmt w:val="bullet"/>
      <w:lvlText w:val="•"/>
      <w:lvlJc w:val="left"/>
      <w:pPr>
        <w:ind w:left="1772" w:hanging="221"/>
      </w:pPr>
      <w:rPr>
        <w:rFonts w:hint="default"/>
        <w:lang w:val="es-ES" w:eastAsia="en-US" w:bidi="ar-SA"/>
      </w:rPr>
    </w:lvl>
    <w:lvl w:ilvl="5">
      <w:start w:val="0"/>
      <w:numFmt w:val="bullet"/>
      <w:lvlText w:val="•"/>
      <w:lvlJc w:val="left"/>
      <w:pPr>
        <w:ind w:left="2136" w:hanging="221"/>
      </w:pPr>
      <w:rPr>
        <w:rFonts w:hint="default"/>
        <w:lang w:val="es-ES" w:eastAsia="en-US" w:bidi="ar-SA"/>
      </w:rPr>
    </w:lvl>
    <w:lvl w:ilvl="6">
      <w:start w:val="0"/>
      <w:numFmt w:val="bullet"/>
      <w:lvlText w:val="•"/>
      <w:lvlJc w:val="left"/>
      <w:pPr>
        <w:ind w:left="2499" w:hanging="221"/>
      </w:pPr>
      <w:rPr>
        <w:rFonts w:hint="default"/>
        <w:lang w:val="es-ES" w:eastAsia="en-US" w:bidi="ar-SA"/>
      </w:rPr>
    </w:lvl>
    <w:lvl w:ilvl="7">
      <w:start w:val="0"/>
      <w:numFmt w:val="bullet"/>
      <w:lvlText w:val="•"/>
      <w:lvlJc w:val="left"/>
      <w:pPr>
        <w:ind w:left="2862" w:hanging="221"/>
      </w:pPr>
      <w:rPr>
        <w:rFonts w:hint="default"/>
        <w:lang w:val="es-ES" w:eastAsia="en-US" w:bidi="ar-SA"/>
      </w:rPr>
    </w:lvl>
    <w:lvl w:ilvl="8">
      <w:start w:val="0"/>
      <w:numFmt w:val="bullet"/>
      <w:lvlText w:val="•"/>
      <w:lvlJc w:val="left"/>
      <w:pPr>
        <w:ind w:left="3225" w:hanging="221"/>
      </w:pPr>
      <w:rPr>
        <w:rFonts w:hint="default"/>
        <w:lang w:val="es-ES" w:eastAsia="en-US" w:bidi="ar-SA"/>
      </w:rPr>
    </w:lvl>
  </w:abstractNum>
  <w:abstractNum w:abstractNumId="6">
    <w:multiLevelType w:val="hybridMultilevel"/>
    <w:lvl w:ilvl="0">
      <w:start w:val="7"/>
      <w:numFmt w:val="lowerLetter"/>
      <w:lvlText w:val="%1)"/>
      <w:lvlJc w:val="left"/>
      <w:pPr>
        <w:ind w:left="105" w:hanging="219"/>
        <w:jc w:val="left"/>
      </w:pPr>
      <w:rPr>
        <w:rFonts w:hint="default" w:ascii="Arial" w:hAnsi="Arial" w:eastAsia="Arial" w:cs="Arial"/>
        <w:b/>
        <w:bCs/>
        <w:i w:val="0"/>
        <w:iCs w:val="0"/>
        <w:spacing w:val="-1"/>
        <w:w w:val="99"/>
        <w:sz w:val="19"/>
        <w:szCs w:val="19"/>
        <w:lang w:val="es-ES" w:eastAsia="en-US" w:bidi="ar-SA"/>
      </w:rPr>
    </w:lvl>
    <w:lvl w:ilvl="1">
      <w:start w:val="0"/>
      <w:numFmt w:val="bullet"/>
      <w:lvlText w:val="•"/>
      <w:lvlJc w:val="left"/>
      <w:pPr>
        <w:ind w:left="463" w:hanging="219"/>
      </w:pPr>
      <w:rPr>
        <w:rFonts w:hint="default"/>
        <w:lang w:val="es-ES" w:eastAsia="en-US" w:bidi="ar-SA"/>
      </w:rPr>
    </w:lvl>
    <w:lvl w:ilvl="2">
      <w:start w:val="0"/>
      <w:numFmt w:val="bullet"/>
      <w:lvlText w:val="•"/>
      <w:lvlJc w:val="left"/>
      <w:pPr>
        <w:ind w:left="827" w:hanging="219"/>
      </w:pPr>
      <w:rPr>
        <w:rFonts w:hint="default"/>
        <w:lang w:val="es-ES" w:eastAsia="en-US" w:bidi="ar-SA"/>
      </w:rPr>
    </w:lvl>
    <w:lvl w:ilvl="3">
      <w:start w:val="0"/>
      <w:numFmt w:val="bullet"/>
      <w:lvlText w:val="•"/>
      <w:lvlJc w:val="left"/>
      <w:pPr>
        <w:ind w:left="1190" w:hanging="219"/>
      </w:pPr>
      <w:rPr>
        <w:rFonts w:hint="default"/>
        <w:lang w:val="es-ES" w:eastAsia="en-US" w:bidi="ar-SA"/>
      </w:rPr>
    </w:lvl>
    <w:lvl w:ilvl="4">
      <w:start w:val="0"/>
      <w:numFmt w:val="bullet"/>
      <w:lvlText w:val="•"/>
      <w:lvlJc w:val="left"/>
      <w:pPr>
        <w:ind w:left="1554" w:hanging="219"/>
      </w:pPr>
      <w:rPr>
        <w:rFonts w:hint="default"/>
        <w:lang w:val="es-ES" w:eastAsia="en-US" w:bidi="ar-SA"/>
      </w:rPr>
    </w:lvl>
    <w:lvl w:ilvl="5">
      <w:start w:val="0"/>
      <w:numFmt w:val="bullet"/>
      <w:lvlText w:val="•"/>
      <w:lvlJc w:val="left"/>
      <w:pPr>
        <w:ind w:left="1918" w:hanging="219"/>
      </w:pPr>
      <w:rPr>
        <w:rFonts w:hint="default"/>
        <w:lang w:val="es-ES" w:eastAsia="en-US" w:bidi="ar-SA"/>
      </w:rPr>
    </w:lvl>
    <w:lvl w:ilvl="6">
      <w:start w:val="0"/>
      <w:numFmt w:val="bullet"/>
      <w:lvlText w:val="•"/>
      <w:lvlJc w:val="left"/>
      <w:pPr>
        <w:ind w:left="2281" w:hanging="219"/>
      </w:pPr>
      <w:rPr>
        <w:rFonts w:hint="default"/>
        <w:lang w:val="es-ES" w:eastAsia="en-US" w:bidi="ar-SA"/>
      </w:rPr>
    </w:lvl>
    <w:lvl w:ilvl="7">
      <w:start w:val="0"/>
      <w:numFmt w:val="bullet"/>
      <w:lvlText w:val="•"/>
      <w:lvlJc w:val="left"/>
      <w:pPr>
        <w:ind w:left="2645" w:hanging="219"/>
      </w:pPr>
      <w:rPr>
        <w:rFonts w:hint="default"/>
        <w:lang w:val="es-ES" w:eastAsia="en-US" w:bidi="ar-SA"/>
      </w:rPr>
    </w:lvl>
    <w:lvl w:ilvl="8">
      <w:start w:val="0"/>
      <w:numFmt w:val="bullet"/>
      <w:lvlText w:val="•"/>
      <w:lvlJc w:val="left"/>
      <w:pPr>
        <w:ind w:left="3008" w:hanging="219"/>
      </w:pPr>
      <w:rPr>
        <w:rFonts w:hint="default"/>
        <w:lang w:val="es-ES" w:eastAsia="en-US" w:bidi="ar-SA"/>
      </w:rPr>
    </w:lvl>
  </w:abstractNum>
  <w:abstractNum w:abstractNumId="4">
    <w:multiLevelType w:val="hybridMultilevel"/>
    <w:lvl w:ilvl="0">
      <w:start w:val="0"/>
      <w:numFmt w:val="bullet"/>
      <w:lvlText w:val=""/>
      <w:lvlJc w:val="left"/>
      <w:pPr>
        <w:ind w:left="709" w:hanging="709"/>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494" w:hanging="709"/>
      </w:pPr>
      <w:rPr>
        <w:rFonts w:hint="default"/>
        <w:lang w:val="es-ES" w:eastAsia="en-US" w:bidi="ar-SA"/>
      </w:rPr>
    </w:lvl>
    <w:lvl w:ilvl="2">
      <w:start w:val="0"/>
      <w:numFmt w:val="bullet"/>
      <w:lvlText w:val="•"/>
      <w:lvlJc w:val="left"/>
      <w:pPr>
        <w:ind w:left="2289" w:hanging="709"/>
      </w:pPr>
      <w:rPr>
        <w:rFonts w:hint="default"/>
        <w:lang w:val="es-ES" w:eastAsia="en-US" w:bidi="ar-SA"/>
      </w:rPr>
    </w:lvl>
    <w:lvl w:ilvl="3">
      <w:start w:val="0"/>
      <w:numFmt w:val="bullet"/>
      <w:lvlText w:val="•"/>
      <w:lvlJc w:val="left"/>
      <w:pPr>
        <w:ind w:left="3084" w:hanging="709"/>
      </w:pPr>
      <w:rPr>
        <w:rFonts w:hint="default"/>
        <w:lang w:val="es-ES" w:eastAsia="en-US" w:bidi="ar-SA"/>
      </w:rPr>
    </w:lvl>
    <w:lvl w:ilvl="4">
      <w:start w:val="0"/>
      <w:numFmt w:val="bullet"/>
      <w:lvlText w:val="•"/>
      <w:lvlJc w:val="left"/>
      <w:pPr>
        <w:ind w:left="3878" w:hanging="709"/>
      </w:pPr>
      <w:rPr>
        <w:rFonts w:hint="default"/>
        <w:lang w:val="es-ES" w:eastAsia="en-US" w:bidi="ar-SA"/>
      </w:rPr>
    </w:lvl>
    <w:lvl w:ilvl="5">
      <w:start w:val="0"/>
      <w:numFmt w:val="bullet"/>
      <w:lvlText w:val="•"/>
      <w:lvlJc w:val="left"/>
      <w:pPr>
        <w:ind w:left="4673" w:hanging="709"/>
      </w:pPr>
      <w:rPr>
        <w:rFonts w:hint="default"/>
        <w:lang w:val="es-ES" w:eastAsia="en-US" w:bidi="ar-SA"/>
      </w:rPr>
    </w:lvl>
    <w:lvl w:ilvl="6">
      <w:start w:val="0"/>
      <w:numFmt w:val="bullet"/>
      <w:lvlText w:val="•"/>
      <w:lvlJc w:val="left"/>
      <w:pPr>
        <w:ind w:left="5468" w:hanging="709"/>
      </w:pPr>
      <w:rPr>
        <w:rFonts w:hint="default"/>
        <w:lang w:val="es-ES" w:eastAsia="en-US" w:bidi="ar-SA"/>
      </w:rPr>
    </w:lvl>
    <w:lvl w:ilvl="7">
      <w:start w:val="0"/>
      <w:numFmt w:val="bullet"/>
      <w:lvlText w:val="•"/>
      <w:lvlJc w:val="left"/>
      <w:pPr>
        <w:ind w:left="6263" w:hanging="709"/>
      </w:pPr>
      <w:rPr>
        <w:rFonts w:hint="default"/>
        <w:lang w:val="es-ES" w:eastAsia="en-US" w:bidi="ar-SA"/>
      </w:rPr>
    </w:lvl>
    <w:lvl w:ilvl="8">
      <w:start w:val="0"/>
      <w:numFmt w:val="bullet"/>
      <w:lvlText w:val="•"/>
      <w:lvlJc w:val="left"/>
      <w:pPr>
        <w:ind w:left="7057" w:hanging="709"/>
      </w:pPr>
      <w:rPr>
        <w:rFonts w:hint="default"/>
        <w:lang w:val="es-ES" w:eastAsia="en-US" w:bidi="ar-SA"/>
      </w:rPr>
    </w:lvl>
  </w:abstractNum>
  <w:abstractNum w:abstractNumId="3">
    <w:multiLevelType w:val="hybridMultilevel"/>
    <w:lvl w:ilvl="0">
      <w:start w:val="1"/>
      <w:numFmt w:val="lowerLetter"/>
      <w:lvlText w:val="%1)"/>
      <w:lvlJc w:val="left"/>
      <w:pPr>
        <w:ind w:left="1417" w:hanging="708"/>
        <w:jc w:val="left"/>
      </w:pPr>
      <w:rPr>
        <w:rFonts w:hint="default" w:ascii="Arial" w:hAnsi="Arial" w:eastAsia="Arial" w:cs="Arial"/>
        <w:b/>
        <w:bCs/>
        <w:i w:val="0"/>
        <w:iCs w:val="0"/>
        <w:spacing w:val="-1"/>
        <w:w w:val="100"/>
        <w:sz w:val="22"/>
        <w:szCs w:val="22"/>
        <w:lang w:val="es-ES" w:eastAsia="en-US" w:bidi="ar-SA"/>
      </w:rPr>
    </w:lvl>
    <w:lvl w:ilvl="1">
      <w:start w:val="0"/>
      <w:numFmt w:val="bullet"/>
      <w:lvlText w:val="•"/>
      <w:lvlJc w:val="left"/>
      <w:pPr>
        <w:ind w:left="2142" w:hanging="708"/>
      </w:pPr>
      <w:rPr>
        <w:rFonts w:hint="default"/>
        <w:lang w:val="es-ES" w:eastAsia="en-US" w:bidi="ar-SA"/>
      </w:rPr>
    </w:lvl>
    <w:lvl w:ilvl="2">
      <w:start w:val="0"/>
      <w:numFmt w:val="bullet"/>
      <w:lvlText w:val="•"/>
      <w:lvlJc w:val="left"/>
      <w:pPr>
        <w:ind w:left="2865" w:hanging="708"/>
      </w:pPr>
      <w:rPr>
        <w:rFonts w:hint="default"/>
        <w:lang w:val="es-ES" w:eastAsia="en-US" w:bidi="ar-SA"/>
      </w:rPr>
    </w:lvl>
    <w:lvl w:ilvl="3">
      <w:start w:val="0"/>
      <w:numFmt w:val="bullet"/>
      <w:lvlText w:val="•"/>
      <w:lvlJc w:val="left"/>
      <w:pPr>
        <w:ind w:left="3588" w:hanging="708"/>
      </w:pPr>
      <w:rPr>
        <w:rFonts w:hint="default"/>
        <w:lang w:val="es-ES" w:eastAsia="en-US" w:bidi="ar-SA"/>
      </w:rPr>
    </w:lvl>
    <w:lvl w:ilvl="4">
      <w:start w:val="0"/>
      <w:numFmt w:val="bullet"/>
      <w:lvlText w:val="•"/>
      <w:lvlJc w:val="left"/>
      <w:pPr>
        <w:ind w:left="4310" w:hanging="708"/>
      </w:pPr>
      <w:rPr>
        <w:rFonts w:hint="default"/>
        <w:lang w:val="es-ES" w:eastAsia="en-US" w:bidi="ar-SA"/>
      </w:rPr>
    </w:lvl>
    <w:lvl w:ilvl="5">
      <w:start w:val="0"/>
      <w:numFmt w:val="bullet"/>
      <w:lvlText w:val="•"/>
      <w:lvlJc w:val="left"/>
      <w:pPr>
        <w:ind w:left="5033" w:hanging="708"/>
      </w:pPr>
      <w:rPr>
        <w:rFonts w:hint="default"/>
        <w:lang w:val="es-ES" w:eastAsia="en-US" w:bidi="ar-SA"/>
      </w:rPr>
    </w:lvl>
    <w:lvl w:ilvl="6">
      <w:start w:val="0"/>
      <w:numFmt w:val="bullet"/>
      <w:lvlText w:val="•"/>
      <w:lvlJc w:val="left"/>
      <w:pPr>
        <w:ind w:left="5756" w:hanging="708"/>
      </w:pPr>
      <w:rPr>
        <w:rFonts w:hint="default"/>
        <w:lang w:val="es-ES" w:eastAsia="en-US" w:bidi="ar-SA"/>
      </w:rPr>
    </w:lvl>
    <w:lvl w:ilvl="7">
      <w:start w:val="0"/>
      <w:numFmt w:val="bullet"/>
      <w:lvlText w:val="•"/>
      <w:lvlJc w:val="left"/>
      <w:pPr>
        <w:ind w:left="6479" w:hanging="708"/>
      </w:pPr>
      <w:rPr>
        <w:rFonts w:hint="default"/>
        <w:lang w:val="es-ES" w:eastAsia="en-US" w:bidi="ar-SA"/>
      </w:rPr>
    </w:lvl>
    <w:lvl w:ilvl="8">
      <w:start w:val="0"/>
      <w:numFmt w:val="bullet"/>
      <w:lvlText w:val="•"/>
      <w:lvlJc w:val="left"/>
      <w:pPr>
        <w:ind w:left="7201" w:hanging="708"/>
      </w:pPr>
      <w:rPr>
        <w:rFonts w:hint="default"/>
        <w:lang w:val="es-ES" w:eastAsia="en-US" w:bidi="ar-SA"/>
      </w:rPr>
    </w:lvl>
  </w:abstractNum>
  <w:abstractNum w:abstractNumId="2">
    <w:multiLevelType w:val="hybridMultilevel"/>
    <w:lvl w:ilvl="0">
      <w:start w:val="2"/>
      <w:numFmt w:val="decimal"/>
      <w:lvlText w:val="%1"/>
      <w:lvlJc w:val="left"/>
      <w:pPr>
        <w:ind w:left="1412" w:hanging="692"/>
        <w:jc w:val="left"/>
      </w:pPr>
      <w:rPr>
        <w:rFonts w:hint="default"/>
        <w:lang w:val="es-ES" w:eastAsia="en-US" w:bidi="ar-SA"/>
      </w:rPr>
    </w:lvl>
    <w:lvl w:ilvl="1">
      <w:start w:val="1"/>
      <w:numFmt w:val="decimal"/>
      <w:lvlText w:val="%1.%2"/>
      <w:lvlJc w:val="left"/>
      <w:pPr>
        <w:ind w:left="1412" w:hanging="692"/>
        <w:jc w:val="left"/>
      </w:pPr>
      <w:rPr>
        <w:rFonts w:hint="default" w:ascii="Arial" w:hAnsi="Arial" w:eastAsia="Arial" w:cs="Arial"/>
        <w:b/>
        <w:bCs/>
        <w:i w:val="0"/>
        <w:iCs w:val="0"/>
        <w:spacing w:val="-1"/>
        <w:w w:val="100"/>
        <w:sz w:val="22"/>
        <w:szCs w:val="22"/>
        <w:lang w:val="es-ES" w:eastAsia="en-US" w:bidi="ar-SA"/>
      </w:rPr>
    </w:lvl>
    <w:lvl w:ilvl="2">
      <w:start w:val="0"/>
      <w:numFmt w:val="bullet"/>
      <w:lvlText w:val="-"/>
      <w:lvlJc w:val="left"/>
      <w:pPr>
        <w:ind w:left="1429" w:hanging="360"/>
      </w:pPr>
      <w:rPr>
        <w:rFonts w:hint="default" w:ascii="Arial" w:hAnsi="Arial" w:eastAsia="Arial" w:cs="Arial"/>
        <w:b w:val="0"/>
        <w:bCs w:val="0"/>
        <w:i w:val="0"/>
        <w:iCs w:val="0"/>
        <w:spacing w:val="0"/>
        <w:w w:val="100"/>
        <w:sz w:val="22"/>
        <w:szCs w:val="22"/>
        <w:lang w:val="es-ES" w:eastAsia="en-US" w:bidi="ar-SA"/>
      </w:rPr>
    </w:lvl>
    <w:lvl w:ilvl="3">
      <w:start w:val="0"/>
      <w:numFmt w:val="bullet"/>
      <w:lvlText w:val="•"/>
      <w:lvlJc w:val="left"/>
      <w:pPr>
        <w:ind w:left="3588" w:hanging="360"/>
      </w:pPr>
      <w:rPr>
        <w:rFonts w:hint="default"/>
        <w:lang w:val="es-ES" w:eastAsia="en-US" w:bidi="ar-SA"/>
      </w:rPr>
    </w:lvl>
    <w:lvl w:ilvl="4">
      <w:start w:val="0"/>
      <w:numFmt w:val="bullet"/>
      <w:lvlText w:val="•"/>
      <w:lvlJc w:val="left"/>
      <w:pPr>
        <w:ind w:left="4310" w:hanging="360"/>
      </w:pPr>
      <w:rPr>
        <w:rFonts w:hint="default"/>
        <w:lang w:val="es-ES" w:eastAsia="en-US" w:bidi="ar-SA"/>
      </w:rPr>
    </w:lvl>
    <w:lvl w:ilvl="5">
      <w:start w:val="0"/>
      <w:numFmt w:val="bullet"/>
      <w:lvlText w:val="•"/>
      <w:lvlJc w:val="left"/>
      <w:pPr>
        <w:ind w:left="5033" w:hanging="360"/>
      </w:pPr>
      <w:rPr>
        <w:rFonts w:hint="default"/>
        <w:lang w:val="es-ES" w:eastAsia="en-US" w:bidi="ar-SA"/>
      </w:rPr>
    </w:lvl>
    <w:lvl w:ilvl="6">
      <w:start w:val="0"/>
      <w:numFmt w:val="bullet"/>
      <w:lvlText w:val="•"/>
      <w:lvlJc w:val="left"/>
      <w:pPr>
        <w:ind w:left="5756" w:hanging="360"/>
      </w:pPr>
      <w:rPr>
        <w:rFonts w:hint="default"/>
        <w:lang w:val="es-ES" w:eastAsia="en-US" w:bidi="ar-SA"/>
      </w:rPr>
    </w:lvl>
    <w:lvl w:ilvl="7">
      <w:start w:val="0"/>
      <w:numFmt w:val="bullet"/>
      <w:lvlText w:val="•"/>
      <w:lvlJc w:val="left"/>
      <w:pPr>
        <w:ind w:left="6479" w:hanging="360"/>
      </w:pPr>
      <w:rPr>
        <w:rFonts w:hint="default"/>
        <w:lang w:val="es-ES" w:eastAsia="en-US" w:bidi="ar-SA"/>
      </w:rPr>
    </w:lvl>
    <w:lvl w:ilvl="8">
      <w:start w:val="0"/>
      <w:numFmt w:val="bullet"/>
      <w:lvlText w:val="•"/>
      <w:lvlJc w:val="left"/>
      <w:pPr>
        <w:ind w:left="7201" w:hanging="360"/>
      </w:pPr>
      <w:rPr>
        <w:rFonts w:hint="default"/>
        <w:lang w:val="es-ES" w:eastAsia="en-US" w:bidi="ar-SA"/>
      </w:rPr>
    </w:lvl>
  </w:abstractNum>
  <w:abstractNum w:abstractNumId="1">
    <w:multiLevelType w:val="hybridMultilevel"/>
    <w:lvl w:ilvl="0">
      <w:start w:val="1"/>
      <w:numFmt w:val="decimal"/>
      <w:lvlText w:val="%1"/>
      <w:lvlJc w:val="left"/>
      <w:pPr>
        <w:ind w:left="1412" w:hanging="692"/>
        <w:jc w:val="left"/>
      </w:pPr>
      <w:rPr>
        <w:rFonts w:hint="default"/>
        <w:lang w:val="es-ES" w:eastAsia="en-US" w:bidi="ar-SA"/>
      </w:rPr>
    </w:lvl>
    <w:lvl w:ilvl="1">
      <w:start w:val="1"/>
      <w:numFmt w:val="decimal"/>
      <w:lvlText w:val="%1.%2"/>
      <w:lvlJc w:val="left"/>
      <w:pPr>
        <w:ind w:left="1412" w:hanging="692"/>
        <w:jc w:val="right"/>
      </w:pPr>
      <w:rPr>
        <w:rFonts w:hint="default" w:ascii="Arial" w:hAnsi="Arial" w:eastAsia="Arial" w:cs="Arial"/>
        <w:b/>
        <w:bCs/>
        <w:i w:val="0"/>
        <w:iCs w:val="0"/>
        <w:spacing w:val="-1"/>
        <w:w w:val="100"/>
        <w:sz w:val="22"/>
        <w:szCs w:val="22"/>
        <w:lang w:val="es-ES" w:eastAsia="en-US" w:bidi="ar-SA"/>
      </w:rPr>
    </w:lvl>
    <w:lvl w:ilvl="2">
      <w:start w:val="0"/>
      <w:numFmt w:val="bullet"/>
      <w:lvlText w:val="•"/>
      <w:lvlJc w:val="left"/>
      <w:pPr>
        <w:ind w:left="2865" w:hanging="692"/>
      </w:pPr>
      <w:rPr>
        <w:rFonts w:hint="default"/>
        <w:lang w:val="es-ES" w:eastAsia="en-US" w:bidi="ar-SA"/>
      </w:rPr>
    </w:lvl>
    <w:lvl w:ilvl="3">
      <w:start w:val="0"/>
      <w:numFmt w:val="bullet"/>
      <w:lvlText w:val="•"/>
      <w:lvlJc w:val="left"/>
      <w:pPr>
        <w:ind w:left="3588" w:hanging="692"/>
      </w:pPr>
      <w:rPr>
        <w:rFonts w:hint="default"/>
        <w:lang w:val="es-ES" w:eastAsia="en-US" w:bidi="ar-SA"/>
      </w:rPr>
    </w:lvl>
    <w:lvl w:ilvl="4">
      <w:start w:val="0"/>
      <w:numFmt w:val="bullet"/>
      <w:lvlText w:val="•"/>
      <w:lvlJc w:val="left"/>
      <w:pPr>
        <w:ind w:left="4310" w:hanging="692"/>
      </w:pPr>
      <w:rPr>
        <w:rFonts w:hint="default"/>
        <w:lang w:val="es-ES" w:eastAsia="en-US" w:bidi="ar-SA"/>
      </w:rPr>
    </w:lvl>
    <w:lvl w:ilvl="5">
      <w:start w:val="0"/>
      <w:numFmt w:val="bullet"/>
      <w:lvlText w:val="•"/>
      <w:lvlJc w:val="left"/>
      <w:pPr>
        <w:ind w:left="5033" w:hanging="692"/>
      </w:pPr>
      <w:rPr>
        <w:rFonts w:hint="default"/>
        <w:lang w:val="es-ES" w:eastAsia="en-US" w:bidi="ar-SA"/>
      </w:rPr>
    </w:lvl>
    <w:lvl w:ilvl="6">
      <w:start w:val="0"/>
      <w:numFmt w:val="bullet"/>
      <w:lvlText w:val="•"/>
      <w:lvlJc w:val="left"/>
      <w:pPr>
        <w:ind w:left="5756" w:hanging="692"/>
      </w:pPr>
      <w:rPr>
        <w:rFonts w:hint="default"/>
        <w:lang w:val="es-ES" w:eastAsia="en-US" w:bidi="ar-SA"/>
      </w:rPr>
    </w:lvl>
    <w:lvl w:ilvl="7">
      <w:start w:val="0"/>
      <w:numFmt w:val="bullet"/>
      <w:lvlText w:val="•"/>
      <w:lvlJc w:val="left"/>
      <w:pPr>
        <w:ind w:left="6479" w:hanging="692"/>
      </w:pPr>
      <w:rPr>
        <w:rFonts w:hint="default"/>
        <w:lang w:val="es-ES" w:eastAsia="en-US" w:bidi="ar-SA"/>
      </w:rPr>
    </w:lvl>
    <w:lvl w:ilvl="8">
      <w:start w:val="0"/>
      <w:numFmt w:val="bullet"/>
      <w:lvlText w:val="•"/>
      <w:lvlJc w:val="left"/>
      <w:pPr>
        <w:ind w:left="7201" w:hanging="692"/>
      </w:pPr>
      <w:rPr>
        <w:rFonts w:hint="default"/>
        <w:lang w:val="es-ES" w:eastAsia="en-US" w:bidi="ar-SA"/>
      </w:rPr>
    </w:lvl>
  </w:abstractNum>
  <w:abstractNum w:abstractNumId="0">
    <w:multiLevelType w:val="hybridMultilevel"/>
    <w:lvl w:ilvl="0">
      <w:start w:val="1"/>
      <w:numFmt w:val="upperRoman"/>
      <w:lvlText w:val="%1."/>
      <w:lvlJc w:val="left"/>
      <w:pPr>
        <w:ind w:left="721" w:hanging="483"/>
        <w:jc w:val="right"/>
      </w:pPr>
      <w:rPr>
        <w:rFonts w:hint="default" w:ascii="Arial" w:hAnsi="Arial" w:eastAsia="Arial" w:cs="Arial"/>
        <w:b/>
        <w:bCs/>
        <w:i w:val="0"/>
        <w:iCs w:val="0"/>
        <w:spacing w:val="0"/>
        <w:w w:val="100"/>
        <w:sz w:val="22"/>
        <w:szCs w:val="22"/>
        <w:lang w:val="es-ES" w:eastAsia="en-US" w:bidi="ar-SA"/>
      </w:rPr>
    </w:lvl>
    <w:lvl w:ilvl="1">
      <w:start w:val="0"/>
      <w:numFmt w:val="bullet"/>
      <w:lvlText w:val="•"/>
      <w:lvlJc w:val="left"/>
      <w:pPr>
        <w:ind w:left="1512" w:hanging="483"/>
      </w:pPr>
      <w:rPr>
        <w:rFonts w:hint="default"/>
        <w:lang w:val="es-ES" w:eastAsia="en-US" w:bidi="ar-SA"/>
      </w:rPr>
    </w:lvl>
    <w:lvl w:ilvl="2">
      <w:start w:val="0"/>
      <w:numFmt w:val="bullet"/>
      <w:lvlText w:val="•"/>
      <w:lvlJc w:val="left"/>
      <w:pPr>
        <w:ind w:left="2305" w:hanging="483"/>
      </w:pPr>
      <w:rPr>
        <w:rFonts w:hint="default"/>
        <w:lang w:val="es-ES" w:eastAsia="en-US" w:bidi="ar-SA"/>
      </w:rPr>
    </w:lvl>
    <w:lvl w:ilvl="3">
      <w:start w:val="0"/>
      <w:numFmt w:val="bullet"/>
      <w:lvlText w:val="•"/>
      <w:lvlJc w:val="left"/>
      <w:pPr>
        <w:ind w:left="3098" w:hanging="483"/>
      </w:pPr>
      <w:rPr>
        <w:rFonts w:hint="default"/>
        <w:lang w:val="es-ES" w:eastAsia="en-US" w:bidi="ar-SA"/>
      </w:rPr>
    </w:lvl>
    <w:lvl w:ilvl="4">
      <w:start w:val="0"/>
      <w:numFmt w:val="bullet"/>
      <w:lvlText w:val="•"/>
      <w:lvlJc w:val="left"/>
      <w:pPr>
        <w:ind w:left="3890" w:hanging="483"/>
      </w:pPr>
      <w:rPr>
        <w:rFonts w:hint="default"/>
        <w:lang w:val="es-ES" w:eastAsia="en-US" w:bidi="ar-SA"/>
      </w:rPr>
    </w:lvl>
    <w:lvl w:ilvl="5">
      <w:start w:val="0"/>
      <w:numFmt w:val="bullet"/>
      <w:lvlText w:val="•"/>
      <w:lvlJc w:val="left"/>
      <w:pPr>
        <w:ind w:left="4683" w:hanging="483"/>
      </w:pPr>
      <w:rPr>
        <w:rFonts w:hint="default"/>
        <w:lang w:val="es-ES" w:eastAsia="en-US" w:bidi="ar-SA"/>
      </w:rPr>
    </w:lvl>
    <w:lvl w:ilvl="6">
      <w:start w:val="0"/>
      <w:numFmt w:val="bullet"/>
      <w:lvlText w:val="•"/>
      <w:lvlJc w:val="left"/>
      <w:pPr>
        <w:ind w:left="5476" w:hanging="483"/>
      </w:pPr>
      <w:rPr>
        <w:rFonts w:hint="default"/>
        <w:lang w:val="es-ES" w:eastAsia="en-US" w:bidi="ar-SA"/>
      </w:rPr>
    </w:lvl>
    <w:lvl w:ilvl="7">
      <w:start w:val="0"/>
      <w:numFmt w:val="bullet"/>
      <w:lvlText w:val="•"/>
      <w:lvlJc w:val="left"/>
      <w:pPr>
        <w:ind w:left="6269" w:hanging="483"/>
      </w:pPr>
      <w:rPr>
        <w:rFonts w:hint="default"/>
        <w:lang w:val="es-ES" w:eastAsia="en-US" w:bidi="ar-SA"/>
      </w:rPr>
    </w:lvl>
    <w:lvl w:ilvl="8">
      <w:start w:val="0"/>
      <w:numFmt w:val="bullet"/>
      <w:lvlText w:val="•"/>
      <w:lvlJc w:val="left"/>
      <w:pPr>
        <w:ind w:left="7061" w:hanging="483"/>
      </w:pPr>
      <w:rPr>
        <w:rFonts w:hint="default"/>
        <w:lang w:val="es-ES" w:eastAsia="en-US" w:bidi="ar-SA"/>
      </w:rPr>
    </w:lvl>
  </w:abstractNum>
  <w:num w:numId="14">
    <w:abstractNumId w:val="13"/>
  </w:num>
  <w:num w:numId="13">
    <w:abstractNumId w:val="12"/>
  </w:num>
  <w:num w:numId="12">
    <w:abstractNumId w:val="11"/>
  </w:num>
  <w:num w:numId="6">
    <w:abstractNumId w:val="5"/>
  </w:num>
  <w:num w:numId="11">
    <w:abstractNumId w:val="10"/>
  </w:num>
  <w:num w:numId="10">
    <w:abstractNumId w:val="9"/>
  </w:num>
  <w:num w:numId="9">
    <w:abstractNumId w:val="8"/>
  </w:num>
  <w:num w:numId="8">
    <w:abstractNumId w:val="7"/>
  </w:num>
  <w:num w:numId="7">
    <w:abstractNumId w:val="6"/>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jc w:val="both"/>
    </w:pPr>
    <w:rPr>
      <w:rFonts w:ascii="Arial" w:hAnsi="Arial" w:eastAsia="Arial" w:cs="Arial"/>
      <w:sz w:val="22"/>
      <w:szCs w:val="22"/>
      <w:lang w:val="es-ES" w:eastAsia="en-US" w:bidi="ar-SA"/>
    </w:rPr>
  </w:style>
  <w:style w:styleId="Heading1" w:type="paragraph">
    <w:name w:val="Heading 1"/>
    <w:basedOn w:val="Normal"/>
    <w:uiPriority w:val="1"/>
    <w:qFormat/>
    <w:pPr>
      <w:ind w:left="721" w:hanging="691"/>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ind w:left="709"/>
      <w:outlineLvl w:val="2"/>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709" w:hanging="691"/>
    </w:pPr>
    <w:rPr>
      <w:rFonts w:ascii="Arial" w:hAnsi="Arial" w:eastAsia="Arial" w:cs="Arial"/>
      <w:lang w:val="es-ES" w:eastAsia="en-US" w:bidi="ar-SA"/>
    </w:rPr>
  </w:style>
  <w:style w:styleId="TableParagraph" w:type="paragraph">
    <w:name w:val="Table Paragraph"/>
    <w:basedOn w:val="Normal"/>
    <w:uiPriority w:val="1"/>
    <w:qFormat/>
    <w:pPr>
      <w:ind w:left="107"/>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yperlink" Target="https://denuncias.mininter.gob.pe/" TargetMode="External"/><Relationship Id="rId10" Type="http://schemas.openxmlformats.org/officeDocument/2006/relationships/hyperlink" Target="mailto:denuncias@mininter.gob.pe"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DGSD - GÉNERO</dc:creator>
  <dc:description/>
  <dcterms:created xsi:type="dcterms:W3CDTF">2025-11-26T20:03:24Z</dcterms:created>
  <dcterms:modified xsi:type="dcterms:W3CDTF">2025-11-26T20:03:24Z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Acrobat PDFMaker 25 para Word</vt:lpwstr>
  </property>
  <property fmtid="{D5CDD505-2E9C-101B-9397-08002B2CF9AE}" pid="4" name="LastSaved">
    <vt:filetime>2025-11-26T00:00:00Z</vt:filetime>
  </property>
  <property fmtid="{D5CDD505-2E9C-101B-9397-08002B2CF9AE}" pid="5" name="Producer">
    <vt:lpwstr>Adobe PDF Library 25.1.20</vt:lpwstr>
  </property>
  <property fmtid="{D5CDD505-2E9C-101B-9397-08002B2CF9AE}" pid="6" name="SourceModified">
    <vt:lpwstr>D:20251107164410</vt:lpwstr>
  </property>
</Properties>
</file>