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860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984"/>
        <w:gridCol w:w="3119"/>
        <w:gridCol w:w="992"/>
        <w:gridCol w:w="992"/>
        <w:gridCol w:w="851"/>
        <w:gridCol w:w="1559"/>
        <w:gridCol w:w="1701"/>
        <w:gridCol w:w="3260"/>
      </w:tblGrid>
      <w:tr w:rsidR="00AC646A" w:rsidRPr="007A092E" w:rsidTr="00DD3171">
        <w:trPr>
          <w:trHeight w:val="285"/>
        </w:trPr>
        <w:tc>
          <w:tcPr>
            <w:tcW w:w="14860" w:type="dxa"/>
            <w:gridSpan w:val="9"/>
            <w:shd w:val="clear" w:color="auto" w:fill="CCC0D9" w:themeFill="accent4" w:themeFillTint="66"/>
          </w:tcPr>
          <w:p w:rsidR="00AC646A" w:rsidRPr="007A092E" w:rsidRDefault="00FD5C65" w:rsidP="007A092E">
            <w:pPr>
              <w:pStyle w:val="TableParagraph"/>
              <w:spacing w:before="91"/>
              <w:ind w:left="335"/>
              <w:jc w:val="both"/>
              <w:rPr>
                <w:b/>
                <w:sz w:val="16"/>
                <w:szCs w:val="16"/>
              </w:rPr>
            </w:pPr>
            <w:bookmarkStart w:id="0" w:name="Hoja1"/>
            <w:bookmarkEnd w:id="0"/>
            <w:r w:rsidRPr="007A092E">
              <w:rPr>
                <w:b/>
                <w:w w:val="105"/>
                <w:sz w:val="16"/>
                <w:szCs w:val="16"/>
              </w:rPr>
              <w:t>Sistematización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 aportes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para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modificación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del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Reglamento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del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Decreto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Legislativo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N°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1428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en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el marco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 la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Ley N°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32305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,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Ley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que modifica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el Decreto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Legislativo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N°1428,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Decreto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Legislativo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que desarrolla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medidas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para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atención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casos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desaparición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personas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en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="007A092E" w:rsidRPr="007A092E">
              <w:rPr>
                <w:b/>
                <w:w w:val="105"/>
                <w:sz w:val="16"/>
                <w:szCs w:val="16"/>
              </w:rPr>
              <w:t>situación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 vulnerabilidad,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respecto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incorporación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las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personas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con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discapacidad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en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la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Alerta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Amber</w:t>
            </w:r>
          </w:p>
        </w:tc>
      </w:tr>
      <w:tr w:rsidR="00AC646A" w:rsidRPr="007A092E" w:rsidTr="00DD3171">
        <w:trPr>
          <w:trHeight w:val="122"/>
        </w:trPr>
        <w:tc>
          <w:tcPr>
            <w:tcW w:w="402" w:type="dxa"/>
            <w:vMerge w:val="restart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45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5"/>
                <w:w w:val="105"/>
                <w:sz w:val="16"/>
                <w:szCs w:val="16"/>
              </w:rPr>
              <w:t>N°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spacing w:before="59"/>
              <w:ind w:left="14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147" w:right="462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w w:val="105"/>
                <w:sz w:val="16"/>
                <w:szCs w:val="16"/>
              </w:rPr>
              <w:t>Contenidos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del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proyecto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que se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somete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consulta</w:t>
            </w:r>
          </w:p>
        </w:tc>
        <w:tc>
          <w:tcPr>
            <w:tcW w:w="3119" w:type="dxa"/>
            <w:vMerge w:val="restart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ind w:left="14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73"/>
              <w:ind w:left="14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w w:val="105"/>
                <w:sz w:val="16"/>
                <w:szCs w:val="16"/>
              </w:rPr>
              <w:t>Aporte,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sugerencia</w:t>
            </w:r>
            <w:r w:rsidRPr="007A092E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o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comentario</w:t>
            </w:r>
          </w:p>
        </w:tc>
        <w:tc>
          <w:tcPr>
            <w:tcW w:w="4394" w:type="dxa"/>
            <w:gridSpan w:val="4"/>
            <w:shd w:val="clear" w:color="auto" w:fill="CCC0D9" w:themeFill="accent4" w:themeFillTint="66"/>
          </w:tcPr>
          <w:p w:rsidR="00AC646A" w:rsidRPr="007A092E" w:rsidRDefault="00FD5C65" w:rsidP="00C37296">
            <w:pPr>
              <w:pStyle w:val="TableParagraph"/>
              <w:spacing w:before="3"/>
              <w:ind w:left="147"/>
              <w:jc w:val="center"/>
              <w:rPr>
                <w:b/>
                <w:sz w:val="16"/>
                <w:szCs w:val="16"/>
              </w:rPr>
            </w:pPr>
            <w:r w:rsidRPr="007A092E">
              <w:rPr>
                <w:b/>
                <w:w w:val="105"/>
                <w:sz w:val="16"/>
                <w:szCs w:val="16"/>
              </w:rPr>
              <w:t>Criterios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de</w:t>
            </w:r>
            <w:r w:rsidRPr="007A092E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evaluación</w:t>
            </w:r>
          </w:p>
        </w:tc>
        <w:tc>
          <w:tcPr>
            <w:tcW w:w="1701" w:type="dxa"/>
            <w:vMerge w:val="restart"/>
            <w:shd w:val="clear" w:color="auto" w:fill="CCC0D9" w:themeFill="accent4" w:themeFillTint="66"/>
          </w:tcPr>
          <w:p w:rsidR="00AC646A" w:rsidRPr="007A092E" w:rsidRDefault="007A092E" w:rsidP="007A092E">
            <w:pPr>
              <w:pStyle w:val="TableParagraph"/>
              <w:spacing w:before="46" w:line="259" w:lineRule="auto"/>
              <w:ind w:left="147" w:right="374" w:hanging="8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</w:t>
            </w:r>
            <w:r w:rsidR="00FD5C65" w:rsidRPr="007A092E">
              <w:rPr>
                <w:b/>
                <w:w w:val="105"/>
                <w:sz w:val="16"/>
                <w:szCs w:val="16"/>
              </w:rPr>
              <w:t>Resultado</w:t>
            </w:r>
            <w:r w:rsidR="00FD5C65"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="00FD5C65" w:rsidRPr="007A092E">
              <w:rPr>
                <w:b/>
                <w:w w:val="105"/>
                <w:sz w:val="16"/>
                <w:szCs w:val="16"/>
              </w:rPr>
              <w:t>de</w:t>
            </w:r>
            <w:r w:rsidR="00FD5C65"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="00FD5C65" w:rsidRPr="007A092E">
              <w:rPr>
                <w:b/>
                <w:w w:val="105"/>
                <w:sz w:val="16"/>
                <w:szCs w:val="16"/>
              </w:rPr>
              <w:t>la</w:t>
            </w:r>
            <w:r w:rsidR="00FD5C65"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="00FD5C65" w:rsidRPr="007A092E">
              <w:rPr>
                <w:b/>
                <w:spacing w:val="-2"/>
                <w:w w:val="105"/>
                <w:sz w:val="16"/>
                <w:szCs w:val="16"/>
              </w:rPr>
              <w:t>evaluación</w:t>
            </w:r>
          </w:p>
          <w:p w:rsidR="00AC646A" w:rsidRPr="007A092E" w:rsidRDefault="00FD5C65" w:rsidP="007A092E">
            <w:pPr>
              <w:pStyle w:val="TableParagraph"/>
              <w:spacing w:line="259" w:lineRule="auto"/>
              <w:ind w:left="147" w:right="366" w:hanging="8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w w:val="105"/>
                <w:sz w:val="16"/>
                <w:szCs w:val="16"/>
              </w:rPr>
              <w:t>(Se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acoge,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no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se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acoge,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se</w:t>
            </w:r>
            <w:r w:rsidRPr="007A092E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w w:val="105"/>
                <w:sz w:val="16"/>
                <w:szCs w:val="16"/>
              </w:rPr>
              <w:t>acoge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parcialmente)</w:t>
            </w:r>
          </w:p>
        </w:tc>
        <w:tc>
          <w:tcPr>
            <w:tcW w:w="3260" w:type="dxa"/>
            <w:vMerge w:val="restart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ind w:left="14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73"/>
              <w:ind w:left="14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147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2"/>
                <w:w w:val="105"/>
                <w:sz w:val="16"/>
                <w:szCs w:val="16"/>
              </w:rPr>
              <w:t>Sustento</w:t>
            </w:r>
          </w:p>
        </w:tc>
      </w:tr>
      <w:tr w:rsidR="00AC646A" w:rsidRPr="007A092E" w:rsidTr="00DD3171">
        <w:trPr>
          <w:trHeight w:val="859"/>
        </w:trPr>
        <w:tc>
          <w:tcPr>
            <w:tcW w:w="402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AC646A" w:rsidRPr="007A092E" w:rsidRDefault="00AC646A" w:rsidP="007A09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AC646A" w:rsidRPr="007A092E" w:rsidRDefault="00AC646A" w:rsidP="007A09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B2A1C7" w:themeFill="accent4" w:themeFillTint="99"/>
          </w:tcPr>
          <w:p w:rsidR="00AC646A" w:rsidRPr="007A092E" w:rsidRDefault="00AC646A" w:rsidP="007A09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spacing w:before="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103" w:right="90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2"/>
                <w:w w:val="105"/>
                <w:sz w:val="16"/>
                <w:szCs w:val="16"/>
              </w:rPr>
              <w:t>Viabilidad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Sustento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Legal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176" w:hanging="99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2"/>
                <w:w w:val="105"/>
                <w:sz w:val="16"/>
                <w:szCs w:val="16"/>
              </w:rPr>
              <w:t>Aceptación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social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20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1" w:right="17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2"/>
                <w:w w:val="105"/>
                <w:sz w:val="16"/>
                <w:szCs w:val="16"/>
              </w:rPr>
              <w:t>Efectividad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87"/>
              <w:jc w:val="both"/>
              <w:rPr>
                <w:b/>
                <w:sz w:val="16"/>
                <w:szCs w:val="16"/>
              </w:rPr>
            </w:pPr>
            <w:r w:rsidRPr="007A092E">
              <w:rPr>
                <w:b/>
                <w:spacing w:val="-2"/>
                <w:w w:val="105"/>
                <w:sz w:val="16"/>
                <w:szCs w:val="16"/>
              </w:rPr>
              <w:t>Viabilidad</w:t>
            </w:r>
            <w:r w:rsidRPr="007A092E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b/>
                <w:spacing w:val="-2"/>
                <w:w w:val="105"/>
                <w:sz w:val="16"/>
                <w:szCs w:val="16"/>
              </w:rPr>
              <w:t>administrativa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C646A" w:rsidRPr="007A092E" w:rsidRDefault="00AC646A" w:rsidP="007A092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C646A" w:rsidRPr="007A092E" w:rsidRDefault="00AC646A" w:rsidP="007A092E">
            <w:pPr>
              <w:jc w:val="both"/>
              <w:rPr>
                <w:sz w:val="16"/>
                <w:szCs w:val="16"/>
              </w:rPr>
            </w:pPr>
          </w:p>
        </w:tc>
      </w:tr>
      <w:tr w:rsidR="00AC646A" w:rsidRPr="007A092E" w:rsidTr="007A092E">
        <w:trPr>
          <w:trHeight w:val="1598"/>
        </w:trPr>
        <w:tc>
          <w:tcPr>
            <w:tcW w:w="40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22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22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4: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Definiciones</w:t>
            </w:r>
          </w:p>
        </w:tc>
        <w:tc>
          <w:tcPr>
            <w:tcW w:w="311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0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propone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ampliar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 definiciones incorporando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 conceptos 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accesibilidad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universal, ajustes razonables, apoyos y salvaguardias, comunicación accesible y lectura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fácil,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conforme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Convención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sobre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Derechos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 N° 29973, Ley General de la Persona con Discapacidad. Se sugiere reformular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“persona con discapacidad” desde el modelo social, entendiendo la discapacidad como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resultado de la interacción con barreras del entorno. Elegir “persona con autismo”,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 xml:space="preserve">respetando la </w:t>
            </w:r>
            <w:r w:rsidR="00DD3171" w:rsidRPr="007A092E">
              <w:rPr>
                <w:w w:val="105"/>
                <w:sz w:val="16"/>
                <w:szCs w:val="16"/>
              </w:rPr>
              <w:t>auto denominación</w:t>
            </w:r>
            <w:r w:rsidRPr="007A092E">
              <w:rPr>
                <w:w w:val="105"/>
                <w:sz w:val="16"/>
                <w:szCs w:val="16"/>
              </w:rPr>
              <w:t xml:space="preserve"> elegida. Estas precisiones garantizan autonomía,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accesibilidad y enfoque de derechos, evitando visiones asistencialistas o médicas en la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búsqueda de personas con discapacidad desaparecidas.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5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5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9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5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5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0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5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6" w:right="19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3260" w:type="dxa"/>
          </w:tcPr>
          <w:p w:rsidR="00AC646A" w:rsidRPr="007A092E" w:rsidRDefault="00FD5C65" w:rsidP="007A092E">
            <w:pPr>
              <w:pStyle w:val="TableParagraph"/>
              <w:spacing w:line="259" w:lineRule="auto"/>
              <w:ind w:right="96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Reglamento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N°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29973,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General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3,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Definiciones,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regula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conceptos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accesibilidad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ajustes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razonables.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Asimismo,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Capítulo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cuarto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Título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II,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Sección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Cuarta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Libro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III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Código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Civil,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659-B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659-G,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conceptos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salvaguardias.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ese sentido, el aporte implicaría una sobrerregulación en materia de discapacidad.</w:t>
            </w:r>
          </w:p>
          <w:p w:rsidR="00AC646A" w:rsidRPr="007A092E" w:rsidRDefault="00FD5C65" w:rsidP="007A092E">
            <w:pPr>
              <w:pStyle w:val="TableParagraph"/>
              <w:spacing w:line="259" w:lineRule="auto"/>
              <w:ind w:left="27" w:right="2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relación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propuesta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reformulación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denominación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enmarca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modelo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social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marco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normativo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nacional 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internacional, a través 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 Comisión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sobre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 Derechos 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 Personas con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discapacidad.</w:t>
            </w: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Respecto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denominación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“persona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autista”,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bien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existe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consenso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respecto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denominación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“persona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autismo”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autista”,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gran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mayoría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prefiere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último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término,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considerando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preposición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“con”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sugiere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condición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adquirida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transitoria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siendo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opuesto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naturaleza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espectro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autista.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Por lo expuesto, no se considera pertinente acoger el aporte.</w:t>
            </w:r>
          </w:p>
        </w:tc>
      </w:tr>
      <w:tr w:rsidR="00AC646A" w:rsidRPr="007A092E" w:rsidTr="007A092E">
        <w:trPr>
          <w:trHeight w:val="693"/>
        </w:trPr>
        <w:tc>
          <w:tcPr>
            <w:tcW w:w="40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4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inciso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e)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Alerta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Amber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7A092E" w:rsidRPr="007A092E">
              <w:rPr>
                <w:spacing w:val="-2"/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AC646A" w:rsidRPr="007A092E" w:rsidRDefault="00FD5C65" w:rsidP="007A092E">
            <w:pPr>
              <w:pStyle w:val="TableParagraph"/>
              <w:spacing w:line="259" w:lineRule="auto"/>
              <w:ind w:righ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En el caso de personas con discapacidad,</w:t>
            </w:r>
            <w:r w:rsidRPr="007A092E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 búsqueda urgente para las personas con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discapacidad,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comprender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toda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edad.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vulnerables,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están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expuestos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 situaciones peligrosas al desaparecer, pues no acceden a los cuidados a los que están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acostumbrados.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9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0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3260" w:type="dxa"/>
          </w:tcPr>
          <w:p w:rsidR="00AC646A" w:rsidRPr="007A092E" w:rsidRDefault="00FD5C65" w:rsidP="007A092E">
            <w:pPr>
              <w:pStyle w:val="TableParagraph"/>
              <w:spacing w:line="259" w:lineRule="auto"/>
              <w:ind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Alerta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Amber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contempla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restricción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alguna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respecto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modificatoria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inciso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e)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Reglamento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Decreto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Legislativo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Nº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1428. El mismo que sugiere lo siguiente:</w:t>
            </w: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e)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Alerta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gramStart"/>
            <w:r w:rsidRPr="007A092E">
              <w:rPr>
                <w:w w:val="105"/>
                <w:sz w:val="16"/>
                <w:szCs w:val="16"/>
              </w:rPr>
              <w:t>Amber.-</w:t>
            </w:r>
            <w:proofErr w:type="gramEnd"/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(...)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emite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casos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desaparición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niñas,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niños,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adolescentes,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mujeres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víctimas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violencia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situación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alto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riesgo, es temporal y su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difusión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 masiva con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 apoyo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entidades públicas y privadas y personas naturales y jurídicas.</w:t>
            </w:r>
          </w:p>
          <w:p w:rsidR="00AC646A" w:rsidRPr="007A092E" w:rsidRDefault="00FD5C65" w:rsidP="007A092E">
            <w:pPr>
              <w:pStyle w:val="TableParagraph"/>
              <w:ind w:left="27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lastRenderedPageBreak/>
              <w:t>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contenido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aporte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encuentra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contemplado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propuesta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modificación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Reglamento,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por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corresponde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acogerlo.</w:t>
            </w:r>
          </w:p>
        </w:tc>
      </w:tr>
      <w:tr w:rsidR="00AC646A" w:rsidRPr="007A092E" w:rsidTr="007A092E">
        <w:trPr>
          <w:trHeight w:val="1504"/>
        </w:trPr>
        <w:tc>
          <w:tcPr>
            <w:tcW w:w="40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4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inciso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e)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Alerta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Amber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7A092E" w:rsidRPr="007A092E">
              <w:rPr>
                <w:spacing w:val="-2"/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Ajustar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concepto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intelectual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misma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línea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propuesta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TEA.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6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9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1" w:right="4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155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4" w:right="4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170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acoge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parcialmente</w:t>
            </w:r>
          </w:p>
        </w:tc>
        <w:tc>
          <w:tcPr>
            <w:tcW w:w="3260" w:type="dxa"/>
          </w:tcPr>
          <w:p w:rsidR="00AC646A" w:rsidRPr="007A092E" w:rsidRDefault="00FD5C65" w:rsidP="00E37094">
            <w:pPr>
              <w:pStyle w:val="TableParagraph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aporte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relación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intelectual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formularía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siguiente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manera:</w:t>
            </w:r>
          </w:p>
          <w:p w:rsidR="00AC646A" w:rsidRPr="007A092E" w:rsidRDefault="00FD5C65" w:rsidP="007A092E">
            <w:pPr>
              <w:pStyle w:val="TableParagraph"/>
              <w:spacing w:before="8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g) Discapacidad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intelectual: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refiere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forma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diversidad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funcionamiento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intelectual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adaptativo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puede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manifestarse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adquisición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conocimientos,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resolución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problemas,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comprensión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ideas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complejas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desarrollo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habilidades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sociales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prácticas.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diferencias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entenderse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perspectiva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médica,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parte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diversidad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humana.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Algunas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intelectual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pueden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requerir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intensos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vida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cotidiana,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mientras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otras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pueden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desenvolverse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manera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independiente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específicos.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muchos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casos,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principales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limitaciones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derivan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condición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sí,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barreras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sociales,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institucionales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actitudinales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restringen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inclusión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ejercicio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pleno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derechos.</w:t>
            </w:r>
          </w:p>
          <w:p w:rsidR="00AC646A" w:rsidRPr="007A092E" w:rsidRDefault="00FD5C65" w:rsidP="007A092E">
            <w:pPr>
              <w:pStyle w:val="TableParagraph"/>
              <w:ind w:left="27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anterior,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aporte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propuesto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acoge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manera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parcial.</w:t>
            </w:r>
          </w:p>
        </w:tc>
      </w:tr>
      <w:tr w:rsidR="00AC646A" w:rsidRPr="007A092E" w:rsidTr="00E37094">
        <w:trPr>
          <w:trHeight w:val="977"/>
        </w:trPr>
        <w:tc>
          <w:tcPr>
            <w:tcW w:w="40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1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 w:right="75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4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literal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):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Definición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4"/>
                <w:w w:val="105"/>
                <w:sz w:val="16"/>
                <w:szCs w:val="16"/>
              </w:rPr>
              <w:t>TEA</w:t>
            </w:r>
          </w:p>
        </w:tc>
        <w:tc>
          <w:tcPr>
            <w:tcW w:w="311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3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line="259" w:lineRule="auto"/>
              <w:ind w:left="21" w:right="62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redacción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artículo,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7A092E" w:rsidRPr="007A092E">
              <w:rPr>
                <w:w w:val="105"/>
                <w:sz w:val="16"/>
                <w:szCs w:val="16"/>
              </w:rPr>
              <w:t>debería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considerarse,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redacción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"apoyos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permanentes",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intensos.</w:t>
            </w:r>
          </w:p>
          <w:p w:rsidR="00AC646A" w:rsidRPr="007A092E" w:rsidRDefault="00FD5C65" w:rsidP="007A092E">
            <w:pPr>
              <w:pStyle w:val="TableParagraph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Tratemos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posible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transmitir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lenguaje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más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sencillo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comprensible.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9" w:right="15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170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3260" w:type="dxa"/>
          </w:tcPr>
          <w:p w:rsidR="00AC646A" w:rsidRPr="007A092E" w:rsidRDefault="00FD5C65" w:rsidP="00E37094">
            <w:pPr>
              <w:pStyle w:val="TableParagraph"/>
              <w:spacing w:line="259" w:lineRule="auto"/>
              <w:ind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Decreto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Supremo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Nº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016-2019-MIMP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regula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otorgamiento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ajustes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razonables,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designación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implementación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salvaguardas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requeridos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ejercicio de la capacidad jurídica de las personas con discapacidad.</w:t>
            </w:r>
          </w:p>
          <w:p w:rsidR="00AC646A" w:rsidRPr="007A092E" w:rsidRDefault="00FD5C65" w:rsidP="007A092E">
            <w:pPr>
              <w:pStyle w:val="TableParagraph"/>
              <w:ind w:left="27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14,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define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excepcionales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siguiente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forma:</w:t>
            </w:r>
          </w:p>
          <w:p w:rsidR="00AC646A" w:rsidRPr="007A092E" w:rsidRDefault="00FD5C65" w:rsidP="007A092E">
            <w:pPr>
              <w:pStyle w:val="TableParagraph"/>
              <w:spacing w:before="8" w:line="259" w:lineRule="auto"/>
              <w:ind w:left="27" w:right="9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designado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manera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excepcional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por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el/la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juez/a,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cuando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trata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puede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manifestar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voluntad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capacidad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ejercicio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restringida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conforme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numeral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9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44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Código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Civil,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pesar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haber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brindado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medidas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accesibilidad,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ajustes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razonables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y/o realizado los esfuerzos reales, considerables o pertinentes.</w:t>
            </w: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sentido,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suele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denominar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permanentes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apoyos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lastRenderedPageBreak/>
              <w:t>excepcionales.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peligro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confusión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sustenta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podría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concluirse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autistas no manifiestan voluntad.</w:t>
            </w:r>
          </w:p>
          <w:p w:rsidR="00AC646A" w:rsidRPr="007A092E" w:rsidRDefault="00FD5C65" w:rsidP="007A092E">
            <w:pPr>
              <w:pStyle w:val="TableParagraph"/>
              <w:ind w:left="27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anterior,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acoger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aporte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="00E37094">
              <w:rPr>
                <w:spacing w:val="-4"/>
                <w:w w:val="105"/>
                <w:sz w:val="16"/>
                <w:szCs w:val="16"/>
              </w:rPr>
              <w:t xml:space="preserve"> aco</w:t>
            </w:r>
            <w:r w:rsidRPr="007A092E">
              <w:rPr>
                <w:spacing w:val="-4"/>
                <w:w w:val="105"/>
                <w:sz w:val="16"/>
                <w:szCs w:val="16"/>
              </w:rPr>
              <w:t>ge</w:t>
            </w:r>
          </w:p>
        </w:tc>
      </w:tr>
      <w:tr w:rsidR="00AC646A" w:rsidRPr="007A092E" w:rsidTr="00E37094">
        <w:trPr>
          <w:trHeight w:val="268"/>
        </w:trPr>
        <w:tc>
          <w:tcPr>
            <w:tcW w:w="40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6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7: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atención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denuncia</w:t>
            </w:r>
          </w:p>
        </w:tc>
        <w:tc>
          <w:tcPr>
            <w:tcW w:w="311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78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2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recomienda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garantizar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canales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denuncia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plenamente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accesibles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(lengua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señas,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lectura fácil, chat, SMS, voz), así como capacitación obligatoria al personal policial en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comunicación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inclusiva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discapacidad.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Además,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incorporar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principio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debida diligencia reforzada para priorizar casos que involucren a personas con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discapacidad. Esto asegura igualdad de acceso, respuesta oportuna y respeto a la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autonomía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dignidad.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6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Si</w:t>
            </w:r>
          </w:p>
        </w:tc>
        <w:tc>
          <w:tcPr>
            <w:tcW w:w="992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29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31" w:right="4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1559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34" w:right="4"/>
              <w:jc w:val="both"/>
              <w:rPr>
                <w:sz w:val="16"/>
                <w:szCs w:val="16"/>
              </w:rPr>
            </w:pPr>
            <w:r w:rsidRPr="007A092E">
              <w:rPr>
                <w:spacing w:val="-5"/>
                <w:w w:val="105"/>
                <w:sz w:val="16"/>
                <w:szCs w:val="16"/>
              </w:rPr>
              <w:t>Si</w:t>
            </w:r>
          </w:p>
        </w:tc>
        <w:tc>
          <w:tcPr>
            <w:tcW w:w="1701" w:type="dxa"/>
          </w:tcPr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7A092E" w:rsidRDefault="00FD5C65" w:rsidP="007A092E">
            <w:pPr>
              <w:pStyle w:val="TableParagraph"/>
              <w:spacing w:before="1"/>
              <w:ind w:left="36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acoge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2"/>
                <w:w w:val="105"/>
                <w:sz w:val="16"/>
                <w:szCs w:val="16"/>
              </w:rPr>
              <w:t>parcialmente</w:t>
            </w:r>
          </w:p>
        </w:tc>
        <w:tc>
          <w:tcPr>
            <w:tcW w:w="3260" w:type="dxa"/>
          </w:tcPr>
          <w:p w:rsidR="00AC646A" w:rsidRPr="007A092E" w:rsidRDefault="00FD5C65" w:rsidP="00E37094">
            <w:pPr>
              <w:pStyle w:val="TableParagraph"/>
              <w:spacing w:line="259" w:lineRule="auto"/>
              <w:ind w:right="50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acuerdo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15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Nº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29973,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General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discapacidad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tiene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derecho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acceder,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igualdad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condiciones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demás,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entorno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físico,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medios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transporte,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servicios,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información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comunicaciones,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manera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más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autónoma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segura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posible.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Estado,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través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 distintos niveles 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gobierno, establece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 condiciones necesarias para garantizar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derecho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(...)</w:t>
            </w:r>
          </w:p>
          <w:p w:rsidR="00AC646A" w:rsidRPr="007A092E" w:rsidRDefault="00FD5C65" w:rsidP="007A092E">
            <w:pPr>
              <w:pStyle w:val="TableParagraph"/>
              <w:spacing w:before="1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Además,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Art.7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N°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32305,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habilita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Central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Única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Denuncias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(CUD)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Inspectoría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General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PNP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espacios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recurrir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ante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negativa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atención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conducta indebida ante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 presentación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una denuncia sobre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 desaparecidas.</w:t>
            </w:r>
          </w:p>
          <w:p w:rsidR="00AC646A" w:rsidRPr="007A092E" w:rsidRDefault="00FD5C65" w:rsidP="007A092E">
            <w:pPr>
              <w:pStyle w:val="TableParagraph"/>
              <w:spacing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Asimismo,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dada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importancia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fortalecimiento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capacidades,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así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condiciones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accesibilidad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Central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Única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Denuncias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vienen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realizando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como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acciones dependientes del propio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servicio, no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siendo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materia de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 reglamentación.</w:t>
            </w:r>
          </w:p>
          <w:p w:rsidR="00AC646A" w:rsidRPr="007A092E" w:rsidRDefault="00FD5C65" w:rsidP="007A092E">
            <w:pPr>
              <w:pStyle w:val="TableParagraph"/>
              <w:spacing w:line="259" w:lineRule="auto"/>
              <w:ind w:left="27" w:right="31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Con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respecto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principio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debida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diligencia,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3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Decreto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Legislativo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Nº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1603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retiró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Principio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Debida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Diligencia,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subsumido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referido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principio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inmediatez,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fin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garantizar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todo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accionar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Policía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Nacional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Perú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instituciones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comprometidas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ejecute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demoras.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Así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también,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inciso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b) del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3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Decreto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Legislativo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Nº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1603,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precisó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Principio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Interés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Superior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Desaparecida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situación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vulnerabilidad,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cual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sustenta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que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todo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accionar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estatal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todos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niveles,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casos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personas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desaparecidas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situación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vulnerabilidad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por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particulares,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deben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estar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enfocadas</w:t>
            </w:r>
            <w:r w:rsidRPr="007A092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garantizar</w:t>
            </w:r>
            <w:r w:rsidRPr="007A092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y proteger sus derechos, y todo cuanto les favorece.</w:t>
            </w:r>
          </w:p>
          <w:p w:rsidR="00AC646A" w:rsidRPr="007A092E" w:rsidRDefault="00FD5C65" w:rsidP="007A092E">
            <w:pPr>
              <w:pStyle w:val="TableParagraph"/>
              <w:spacing w:before="1"/>
              <w:ind w:left="27"/>
              <w:jc w:val="both"/>
              <w:rPr>
                <w:sz w:val="16"/>
                <w:szCs w:val="16"/>
              </w:rPr>
            </w:pP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atención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sustento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desarrollado,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lastRenderedPageBreak/>
              <w:t>corresponde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acoger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parcialmente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aporte,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mediante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la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inclusión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término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“accesible”</w:t>
            </w:r>
            <w:r w:rsidRPr="007A092E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en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segundo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párrafo</w:t>
            </w:r>
            <w:r w:rsidRPr="007A092E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del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w w:val="105"/>
                <w:sz w:val="16"/>
                <w:szCs w:val="16"/>
              </w:rPr>
              <w:t>artículo</w:t>
            </w:r>
            <w:r w:rsidRPr="007A092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A092E">
              <w:rPr>
                <w:spacing w:val="-5"/>
                <w:w w:val="105"/>
                <w:sz w:val="16"/>
                <w:szCs w:val="16"/>
              </w:rPr>
              <w:t>7.</w:t>
            </w:r>
          </w:p>
        </w:tc>
      </w:tr>
    </w:tbl>
    <w:p w:rsidR="00AC646A" w:rsidRDefault="00AC646A" w:rsidP="007A092E">
      <w:pPr>
        <w:pStyle w:val="TableParagraph"/>
        <w:jc w:val="both"/>
        <w:rPr>
          <w:sz w:val="8"/>
        </w:rPr>
        <w:sectPr w:rsidR="00AC646A">
          <w:type w:val="continuous"/>
          <w:pgSz w:w="16840" w:h="11910" w:orient="landscape"/>
          <w:pgMar w:top="1060" w:right="1559" w:bottom="990" w:left="992" w:header="720" w:footer="720" w:gutter="0"/>
          <w:cols w:space="720"/>
        </w:sectPr>
      </w:pPr>
    </w:p>
    <w:tbl>
      <w:tblPr>
        <w:tblStyle w:val="TableNormal"/>
        <w:tblW w:w="148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461"/>
        <w:gridCol w:w="3784"/>
        <w:gridCol w:w="992"/>
        <w:gridCol w:w="992"/>
        <w:gridCol w:w="851"/>
        <w:gridCol w:w="708"/>
        <w:gridCol w:w="993"/>
        <w:gridCol w:w="4819"/>
      </w:tblGrid>
      <w:tr w:rsidR="00AC646A" w:rsidRPr="00A144CC" w:rsidTr="00C37296">
        <w:trPr>
          <w:trHeight w:val="1504"/>
        </w:trPr>
        <w:tc>
          <w:tcPr>
            <w:tcW w:w="28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right="65"/>
              <w:jc w:val="both"/>
              <w:rPr>
                <w:sz w:val="16"/>
                <w:szCs w:val="16"/>
              </w:rPr>
            </w:pPr>
            <w:r w:rsidRPr="00A144CC">
              <w:rPr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146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7: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atención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denuncia.</w:t>
            </w:r>
          </w:p>
        </w:tc>
        <w:tc>
          <w:tcPr>
            <w:tcW w:w="3784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1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62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Ante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presentación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A144CC" w:rsidRPr="00A144CC">
              <w:rPr>
                <w:w w:val="105"/>
                <w:sz w:val="16"/>
                <w:szCs w:val="16"/>
              </w:rPr>
              <w:t>Policía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Nacional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debe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ofrecer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mejor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trato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 personas con discapacidad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6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Si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9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1" w:right="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708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4" w:right="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993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DC3876" w:rsidRDefault="00DC3876" w:rsidP="007A092E">
            <w:pPr>
              <w:pStyle w:val="TableParagraph"/>
              <w:ind w:left="36"/>
              <w:jc w:val="both"/>
              <w:rPr>
                <w:w w:val="105"/>
                <w:sz w:val="16"/>
                <w:szCs w:val="16"/>
              </w:rPr>
            </w:pPr>
          </w:p>
          <w:p w:rsidR="00DC3876" w:rsidRDefault="00DC3876" w:rsidP="007A092E">
            <w:pPr>
              <w:pStyle w:val="TableParagraph"/>
              <w:ind w:left="36"/>
              <w:jc w:val="both"/>
              <w:rPr>
                <w:w w:val="105"/>
                <w:sz w:val="16"/>
                <w:szCs w:val="16"/>
              </w:rPr>
            </w:pPr>
          </w:p>
          <w:p w:rsidR="00DC3876" w:rsidRDefault="00DC3876" w:rsidP="007A092E">
            <w:pPr>
              <w:pStyle w:val="TableParagraph"/>
              <w:ind w:left="36"/>
              <w:jc w:val="both"/>
              <w:rPr>
                <w:w w:val="105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acoge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parcialmente</w:t>
            </w:r>
          </w:p>
        </w:tc>
        <w:tc>
          <w:tcPr>
            <w:tcW w:w="4819" w:type="dxa"/>
          </w:tcPr>
          <w:p w:rsidR="00AC646A" w:rsidRPr="00A144CC" w:rsidRDefault="00FD5C65" w:rsidP="00A144CC">
            <w:pPr>
              <w:pStyle w:val="TableParagraph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modificatoria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Decreto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Legislativo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Nº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1428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7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sobre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“Atención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denuncia”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refiere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que:</w:t>
            </w:r>
          </w:p>
          <w:p w:rsidR="00AC646A" w:rsidRPr="00A144CC" w:rsidRDefault="00FD5C65" w:rsidP="007A092E">
            <w:pPr>
              <w:pStyle w:val="TableParagraph"/>
              <w:spacing w:before="8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“En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caso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fuese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recibida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forma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policial,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afectada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acude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inmediatamente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ante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Oficina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Disciplina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Inspectoría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según,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corresponda,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interponer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queja,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conformidad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N°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30714,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Régimen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Disciplinario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Policía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Nacional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Perú”.</w:t>
            </w:r>
          </w:p>
          <w:p w:rsidR="00AC646A" w:rsidRPr="00A144CC" w:rsidRDefault="00FD5C65" w:rsidP="007A092E">
            <w:pPr>
              <w:pStyle w:val="TableParagraph"/>
              <w:spacing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Asimismo,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ponen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disposición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canales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efectivos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atención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Central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Única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Denuncias,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caso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rechazo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demora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recepción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 por el personal de la Policía Nacional del Perú.</w:t>
            </w:r>
          </w:p>
          <w:p w:rsidR="00AC646A" w:rsidRPr="00A144CC" w:rsidRDefault="00FD5C65" w:rsidP="007A092E">
            <w:pPr>
              <w:pStyle w:val="TableParagraph"/>
              <w:spacing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Finalmente,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acuerdo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segundo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párrafo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7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propuesta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acoger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parcialmente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mediante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inclusión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término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“accesible”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párrafo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mención: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“La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Policía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Nacional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Perú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adopta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medidas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necesarias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accesibles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asegurar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atención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prioritaria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quejas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manera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permanente”</w:t>
            </w:r>
          </w:p>
        </w:tc>
      </w:tr>
      <w:tr w:rsidR="00AC646A" w:rsidRPr="00A144CC" w:rsidTr="00C37296">
        <w:trPr>
          <w:trHeight w:val="1504"/>
        </w:trPr>
        <w:tc>
          <w:tcPr>
            <w:tcW w:w="28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right="65"/>
              <w:jc w:val="both"/>
              <w:rPr>
                <w:sz w:val="16"/>
                <w:szCs w:val="16"/>
              </w:rPr>
            </w:pPr>
            <w:r w:rsidRPr="00A144CC">
              <w:rPr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146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144CC" w:rsidRPr="00A144CC" w:rsidRDefault="00A144CC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before="1"/>
              <w:ind w:left="2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9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-</w:t>
            </w:r>
            <w:r w:rsidRPr="00A144CC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Difusión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Amber</w:t>
            </w:r>
          </w:p>
        </w:tc>
        <w:tc>
          <w:tcPr>
            <w:tcW w:w="3784" w:type="dxa"/>
          </w:tcPr>
          <w:p w:rsidR="00AC646A" w:rsidRPr="00A144CC" w:rsidRDefault="00FD5C65" w:rsidP="00A144CC">
            <w:pPr>
              <w:pStyle w:val="TableParagraph"/>
              <w:spacing w:before="1" w:line="259" w:lineRule="auto"/>
              <w:ind w:right="18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Incorporar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sobre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consentimiento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informado,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privacidad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mínima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exposición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 datos personales en alertas de adultos con discapacidad. Además, establecer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estándares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mínimos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accesibilidad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(WCAG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2.2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AA,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lectura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fácil,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LSE,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audio-descripción)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 la participación de organizaciones de personas con discapacidad en la revisión del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protocolo, con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 objetivo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reforzar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 derechos, autonomía y rendición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cuentas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institucional.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9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3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4819" w:type="dxa"/>
          </w:tcPr>
          <w:p w:rsidR="00AC646A" w:rsidRPr="00A144CC" w:rsidRDefault="00FD5C65" w:rsidP="00A144CC">
            <w:pPr>
              <w:pStyle w:val="TableParagraph"/>
              <w:spacing w:line="259" w:lineRule="auto"/>
              <w:ind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presente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modificación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realiza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cumplimiento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mandato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reglamentación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Ley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N°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32305.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sentido,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contenido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materia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habilitada,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ni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encuentra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contemplado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articulado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="00A144CC" w:rsidRPr="00A144CC">
              <w:rPr>
                <w:w w:val="105"/>
                <w:sz w:val="16"/>
                <w:szCs w:val="16"/>
              </w:rPr>
              <w:t>propuesto. 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expuesto,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acoger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propuesto.</w:t>
            </w:r>
          </w:p>
        </w:tc>
      </w:tr>
      <w:tr w:rsidR="00AC646A" w:rsidRPr="00A144CC" w:rsidTr="00C37296">
        <w:trPr>
          <w:trHeight w:val="1504"/>
        </w:trPr>
        <w:tc>
          <w:tcPr>
            <w:tcW w:w="28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66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before="1"/>
              <w:ind w:right="65"/>
              <w:jc w:val="both"/>
              <w:rPr>
                <w:sz w:val="16"/>
                <w:szCs w:val="16"/>
              </w:rPr>
            </w:pPr>
            <w:r w:rsidRPr="00A144CC">
              <w:rPr>
                <w:spacing w:val="-10"/>
                <w:w w:val="105"/>
                <w:sz w:val="16"/>
                <w:szCs w:val="16"/>
              </w:rPr>
              <w:t>8</w:t>
            </w:r>
          </w:p>
        </w:tc>
        <w:tc>
          <w:tcPr>
            <w:tcW w:w="146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3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60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13-C: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Criterios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emisión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 Amber para personas con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3784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2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En el caso de personas con discapacidad,</w:t>
            </w:r>
            <w:r w:rsidRPr="00A144CC">
              <w:rPr>
                <w:spacing w:val="2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 búsqueda urgente para las personas con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discapacidad,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debe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comprender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toda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edad.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vulnerables,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están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expuestos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 situaciones peligrosas al desaparecer, pues no acceden a los cuidados a los que están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acostumbrados.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9" w:right="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85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3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4819" w:type="dxa"/>
          </w:tcPr>
          <w:p w:rsidR="00AC646A" w:rsidRPr="00A144CC" w:rsidRDefault="00FD5C65" w:rsidP="00A144CC">
            <w:pPr>
              <w:pStyle w:val="TableParagraph"/>
              <w:spacing w:line="259" w:lineRule="auto"/>
              <w:ind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definición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Amber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contempla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restricción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alguna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respecto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edad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acuerdo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modificatoria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inciso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e)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Decreto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Legislativo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Nº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1428. El mismo que sugiere lo siguiente:</w:t>
            </w:r>
          </w:p>
          <w:p w:rsidR="00AC646A" w:rsidRPr="00A144CC" w:rsidRDefault="00FD5C65" w:rsidP="007A092E">
            <w:pPr>
              <w:pStyle w:val="TableParagraph"/>
              <w:spacing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e)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gramStart"/>
            <w:r w:rsidRPr="00A144CC">
              <w:rPr>
                <w:w w:val="105"/>
                <w:sz w:val="16"/>
                <w:szCs w:val="16"/>
              </w:rPr>
              <w:t>Amber.-</w:t>
            </w:r>
            <w:proofErr w:type="gramEnd"/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(...)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emite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casos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niñas,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niños,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adolescentes,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mujeres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víctimas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violencia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situación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alto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riesgo, es temporal y su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difusión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 masiva con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 apoyo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entidades públicas y privadas y personas naturales y jurídicas.</w:t>
            </w:r>
          </w:p>
          <w:p w:rsidR="00AC646A" w:rsidRPr="00A144CC" w:rsidRDefault="00FD5C65" w:rsidP="007A092E">
            <w:pPr>
              <w:pStyle w:val="TableParagraph"/>
              <w:spacing w:before="1" w:line="259" w:lineRule="auto"/>
              <w:ind w:left="27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Asimismo,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respecto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sentido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urgencia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13-C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modificatoria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Decreto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Legislativo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N°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1428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precisa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acciones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activación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Amber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así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evaluación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situación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basada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criterios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señalados.</w:t>
            </w:r>
          </w:p>
          <w:p w:rsidR="00AC646A" w:rsidRPr="00A144CC" w:rsidRDefault="00FD5C65" w:rsidP="007A092E">
            <w:pPr>
              <w:pStyle w:val="TableParagraph"/>
              <w:ind w:left="27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contenido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encuentra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contemplado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propuesta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modificación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acogerlo.</w:t>
            </w:r>
          </w:p>
        </w:tc>
      </w:tr>
      <w:tr w:rsidR="00AC646A" w:rsidRPr="00A144CC" w:rsidTr="00C37296">
        <w:trPr>
          <w:trHeight w:val="279"/>
        </w:trPr>
        <w:tc>
          <w:tcPr>
            <w:tcW w:w="28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41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right="65"/>
              <w:jc w:val="both"/>
              <w:rPr>
                <w:sz w:val="16"/>
                <w:szCs w:val="16"/>
              </w:rPr>
            </w:pPr>
            <w:r w:rsidRPr="00A144CC">
              <w:rPr>
                <w:spacing w:val="-10"/>
                <w:w w:val="105"/>
                <w:sz w:val="16"/>
                <w:szCs w:val="16"/>
              </w:rPr>
              <w:t>9</w:t>
            </w:r>
          </w:p>
        </w:tc>
        <w:tc>
          <w:tcPr>
            <w:tcW w:w="146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2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60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13-C: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Criterios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emisión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 Amber para personas con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3784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3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62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propone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eliminar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requisito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48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concurrencia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estricta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criterios,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permitiendo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activar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ante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cualquier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indicio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razonable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riesgo.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Ampliar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supuestos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física,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sensorial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condiciones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médicas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críticas que dependan de apoyos o medicación. Garantiza una respuesta rápida y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flexible, coherente con la Convención sobre los Derechos de las Personas con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 y el principio de protección reforzada.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3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3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9" w:right="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85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3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3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4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3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34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4819" w:type="dxa"/>
          </w:tcPr>
          <w:p w:rsidR="00AC646A" w:rsidRPr="00A144CC" w:rsidRDefault="00FD5C65" w:rsidP="00A144CC">
            <w:pPr>
              <w:pStyle w:val="TableParagraph"/>
              <w:spacing w:line="259" w:lineRule="auto"/>
              <w:ind w:right="4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lastRenderedPageBreak/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acuerdo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 artículo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13 - B del Decreto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Supremo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 xml:space="preserve">Nº 003 - 2019 - IN, </w:t>
            </w:r>
            <w:r w:rsidRPr="00A144CC">
              <w:rPr>
                <w:w w:val="105"/>
                <w:sz w:val="16"/>
                <w:szCs w:val="16"/>
              </w:rPr>
              <w:lastRenderedPageBreak/>
              <w:t>reglamento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 Decreto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Legislativo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Nº º1428, la Alerta Amber, impulsa la intensidad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búsqueda,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masiva,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lapso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tiempo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entre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hecho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búsqueda,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niña,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niño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adolescente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mujeres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víctima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violencia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ahora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pueden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encontrarse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inminente,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condición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vulnerabilidad,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sufrir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daño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grave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motivo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localización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cualquier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circunstancia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donde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presuma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comisión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algún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delito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contra.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Toma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cuenta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2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momentos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a) 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fecha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ocurrido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b) 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fecha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registro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debe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exceder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48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horas,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ya</w:t>
            </w:r>
            <w:r w:rsidRPr="00A144CC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que se considera</w:t>
            </w:r>
            <w:r w:rsidRPr="00A144CC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que las</w:t>
            </w:r>
            <w:r w:rsidRPr="00A144CC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primeras</w:t>
            </w:r>
            <w:r w:rsidRPr="00A144CC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horas</w:t>
            </w:r>
            <w:r w:rsidRPr="00A144CC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siempre</w:t>
            </w:r>
            <w:r w:rsidRPr="00A144CC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son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las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más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importantes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ante</w:t>
            </w:r>
            <w:r w:rsidRPr="00A144CC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toda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b/>
                <w:w w:val="105"/>
                <w:sz w:val="16"/>
                <w:szCs w:val="16"/>
              </w:rPr>
              <w:t>desaparición</w:t>
            </w:r>
            <w:r w:rsidRPr="00A144CC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tomando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cuenta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principio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inmediatez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recoge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norma,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medida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especial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debe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ejecutarse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manera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célere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puede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establecer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plazo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indeterminado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señala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comentario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pues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pierde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finalidad.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razones,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acoger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aporte, pues implicaría un detrimento de la efectividad de la Alerta Amber.</w:t>
            </w:r>
          </w:p>
        </w:tc>
      </w:tr>
      <w:tr w:rsidR="00AC646A" w:rsidRPr="00A144CC" w:rsidTr="00C37296">
        <w:trPr>
          <w:trHeight w:val="2056"/>
        </w:trPr>
        <w:tc>
          <w:tcPr>
            <w:tcW w:w="28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6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right="2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  <w:tc>
          <w:tcPr>
            <w:tcW w:w="146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3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spacing w:line="259" w:lineRule="auto"/>
              <w:ind w:left="21" w:right="60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13-C: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Criterios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emisión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 Amber para personas con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3784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67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Extender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aplicación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todas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discapacidad.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6" w:right="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29" w:right="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Sí</w:t>
            </w:r>
          </w:p>
        </w:tc>
        <w:tc>
          <w:tcPr>
            <w:tcW w:w="851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1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4"/>
              <w:jc w:val="both"/>
              <w:rPr>
                <w:sz w:val="16"/>
                <w:szCs w:val="16"/>
              </w:rPr>
            </w:pPr>
            <w:r w:rsidRPr="00A144CC">
              <w:rPr>
                <w:spacing w:val="-5"/>
                <w:w w:val="105"/>
                <w:sz w:val="16"/>
                <w:szCs w:val="16"/>
              </w:rPr>
              <w:t>No</w:t>
            </w:r>
          </w:p>
        </w:tc>
        <w:tc>
          <w:tcPr>
            <w:tcW w:w="993" w:type="dxa"/>
          </w:tcPr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AC646A" w:rsidP="007A092E">
            <w:pPr>
              <w:pStyle w:val="TableParagraph"/>
              <w:spacing w:before="59"/>
              <w:jc w:val="both"/>
              <w:rPr>
                <w:rFonts w:ascii="Times New Roman"/>
                <w:sz w:val="16"/>
                <w:szCs w:val="16"/>
              </w:rPr>
            </w:pPr>
          </w:p>
          <w:p w:rsidR="00AC646A" w:rsidRPr="00A144CC" w:rsidRDefault="00FD5C65" w:rsidP="007A092E">
            <w:pPr>
              <w:pStyle w:val="TableParagraph"/>
              <w:ind w:left="36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acoge</w:t>
            </w:r>
          </w:p>
        </w:tc>
        <w:tc>
          <w:tcPr>
            <w:tcW w:w="4819" w:type="dxa"/>
          </w:tcPr>
          <w:p w:rsidR="00AC646A" w:rsidRPr="00A144CC" w:rsidRDefault="00FD5C65" w:rsidP="00A144CC">
            <w:pPr>
              <w:pStyle w:val="TableParagraph"/>
              <w:spacing w:line="259" w:lineRule="auto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Artículo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13-C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propuesta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modificatoria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Reglamento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Decreto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Legislativo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Nº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1428,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señala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activación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Amber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policial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deberá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realizar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coordinaciones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pertinentes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plazo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mayor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3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recibida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evaluar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determinar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 situación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 la que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estuviere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expuesta 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acuerdo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 los siguientes criterios:</w:t>
            </w:r>
          </w:p>
          <w:p w:rsidR="00AC646A" w:rsidRPr="00A144CC" w:rsidRDefault="00FD5C65" w:rsidP="007A092E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</w:tabs>
              <w:ind w:left="108" w:hanging="80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período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transcurrido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desde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fecha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hora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haya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sobrepasado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48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horas.</w:t>
            </w:r>
          </w:p>
          <w:p w:rsidR="00AC646A" w:rsidRPr="00A144CC" w:rsidRDefault="00FD5C65" w:rsidP="007A092E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before="8"/>
              <w:ind w:left="111" w:hanging="83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denuncia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encuentre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registrada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SIDPOL,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SIRDIC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cuenta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nota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alerta.</w:t>
            </w:r>
          </w:p>
          <w:p w:rsidR="00AC646A" w:rsidRPr="00A144CC" w:rsidRDefault="00FD5C65" w:rsidP="007A092E">
            <w:pPr>
              <w:pStyle w:val="TableParagraph"/>
              <w:numPr>
                <w:ilvl w:val="0"/>
                <w:numId w:val="1"/>
              </w:numPr>
              <w:tabs>
                <w:tab w:val="left" w:pos="103"/>
              </w:tabs>
              <w:spacing w:before="8"/>
              <w:ind w:left="103" w:hanging="75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presenten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2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supuestos:</w:t>
            </w:r>
          </w:p>
          <w:p w:rsidR="00AC646A" w:rsidRPr="00A144CC" w:rsidRDefault="00FD5C65" w:rsidP="007A092E">
            <w:pPr>
              <w:pStyle w:val="TableParagraph"/>
              <w:spacing w:before="8"/>
              <w:ind w:left="28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-La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desaparición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una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intelectual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y/o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psicosocial,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así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autistas.</w:t>
            </w:r>
          </w:p>
          <w:p w:rsidR="00AC646A" w:rsidRPr="00A144CC" w:rsidRDefault="00FD5C65" w:rsidP="007A092E">
            <w:pPr>
              <w:pStyle w:val="TableParagraph"/>
              <w:spacing w:before="8" w:line="259" w:lineRule="auto"/>
              <w:ind w:left="28" w:right="61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-Cuando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severa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tenga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dificultades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para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comunicarse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A144CC" w:rsidRPr="00A144CC">
              <w:rPr>
                <w:w w:val="105"/>
                <w:sz w:val="16"/>
                <w:szCs w:val="16"/>
              </w:rPr>
              <w:t>aun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usando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formatos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medios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accesibles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incluyendo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auditiva, visual, con sordoceguera y personas con trastornos del espectro autista.</w:t>
            </w:r>
          </w:p>
          <w:p w:rsidR="00AC646A" w:rsidRPr="00A144CC" w:rsidRDefault="00FD5C65" w:rsidP="007A092E">
            <w:pPr>
              <w:pStyle w:val="TableParagraph"/>
              <w:spacing w:line="259" w:lineRule="auto"/>
              <w:ind w:left="28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ese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sentido,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sugiere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inclusión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todas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personas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discapacidad;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sin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embargo,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propósito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finalidad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Alerta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Amber,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tal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ha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señalado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anteriormente,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busca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difundir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manera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masiva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y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excepcional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casos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situaciones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riesgo.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Ello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implica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que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persona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reportada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como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desaparecida</w:t>
            </w:r>
            <w:r w:rsidRPr="00A144C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se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encuentre</w:t>
            </w:r>
            <w:r w:rsidRPr="00A144CC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frente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 la vulneración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de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sus derechos fundamentales y actuación</w:t>
            </w:r>
            <w:r w:rsidRPr="00A144CC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inmediata del personal policial.</w:t>
            </w:r>
          </w:p>
          <w:p w:rsidR="00AC646A" w:rsidRPr="00A144CC" w:rsidRDefault="00FD5C65" w:rsidP="007A092E">
            <w:pPr>
              <w:pStyle w:val="TableParagraph"/>
              <w:spacing w:before="1"/>
              <w:ind w:left="28"/>
              <w:jc w:val="both"/>
              <w:rPr>
                <w:sz w:val="16"/>
                <w:szCs w:val="16"/>
              </w:rPr>
            </w:pPr>
            <w:r w:rsidRPr="00A144CC">
              <w:rPr>
                <w:w w:val="105"/>
                <w:sz w:val="16"/>
                <w:szCs w:val="16"/>
              </w:rPr>
              <w:t>Por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lo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expuesto,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no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corresponde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acoger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el</w:t>
            </w:r>
            <w:r w:rsidRPr="00A144C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w w:val="105"/>
                <w:sz w:val="16"/>
                <w:szCs w:val="16"/>
              </w:rPr>
              <w:t>aporte</w:t>
            </w:r>
            <w:r w:rsidRPr="00A144C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144CC">
              <w:rPr>
                <w:spacing w:val="-2"/>
                <w:w w:val="105"/>
                <w:sz w:val="16"/>
                <w:szCs w:val="16"/>
              </w:rPr>
              <w:t>propuesto</w:t>
            </w:r>
          </w:p>
        </w:tc>
      </w:tr>
      <w:tr w:rsidR="00C37296" w:rsidRPr="00A144CC" w:rsidTr="00C37296">
        <w:trPr>
          <w:trHeight w:val="2056"/>
        </w:trPr>
        <w:tc>
          <w:tcPr>
            <w:tcW w:w="281" w:type="dxa"/>
          </w:tcPr>
          <w:p w:rsidR="00C37296" w:rsidRPr="00A144CC" w:rsidRDefault="00C37296" w:rsidP="007A092E">
            <w:pPr>
              <w:pStyle w:val="TableParagraph"/>
              <w:jc w:val="bot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61" w:type="dxa"/>
          </w:tcPr>
          <w:p w:rsidR="00C37296" w:rsidRPr="00282BCC" w:rsidRDefault="00C37296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 9 – Difusión de la Alerta Amber</w:t>
            </w:r>
          </w:p>
        </w:tc>
        <w:tc>
          <w:tcPr>
            <w:tcW w:w="3784" w:type="dxa"/>
          </w:tcPr>
          <w:p w:rsidR="00C37296" w:rsidRPr="00282BCC" w:rsidRDefault="00C37296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Debe colocarse </w:t>
            </w:r>
            <w:r w:rsidR="00282BCC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en la Alerta Amber, </w:t>
            </w: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el diagnóstico de la persona con discapacidad, para que sea más fácil ubicarlos por parte de las autoridades.</w:t>
            </w:r>
          </w:p>
        </w:tc>
        <w:tc>
          <w:tcPr>
            <w:tcW w:w="992" w:type="dxa"/>
          </w:tcPr>
          <w:p w:rsidR="00C37296" w:rsidRPr="00282BCC" w:rsidRDefault="00092165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992" w:type="dxa"/>
          </w:tcPr>
          <w:p w:rsidR="00C37296" w:rsidRPr="00282BCC" w:rsidRDefault="00092165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851" w:type="dxa"/>
          </w:tcPr>
          <w:p w:rsidR="00C37296" w:rsidRPr="00282BCC" w:rsidRDefault="00403FDF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sz w:val="16"/>
                <w:szCs w:val="16"/>
              </w:rPr>
              <w:t xml:space="preserve">No </w:t>
            </w:r>
            <w:r w:rsidR="00092165" w:rsidRPr="00282B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C37296" w:rsidRPr="00282BCC" w:rsidRDefault="00092165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sz w:val="16"/>
                <w:szCs w:val="16"/>
              </w:rPr>
              <w:t xml:space="preserve">Si </w:t>
            </w:r>
          </w:p>
        </w:tc>
        <w:tc>
          <w:tcPr>
            <w:tcW w:w="993" w:type="dxa"/>
          </w:tcPr>
          <w:p w:rsidR="00C37296" w:rsidRPr="00282BCC" w:rsidRDefault="00282BCC" w:rsidP="007A092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sz w:val="16"/>
                <w:szCs w:val="16"/>
              </w:rPr>
              <w:t xml:space="preserve">No se acoge </w:t>
            </w:r>
          </w:p>
        </w:tc>
        <w:tc>
          <w:tcPr>
            <w:tcW w:w="4819" w:type="dxa"/>
          </w:tcPr>
          <w:p w:rsidR="00D91BF4" w:rsidRPr="00282BCC" w:rsidRDefault="00EC4717" w:rsidP="000D03D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Conforme al artículo N° </w:t>
            </w:r>
            <w:r w:rsidR="000D03D2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5, del Decreto Legislativo N° 1428, </w:t>
            </w: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la Alerta Amber resume la nota de alerta, </w:t>
            </w:r>
            <w:r w:rsidR="00092165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es decir, incluye los datos más importan</w:t>
            </w:r>
            <w:r w:rsidR="000D03D2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tes. Estos</w:t>
            </w:r>
            <w:r w:rsidR="00092165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datos son: nombre completo, edad, vestimenta, fecha de desaparición y lugar de desaparición</w:t>
            </w:r>
            <w:r w:rsidR="005D2DB5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. </w:t>
            </w:r>
          </w:p>
          <w:p w:rsidR="000D03D2" w:rsidRDefault="000D03D2" w:rsidP="000D03D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E</w:t>
            </w:r>
            <w:r w:rsidR="00403FDF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 la nota de alerta, </w:t>
            </w: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que tiene </w:t>
            </w:r>
            <w:r w:rsidR="00403FDF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una vigencia permanente, se incluye la información sobre la condición de la persona con discapacidad. Administrativamente, es posible modificar la Alerta Amber, sin embargo, no generarí</w:t>
            </w:r>
            <w:r w:rsidR="006363BA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a un efecto diferente al que ya tiene la nota de alerta. </w:t>
            </w:r>
          </w:p>
          <w:p w:rsidR="00D91BF4" w:rsidRPr="00282BCC" w:rsidRDefault="00D91BF4" w:rsidP="000D03D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La información recepcionada sobre las personas con discapacidad reportadas como desaparecidas se incluye en la denuncia y en base a dicha información, es que la Policía Nacional del Perú toma las acciones de urgencia, necesarias para encontrar a la persona. </w:t>
            </w:r>
          </w:p>
          <w:p w:rsidR="00403FDF" w:rsidRDefault="006363BA" w:rsidP="000D03D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Por otro lado, correspondería </w:t>
            </w:r>
            <w:r w:rsidR="000D03D2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aplicar la modificación propuesta a todos los supuestos del artículo </w:t>
            </w: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colocar datos distintivos para todos los casos en los que se emita una Alerta Amber, lo que haría infructuosa la regulación sobre </w:t>
            </w:r>
            <w:r w:rsidR="000D03D2"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qué</w:t>
            </w: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datos colocar. </w:t>
            </w:r>
          </w:p>
          <w:p w:rsidR="00917C1F" w:rsidRPr="00282BCC" w:rsidRDefault="00917C1F" w:rsidP="000D03D2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Es por ello, que no se acoge el aporte. </w:t>
            </w:r>
            <w:bookmarkStart w:id="1" w:name="_GoBack"/>
            <w:bookmarkEnd w:id="1"/>
          </w:p>
        </w:tc>
      </w:tr>
    </w:tbl>
    <w:p w:rsidR="00FD5C65" w:rsidRDefault="00FD5C65" w:rsidP="007A092E">
      <w:pPr>
        <w:jc w:val="both"/>
      </w:pPr>
    </w:p>
    <w:sectPr w:rsidR="00FD5C65">
      <w:type w:val="continuous"/>
      <w:pgSz w:w="16840" w:h="11910" w:orient="landscape"/>
      <w:pgMar w:top="106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C4788"/>
    <w:multiLevelType w:val="hybridMultilevel"/>
    <w:tmpl w:val="C1E278E0"/>
    <w:lvl w:ilvl="0" w:tplc="C7941794">
      <w:start w:val="1"/>
      <w:numFmt w:val="lowerLetter"/>
      <w:lvlText w:val="%1."/>
      <w:lvlJc w:val="left"/>
      <w:pPr>
        <w:ind w:left="109" w:hanging="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8"/>
        <w:szCs w:val="8"/>
        <w:lang w:val="es-ES" w:eastAsia="en-US" w:bidi="ar-SA"/>
      </w:rPr>
    </w:lvl>
    <w:lvl w:ilvl="1" w:tplc="019644F6">
      <w:numFmt w:val="bullet"/>
      <w:lvlText w:val="•"/>
      <w:lvlJc w:val="left"/>
      <w:pPr>
        <w:ind w:left="671" w:hanging="82"/>
      </w:pPr>
      <w:rPr>
        <w:rFonts w:hint="default"/>
        <w:lang w:val="es-ES" w:eastAsia="en-US" w:bidi="ar-SA"/>
      </w:rPr>
    </w:lvl>
    <w:lvl w:ilvl="2" w:tplc="F6D26FA4">
      <w:numFmt w:val="bullet"/>
      <w:lvlText w:val="•"/>
      <w:lvlJc w:val="left"/>
      <w:pPr>
        <w:ind w:left="1242" w:hanging="82"/>
      </w:pPr>
      <w:rPr>
        <w:rFonts w:hint="default"/>
        <w:lang w:val="es-ES" w:eastAsia="en-US" w:bidi="ar-SA"/>
      </w:rPr>
    </w:lvl>
    <w:lvl w:ilvl="3" w:tplc="763E844E">
      <w:numFmt w:val="bullet"/>
      <w:lvlText w:val="•"/>
      <w:lvlJc w:val="left"/>
      <w:pPr>
        <w:ind w:left="1814" w:hanging="82"/>
      </w:pPr>
      <w:rPr>
        <w:rFonts w:hint="default"/>
        <w:lang w:val="es-ES" w:eastAsia="en-US" w:bidi="ar-SA"/>
      </w:rPr>
    </w:lvl>
    <w:lvl w:ilvl="4" w:tplc="36DE6056">
      <w:numFmt w:val="bullet"/>
      <w:lvlText w:val="•"/>
      <w:lvlJc w:val="left"/>
      <w:pPr>
        <w:ind w:left="2385" w:hanging="82"/>
      </w:pPr>
      <w:rPr>
        <w:rFonts w:hint="default"/>
        <w:lang w:val="es-ES" w:eastAsia="en-US" w:bidi="ar-SA"/>
      </w:rPr>
    </w:lvl>
    <w:lvl w:ilvl="5" w:tplc="3306D4C6">
      <w:numFmt w:val="bullet"/>
      <w:lvlText w:val="•"/>
      <w:lvlJc w:val="left"/>
      <w:pPr>
        <w:ind w:left="2957" w:hanging="82"/>
      </w:pPr>
      <w:rPr>
        <w:rFonts w:hint="default"/>
        <w:lang w:val="es-ES" w:eastAsia="en-US" w:bidi="ar-SA"/>
      </w:rPr>
    </w:lvl>
    <w:lvl w:ilvl="6" w:tplc="44166B28">
      <w:numFmt w:val="bullet"/>
      <w:lvlText w:val="•"/>
      <w:lvlJc w:val="left"/>
      <w:pPr>
        <w:ind w:left="3528" w:hanging="82"/>
      </w:pPr>
      <w:rPr>
        <w:rFonts w:hint="default"/>
        <w:lang w:val="es-ES" w:eastAsia="en-US" w:bidi="ar-SA"/>
      </w:rPr>
    </w:lvl>
    <w:lvl w:ilvl="7" w:tplc="4662847E">
      <w:numFmt w:val="bullet"/>
      <w:lvlText w:val="•"/>
      <w:lvlJc w:val="left"/>
      <w:pPr>
        <w:ind w:left="4099" w:hanging="82"/>
      </w:pPr>
      <w:rPr>
        <w:rFonts w:hint="default"/>
        <w:lang w:val="es-ES" w:eastAsia="en-US" w:bidi="ar-SA"/>
      </w:rPr>
    </w:lvl>
    <w:lvl w:ilvl="8" w:tplc="418E3C68">
      <w:numFmt w:val="bullet"/>
      <w:lvlText w:val="•"/>
      <w:lvlJc w:val="left"/>
      <w:pPr>
        <w:ind w:left="4671" w:hanging="8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6A"/>
    <w:rsid w:val="00092165"/>
    <w:rsid w:val="000D03D2"/>
    <w:rsid w:val="00282BCC"/>
    <w:rsid w:val="00403FDF"/>
    <w:rsid w:val="004E5BBA"/>
    <w:rsid w:val="005D2DB5"/>
    <w:rsid w:val="006363BA"/>
    <w:rsid w:val="007A092E"/>
    <w:rsid w:val="00917C1F"/>
    <w:rsid w:val="00A144CC"/>
    <w:rsid w:val="00AC646A"/>
    <w:rsid w:val="00C37296"/>
    <w:rsid w:val="00D91BF4"/>
    <w:rsid w:val="00DC3876"/>
    <w:rsid w:val="00DD3171"/>
    <w:rsid w:val="00E37094"/>
    <w:rsid w:val="00E82A7C"/>
    <w:rsid w:val="00E97044"/>
    <w:rsid w:val="00EC4717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A9E7A"/>
  <w15:docId w15:val="{190CCABD-DB9D-4D9C-8C04-22F01DB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2644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DGSD - GÉNERO</dc:creator>
  <cp:lastModifiedBy>Carlos Felipe Lopez Vásquez</cp:lastModifiedBy>
  <cp:revision>2</cp:revision>
  <dcterms:created xsi:type="dcterms:W3CDTF">2025-12-11T19:08:00Z</dcterms:created>
  <dcterms:modified xsi:type="dcterms:W3CDTF">2025-12-11T19:08:00Z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Acrobat PDFMaker 25 para Excel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25.1.201</vt:lpwstr>
  </property>
</Properties>
</file>