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5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2436"/>
        <w:gridCol w:w="2262"/>
        <w:gridCol w:w="9193"/>
        <w:gridCol w:w="992"/>
      </w:tblGrid>
      <w:tr w:rsidR="002416D8" w:rsidRPr="002F1996" w:rsidTr="008D7838">
        <w:trPr>
          <w:trHeight w:val="311"/>
        </w:trPr>
        <w:tc>
          <w:tcPr>
            <w:tcW w:w="15285" w:type="dxa"/>
            <w:gridSpan w:val="5"/>
            <w:tcBorders>
              <w:top w:val="nil"/>
            </w:tcBorders>
            <w:shd w:val="clear" w:color="auto" w:fill="CCCCFF"/>
          </w:tcPr>
          <w:p w:rsidR="002416D8" w:rsidRPr="002F1996" w:rsidRDefault="0094082E" w:rsidP="008D7838">
            <w:pPr>
              <w:pStyle w:val="TableParagraph"/>
              <w:spacing w:before="5" w:line="276" w:lineRule="auto"/>
              <w:ind w:left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0" w:name="Aportes"/>
            <w:bookmarkEnd w:id="0"/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Sistematización</w:t>
            </w:r>
            <w:r w:rsidRPr="002F1996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de aportes</w:t>
            </w:r>
            <w:r w:rsidRPr="002F1996">
              <w:rPr>
                <w:rFonts w:asciiTheme="minorHAnsi" w:hAnsiTheme="minorHAnsi" w:cstheme="minorHAnsi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para la</w:t>
            </w:r>
            <w:r w:rsidRPr="002F1996">
              <w:rPr>
                <w:rFonts w:asciiTheme="minorHAnsi" w:hAnsiTheme="minorHAnsi" w:cstheme="minorHAnsi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modificación</w:t>
            </w:r>
            <w:r w:rsidRPr="002F1996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del Reglamento del</w:t>
            </w:r>
            <w:r w:rsidRPr="002F1996">
              <w:rPr>
                <w:rFonts w:asciiTheme="minorHAnsi" w:hAnsiTheme="minorHAnsi" w:cstheme="minorHAnsi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Decreto</w:t>
            </w:r>
            <w:r w:rsidRPr="002F1996">
              <w:rPr>
                <w:rFonts w:asciiTheme="minorHAnsi" w:hAnsiTheme="minorHAnsi" w:cstheme="minorHAnsi"/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Legislativo N°</w:t>
            </w:r>
            <w:r w:rsidRPr="002F1996">
              <w:rPr>
                <w:rFonts w:asciiTheme="minorHAnsi" w:hAnsiTheme="minorHAnsi" w:cstheme="minorHAnsi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1428 en</w:t>
            </w:r>
            <w:r w:rsidRPr="002F1996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el</w:t>
            </w:r>
            <w:r w:rsidRPr="002F1996">
              <w:rPr>
                <w:rFonts w:asciiTheme="minorHAnsi" w:hAnsiTheme="minorHAnsi" w:cstheme="minorHAnsi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marco</w:t>
            </w:r>
            <w:r w:rsidRPr="002F1996">
              <w:rPr>
                <w:rFonts w:asciiTheme="minorHAnsi" w:hAnsiTheme="minorHAnsi" w:cstheme="minorHAnsi"/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de la</w:t>
            </w:r>
            <w:r w:rsidRPr="002F1996">
              <w:rPr>
                <w:rFonts w:asciiTheme="minorHAnsi" w:hAnsiTheme="minorHAnsi" w:cstheme="minorHAnsi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Ley N°</w:t>
            </w:r>
            <w:r w:rsidRPr="002F1996">
              <w:rPr>
                <w:rFonts w:asciiTheme="minorHAnsi" w:hAnsiTheme="minorHAnsi" w:cstheme="minorHAnsi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32305, Ley que modifica</w:t>
            </w:r>
            <w:r w:rsidRPr="002F1996">
              <w:rPr>
                <w:rFonts w:asciiTheme="minorHAnsi" w:hAnsiTheme="minorHAnsi" w:cstheme="minorHAnsi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el</w:t>
            </w:r>
            <w:r w:rsidRPr="002F1996">
              <w:rPr>
                <w:rFonts w:asciiTheme="minorHAnsi" w:hAnsiTheme="minorHAnsi" w:cstheme="minorHAnsi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Decreto</w:t>
            </w:r>
            <w:r w:rsidRPr="002F1996">
              <w:rPr>
                <w:rFonts w:asciiTheme="minorHAnsi" w:hAnsiTheme="minorHAnsi" w:cstheme="minorHAnsi"/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Legislativo N°1428, Decreto</w:t>
            </w:r>
            <w:r w:rsidRPr="002F1996">
              <w:rPr>
                <w:rFonts w:asciiTheme="minorHAnsi" w:hAnsiTheme="minorHAnsi" w:cstheme="minorHAnsi"/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Legislativo que desarrolla medidas</w:t>
            </w:r>
            <w:r w:rsidRPr="002F1996">
              <w:rPr>
                <w:rFonts w:asciiTheme="minorHAnsi" w:hAnsiTheme="minorHAnsi" w:cstheme="minorHAnsi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para</w:t>
            </w:r>
            <w:r w:rsidRPr="002F1996">
              <w:rPr>
                <w:rFonts w:asciiTheme="minorHAnsi" w:hAnsiTheme="minorHAnsi" w:cstheme="minorHAnsi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la atención</w:t>
            </w:r>
            <w:r w:rsidRPr="002F1996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de casos de desaparición</w:t>
            </w:r>
            <w:r w:rsidRPr="002F1996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b/>
                <w:spacing w:val="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personas</w:t>
            </w:r>
          </w:p>
          <w:p w:rsidR="002416D8" w:rsidRPr="002F1996" w:rsidRDefault="0094082E" w:rsidP="008D7838">
            <w:pPr>
              <w:pStyle w:val="TableParagraph"/>
              <w:spacing w:before="15" w:line="276" w:lineRule="auto"/>
              <w:ind w:left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en</w:t>
            </w:r>
            <w:r w:rsidRPr="002F1996">
              <w:rPr>
                <w:rFonts w:asciiTheme="minorHAnsi" w:hAnsiTheme="minorHAnsi" w:cstheme="minorHAnsi"/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="00C20680"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situación</w:t>
            </w:r>
            <w:r w:rsidRPr="002F1996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vulnerabilidad, respecto a</w:t>
            </w:r>
            <w:r w:rsidRPr="002F1996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incorporación</w:t>
            </w:r>
            <w:r w:rsidRPr="002F1996">
              <w:rPr>
                <w:rFonts w:asciiTheme="minorHAnsi" w:hAnsiTheme="minorHAnsi" w:cstheme="minorHAnsi"/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de las</w:t>
            </w:r>
            <w:r w:rsidRPr="002F1996">
              <w:rPr>
                <w:rFonts w:asciiTheme="minorHAnsi" w:hAnsiTheme="minorHAnsi" w:cstheme="minorHAnsi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personas</w:t>
            </w:r>
            <w:r w:rsidRPr="002F1996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dispacidad</w:t>
            </w:r>
            <w:r w:rsidRPr="002F1996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en</w:t>
            </w:r>
            <w:r w:rsidRPr="002F1996">
              <w:rPr>
                <w:rFonts w:asciiTheme="minorHAnsi" w:hAnsiTheme="minorHAnsi" w:cstheme="minorHAnsi"/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Alerta</w:t>
            </w:r>
            <w:r w:rsidRPr="002F1996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spacing w:val="-4"/>
                <w:w w:val="105"/>
                <w:sz w:val="16"/>
                <w:szCs w:val="16"/>
              </w:rPr>
              <w:t>Amber</w:t>
            </w:r>
          </w:p>
        </w:tc>
      </w:tr>
      <w:tr w:rsidR="002416D8" w:rsidRPr="002F1996" w:rsidTr="00064564">
        <w:trPr>
          <w:trHeight w:val="482"/>
        </w:trPr>
        <w:tc>
          <w:tcPr>
            <w:tcW w:w="402" w:type="dxa"/>
            <w:shd w:val="clear" w:color="auto" w:fill="CCCCFF"/>
          </w:tcPr>
          <w:p w:rsidR="002416D8" w:rsidRPr="002F1996" w:rsidRDefault="002416D8" w:rsidP="008D7838">
            <w:pPr>
              <w:pStyle w:val="TableParagraph"/>
              <w:spacing w:before="21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2F1996" w:rsidRDefault="0094082E" w:rsidP="008D7838">
            <w:pPr>
              <w:pStyle w:val="TableParagraph"/>
              <w:spacing w:line="276" w:lineRule="auto"/>
              <w:ind w:left="2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b/>
                <w:spacing w:val="-5"/>
                <w:w w:val="105"/>
                <w:sz w:val="16"/>
                <w:szCs w:val="16"/>
              </w:rPr>
              <w:t>N°</w:t>
            </w:r>
          </w:p>
        </w:tc>
        <w:tc>
          <w:tcPr>
            <w:tcW w:w="2436" w:type="dxa"/>
            <w:shd w:val="clear" w:color="auto" w:fill="CCCCFF"/>
          </w:tcPr>
          <w:p w:rsidR="002416D8" w:rsidRPr="002F1996" w:rsidRDefault="0094082E" w:rsidP="00C20680">
            <w:pPr>
              <w:pStyle w:val="TableParagraph"/>
              <w:spacing w:before="5" w:line="276" w:lineRule="auto"/>
              <w:ind w:left="7" w:right="141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Contenidos</w:t>
            </w:r>
            <w:r w:rsidRPr="002F1996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spacing w:val="-5"/>
                <w:w w:val="105"/>
                <w:sz w:val="16"/>
                <w:szCs w:val="16"/>
              </w:rPr>
              <w:t>del</w:t>
            </w:r>
            <w:r w:rsidR="00C20680" w:rsidRPr="002F199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proyecto que se</w:t>
            </w:r>
            <w:r w:rsidRPr="002F1996">
              <w:rPr>
                <w:rFonts w:asciiTheme="minorHAnsi" w:hAnsiTheme="minorHAnsi" w:cstheme="minorHAnsi"/>
                <w:b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somete</w:t>
            </w:r>
            <w:r w:rsidRPr="002F1996">
              <w:rPr>
                <w:rFonts w:asciiTheme="minorHAnsi" w:hAnsiTheme="minorHAnsi" w:cstheme="minorHAnsi"/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a</w:t>
            </w:r>
            <w:r w:rsidRPr="002F1996">
              <w:rPr>
                <w:rFonts w:asciiTheme="minorHAnsi" w:hAnsiTheme="minorHAnsi" w:cstheme="minorHAnsi"/>
                <w:b/>
                <w:spacing w:val="-7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consulta</w:t>
            </w:r>
          </w:p>
        </w:tc>
        <w:tc>
          <w:tcPr>
            <w:tcW w:w="2262" w:type="dxa"/>
            <w:shd w:val="clear" w:color="auto" w:fill="CCCCFF"/>
          </w:tcPr>
          <w:p w:rsidR="002416D8" w:rsidRPr="002F1996" w:rsidRDefault="002416D8" w:rsidP="008D7838">
            <w:pPr>
              <w:pStyle w:val="TableParagraph"/>
              <w:spacing w:before="28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2F1996" w:rsidRDefault="0094082E" w:rsidP="008D7838">
            <w:pPr>
              <w:pStyle w:val="TableParagraph"/>
              <w:spacing w:line="276" w:lineRule="auto"/>
              <w:ind w:left="4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Aspecto</w:t>
            </w:r>
            <w:r w:rsidRPr="002F1996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 xml:space="preserve"> específico</w:t>
            </w:r>
          </w:p>
        </w:tc>
        <w:tc>
          <w:tcPr>
            <w:tcW w:w="9193" w:type="dxa"/>
            <w:shd w:val="clear" w:color="auto" w:fill="CCCCFF"/>
          </w:tcPr>
          <w:p w:rsidR="002416D8" w:rsidRPr="002F1996" w:rsidRDefault="002416D8" w:rsidP="008D7838">
            <w:pPr>
              <w:pStyle w:val="TableParagraph"/>
              <w:spacing w:before="28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2F1996" w:rsidRDefault="0094082E" w:rsidP="008D7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>Aporte, sugerencia</w:t>
            </w:r>
            <w:r w:rsidRPr="002F1996">
              <w:rPr>
                <w:rFonts w:asciiTheme="minorHAnsi" w:hAnsiTheme="minorHAnsi" w:cstheme="minorHAnsi"/>
                <w:b/>
                <w:spacing w:val="-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b/>
                <w:w w:val="105"/>
                <w:sz w:val="16"/>
                <w:szCs w:val="16"/>
              </w:rPr>
              <w:t xml:space="preserve">o </w:t>
            </w:r>
            <w:r w:rsidRPr="002F1996">
              <w:rPr>
                <w:rFonts w:asciiTheme="minorHAnsi" w:hAnsiTheme="minorHAnsi" w:cstheme="minorHAnsi"/>
                <w:b/>
                <w:spacing w:val="-2"/>
                <w:w w:val="105"/>
                <w:sz w:val="16"/>
                <w:szCs w:val="16"/>
              </w:rPr>
              <w:t>comentario</w:t>
            </w:r>
          </w:p>
        </w:tc>
        <w:tc>
          <w:tcPr>
            <w:tcW w:w="992" w:type="dxa"/>
            <w:shd w:val="clear" w:color="auto" w:fill="CCCCFF"/>
          </w:tcPr>
          <w:p w:rsidR="002416D8" w:rsidRPr="002F1996" w:rsidRDefault="002416D8" w:rsidP="008D7838">
            <w:pPr>
              <w:pStyle w:val="TableParagraph"/>
              <w:spacing w:before="28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2F1996" w:rsidRDefault="0094082E" w:rsidP="008D7838">
            <w:pPr>
              <w:pStyle w:val="TableParagraph"/>
              <w:spacing w:line="276" w:lineRule="auto"/>
              <w:ind w:right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2F1996">
              <w:rPr>
                <w:rFonts w:asciiTheme="minorHAnsi" w:hAnsiTheme="minorHAnsi" w:cstheme="minorHAnsi"/>
                <w:b/>
                <w:spacing w:val="-5"/>
                <w:w w:val="105"/>
                <w:sz w:val="16"/>
                <w:szCs w:val="16"/>
              </w:rPr>
              <w:t>Obs</w:t>
            </w:r>
            <w:proofErr w:type="spellEnd"/>
          </w:p>
        </w:tc>
      </w:tr>
      <w:tr w:rsidR="002416D8" w:rsidRPr="002F1996" w:rsidTr="00064564">
        <w:trPr>
          <w:trHeight w:val="275"/>
        </w:trPr>
        <w:tc>
          <w:tcPr>
            <w:tcW w:w="402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spacing w:val="-10"/>
                <w:w w:val="110"/>
                <w:sz w:val="16"/>
                <w:szCs w:val="16"/>
              </w:rPr>
              <w:t>1</w:t>
            </w:r>
          </w:p>
        </w:tc>
        <w:tc>
          <w:tcPr>
            <w:tcW w:w="2436" w:type="dxa"/>
          </w:tcPr>
          <w:p w:rsidR="002416D8" w:rsidRPr="002F1996" w:rsidRDefault="0094082E" w:rsidP="008D7838">
            <w:pPr>
              <w:pStyle w:val="TableParagraph"/>
              <w:spacing w:line="276" w:lineRule="auto"/>
              <w:ind w:left="23" w:right="4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Artículo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4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inciso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e)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Definición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Alerta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Amber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para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las</w:t>
            </w:r>
            <w:r w:rsidRPr="002F1996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personas con </w:t>
            </w:r>
            <w:r w:rsidR="008D7838"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discapacidad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.</w:t>
            </w:r>
          </w:p>
        </w:tc>
        <w:tc>
          <w:tcPr>
            <w:tcW w:w="2262" w:type="dxa"/>
          </w:tcPr>
          <w:p w:rsidR="002416D8" w:rsidRPr="002F1996" w:rsidRDefault="0094082E" w:rsidP="008D7838">
            <w:pPr>
              <w:pStyle w:val="TableParagraph"/>
              <w:spacing w:line="276" w:lineRule="auto"/>
              <w:ind w:left="112" w:right="147" w:hanging="1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Edad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las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personas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discapacidad</w:t>
            </w:r>
          </w:p>
        </w:tc>
        <w:tc>
          <w:tcPr>
            <w:tcW w:w="9193" w:type="dxa"/>
          </w:tcPr>
          <w:p w:rsidR="002416D8" w:rsidRPr="002F1996" w:rsidRDefault="0094082E" w:rsidP="008D7838">
            <w:pPr>
              <w:pStyle w:val="TableParagraph"/>
              <w:spacing w:line="276" w:lineRule="auto"/>
              <w:ind w:lef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En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el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caso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discapacidad,</w:t>
            </w:r>
            <w:r w:rsidRPr="002F1996">
              <w:rPr>
                <w:rFonts w:asciiTheme="minorHAnsi" w:hAnsiTheme="minorHAnsi" w:cstheme="minorHAnsi"/>
                <w:spacing w:val="1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búsqueda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urgente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para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discapacidad,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debe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comprender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toda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edad.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Como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vulnerables,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="00C20680"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están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expuestos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situaciones</w:t>
            </w:r>
            <w:r w:rsidRPr="002F1996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peligrosas al desaparecer, pues no acceden a los cuidados a los que están acostumbrados.</w:t>
            </w:r>
          </w:p>
        </w:tc>
        <w:tc>
          <w:tcPr>
            <w:tcW w:w="992" w:type="dxa"/>
          </w:tcPr>
          <w:p w:rsidR="002416D8" w:rsidRPr="002F1996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2F1996" w:rsidTr="00064564">
        <w:trPr>
          <w:trHeight w:val="340"/>
        </w:trPr>
        <w:tc>
          <w:tcPr>
            <w:tcW w:w="402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spacing w:val="-10"/>
                <w:w w:val="110"/>
                <w:sz w:val="16"/>
                <w:szCs w:val="16"/>
              </w:rPr>
              <w:t>2</w:t>
            </w:r>
          </w:p>
        </w:tc>
        <w:tc>
          <w:tcPr>
            <w:tcW w:w="2436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23" w:right="4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Artículo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13-C: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Criterios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para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emisión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Alerta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Amber</w:t>
            </w:r>
            <w:r w:rsidRPr="002F1996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para personas con</w:t>
            </w:r>
            <w:r w:rsidR="008D7838"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discapacidad</w:t>
            </w:r>
          </w:p>
        </w:tc>
        <w:tc>
          <w:tcPr>
            <w:tcW w:w="2262" w:type="dxa"/>
          </w:tcPr>
          <w:p w:rsidR="002416D8" w:rsidRPr="002F1996" w:rsidRDefault="002416D8" w:rsidP="008D783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93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En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el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caso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discapacidad,</w:t>
            </w:r>
            <w:r w:rsidRPr="002F1996">
              <w:rPr>
                <w:rFonts w:asciiTheme="minorHAnsi" w:hAnsiTheme="minorHAnsi" w:cstheme="minorHAnsi"/>
                <w:spacing w:val="1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búsqueda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urgente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para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discapacidad,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debe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comprender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toda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edad.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Como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vulnerables,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="00C20680"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están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expuestos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situaciones</w:t>
            </w:r>
            <w:r w:rsidRPr="002F1996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peligrosas al desaparecer, pues no acceden a los cuidados a los que están acostumbrados.</w:t>
            </w:r>
          </w:p>
        </w:tc>
        <w:tc>
          <w:tcPr>
            <w:tcW w:w="992" w:type="dxa"/>
          </w:tcPr>
          <w:p w:rsidR="002416D8" w:rsidRPr="002F1996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2F1996" w:rsidTr="00064564">
        <w:trPr>
          <w:trHeight w:val="158"/>
        </w:trPr>
        <w:tc>
          <w:tcPr>
            <w:tcW w:w="402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spacing w:val="-10"/>
                <w:w w:val="110"/>
                <w:sz w:val="16"/>
                <w:szCs w:val="16"/>
              </w:rPr>
              <w:t>3</w:t>
            </w:r>
          </w:p>
        </w:tc>
        <w:tc>
          <w:tcPr>
            <w:tcW w:w="2436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Artículo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4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inciso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e)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Definición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Alerta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Amber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para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>las</w:t>
            </w:r>
          </w:p>
        </w:tc>
        <w:tc>
          <w:tcPr>
            <w:tcW w:w="2262" w:type="dxa"/>
          </w:tcPr>
          <w:p w:rsidR="002416D8" w:rsidRPr="002F1996" w:rsidRDefault="002416D8" w:rsidP="008D783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93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Ajustar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el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concepto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discapacidad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intelectual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en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misma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línea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que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definición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propuesta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>TEA.</w:t>
            </w:r>
          </w:p>
        </w:tc>
        <w:tc>
          <w:tcPr>
            <w:tcW w:w="992" w:type="dxa"/>
          </w:tcPr>
          <w:p w:rsidR="002416D8" w:rsidRPr="002F1996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2F1996" w:rsidTr="00064564">
        <w:trPr>
          <w:trHeight w:val="263"/>
        </w:trPr>
        <w:tc>
          <w:tcPr>
            <w:tcW w:w="402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spacing w:val="-10"/>
                <w:w w:val="110"/>
                <w:sz w:val="16"/>
                <w:szCs w:val="16"/>
              </w:rPr>
              <w:t>4</w:t>
            </w:r>
          </w:p>
        </w:tc>
        <w:tc>
          <w:tcPr>
            <w:tcW w:w="2436" w:type="dxa"/>
          </w:tcPr>
          <w:p w:rsidR="002416D8" w:rsidRPr="002F1996" w:rsidRDefault="0094082E" w:rsidP="008D7838">
            <w:pPr>
              <w:pStyle w:val="TableParagraph"/>
              <w:spacing w:line="276" w:lineRule="auto"/>
              <w:ind w:left="23" w:right="4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Artículo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13-C: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Criterios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para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emisión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Alerta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Amber</w:t>
            </w:r>
            <w:r w:rsidRPr="002F1996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para personas </w:t>
            </w:r>
            <w:r w:rsidR="008D7838"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 discapacidad</w:t>
            </w:r>
          </w:p>
        </w:tc>
        <w:tc>
          <w:tcPr>
            <w:tcW w:w="2262" w:type="dxa"/>
          </w:tcPr>
          <w:p w:rsidR="002416D8" w:rsidRPr="002F1996" w:rsidRDefault="0094082E" w:rsidP="008D7838">
            <w:pPr>
              <w:pStyle w:val="TableParagraph"/>
              <w:spacing w:line="276" w:lineRule="auto"/>
              <w:ind w:left="121" w:right="86" w:hanging="2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Alerta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Amber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para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todas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las</w:t>
            </w:r>
            <w:r w:rsidRPr="002F1996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personas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discapacidad</w:t>
            </w:r>
          </w:p>
        </w:tc>
        <w:tc>
          <w:tcPr>
            <w:tcW w:w="9193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Extender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aplicación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del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artículo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todas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discapacidad.</w:t>
            </w:r>
          </w:p>
        </w:tc>
        <w:tc>
          <w:tcPr>
            <w:tcW w:w="992" w:type="dxa"/>
          </w:tcPr>
          <w:p w:rsidR="002416D8" w:rsidRPr="002F1996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2F1996" w:rsidTr="00064564">
        <w:trPr>
          <w:trHeight w:val="698"/>
        </w:trPr>
        <w:tc>
          <w:tcPr>
            <w:tcW w:w="402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spacing w:val="-10"/>
                <w:w w:val="110"/>
                <w:sz w:val="16"/>
                <w:szCs w:val="16"/>
              </w:rPr>
              <w:t>5</w:t>
            </w:r>
          </w:p>
        </w:tc>
        <w:tc>
          <w:tcPr>
            <w:tcW w:w="2436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Artículo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4: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Definiciones</w:t>
            </w:r>
          </w:p>
        </w:tc>
        <w:tc>
          <w:tcPr>
            <w:tcW w:w="2262" w:type="dxa"/>
          </w:tcPr>
          <w:p w:rsidR="002416D8" w:rsidRPr="002F1996" w:rsidRDefault="002416D8" w:rsidP="008D783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93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Se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propone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ampliar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las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definiciones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incorporando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los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conceptos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accesibilidad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universal,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ajustes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razonables,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apoyos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y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salvaguardias,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comunicación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accesible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y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lectura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fácil,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conforme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Convención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sobre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los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Derechos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las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Personas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Discapacidad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y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Ley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N°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29973,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Ley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General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Discapacidad.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Se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sugiere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reformular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“persona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discapacidad”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desde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el</w:t>
            </w:r>
            <w:r w:rsidRPr="002F1996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modelo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social,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entendiendo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discapacidad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como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resultado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interacción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barreras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del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entorno.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Elegir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“persona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autismo”,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respetando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autodenominación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elegida.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Estas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precisiones</w:t>
            </w:r>
            <w:r w:rsidRPr="002F1996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garantizan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autonomía,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accesibilidad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y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enfoque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derechos,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evitando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visiones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asistencialistas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o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médicas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en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búsqueda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personas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discapacidad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desaparecidas.</w:t>
            </w:r>
          </w:p>
        </w:tc>
        <w:tc>
          <w:tcPr>
            <w:tcW w:w="992" w:type="dxa"/>
          </w:tcPr>
          <w:p w:rsidR="002416D8" w:rsidRPr="002F1996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2F1996" w:rsidTr="00064564">
        <w:trPr>
          <w:trHeight w:val="446"/>
        </w:trPr>
        <w:tc>
          <w:tcPr>
            <w:tcW w:w="402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spacing w:val="-10"/>
                <w:w w:val="110"/>
                <w:sz w:val="16"/>
                <w:szCs w:val="16"/>
              </w:rPr>
              <w:t>6</w:t>
            </w:r>
          </w:p>
        </w:tc>
        <w:tc>
          <w:tcPr>
            <w:tcW w:w="2436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Artículo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7: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atención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denuncia</w:t>
            </w:r>
          </w:p>
        </w:tc>
        <w:tc>
          <w:tcPr>
            <w:tcW w:w="2262" w:type="dxa"/>
          </w:tcPr>
          <w:p w:rsidR="002416D8" w:rsidRPr="002F1996" w:rsidRDefault="002416D8" w:rsidP="008D783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93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Se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recomienda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garantizar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canales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denuncia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plenamente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accesibles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(lengua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señas,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lectura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fácil,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chat,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SMS,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voz),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así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como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capacitación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obligatoria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al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personal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policial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en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comunicación</w:t>
            </w:r>
            <w:r w:rsidRPr="002F1996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inclusiva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y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discapacidad.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Además,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incorporar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el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principio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debida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diligencia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reforzada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para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priorizar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casos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que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involucren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discapacidad.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Esto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asegura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igualdad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acceso, respuesta oportuna y respeto a la autonomía y dignidad.</w:t>
            </w:r>
          </w:p>
        </w:tc>
        <w:tc>
          <w:tcPr>
            <w:tcW w:w="992" w:type="dxa"/>
          </w:tcPr>
          <w:p w:rsidR="002416D8" w:rsidRPr="002F1996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2F1996" w:rsidTr="00064564">
        <w:trPr>
          <w:trHeight w:val="431"/>
        </w:trPr>
        <w:tc>
          <w:tcPr>
            <w:tcW w:w="402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spacing w:val="-10"/>
                <w:w w:val="110"/>
                <w:sz w:val="16"/>
                <w:szCs w:val="16"/>
              </w:rPr>
              <w:t>7</w:t>
            </w:r>
          </w:p>
        </w:tc>
        <w:tc>
          <w:tcPr>
            <w:tcW w:w="2436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23" w:right="4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Artículo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13-C: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Criterios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para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emisión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Alerta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Amber</w:t>
            </w:r>
            <w:r w:rsidRPr="002F1996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para personas </w:t>
            </w:r>
            <w:r w:rsidR="008D7838"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 discapacidad</w:t>
            </w:r>
          </w:p>
        </w:tc>
        <w:tc>
          <w:tcPr>
            <w:tcW w:w="2262" w:type="dxa"/>
          </w:tcPr>
          <w:p w:rsidR="002416D8" w:rsidRPr="002F1996" w:rsidRDefault="002416D8" w:rsidP="008D783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93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21" w:right="2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Se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propone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eliminar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el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requisito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48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horas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y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concurrencia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estricta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criterios,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permitiendo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activar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alerta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ante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cualquier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indicio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razonable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riesgo.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Ampliar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los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supuestos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discapacidad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física,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sensorial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o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condiciones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médicas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críticas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que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dependan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apoyos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o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medicación.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Garantiza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una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respuesta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rápida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y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flexible,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coherente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Convención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sobre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los</w:t>
            </w:r>
            <w:r w:rsidRPr="002F1996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Derechos de las Personas con Discapacidad y el principio de protección reforzada.</w:t>
            </w:r>
          </w:p>
        </w:tc>
        <w:tc>
          <w:tcPr>
            <w:tcW w:w="992" w:type="dxa"/>
          </w:tcPr>
          <w:p w:rsidR="002416D8" w:rsidRPr="002F1996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2F1996" w:rsidTr="00064564">
        <w:trPr>
          <w:trHeight w:val="292"/>
        </w:trPr>
        <w:tc>
          <w:tcPr>
            <w:tcW w:w="402" w:type="dxa"/>
          </w:tcPr>
          <w:p w:rsidR="002416D8" w:rsidRPr="002F1996" w:rsidRDefault="0094082E" w:rsidP="008D7838">
            <w:pPr>
              <w:pStyle w:val="TableParagraph"/>
              <w:spacing w:before="12" w:line="276" w:lineRule="auto"/>
              <w:ind w:left="2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spacing w:val="-10"/>
                <w:w w:val="110"/>
                <w:sz w:val="16"/>
                <w:szCs w:val="16"/>
              </w:rPr>
              <w:t>8</w:t>
            </w:r>
          </w:p>
        </w:tc>
        <w:tc>
          <w:tcPr>
            <w:tcW w:w="2436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Artículo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4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literal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I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):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Definición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>TEA</w:t>
            </w:r>
          </w:p>
        </w:tc>
        <w:tc>
          <w:tcPr>
            <w:tcW w:w="2262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4" w:right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Cambio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en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denominación</w:t>
            </w:r>
          </w:p>
        </w:tc>
        <w:tc>
          <w:tcPr>
            <w:tcW w:w="9193" w:type="dxa"/>
          </w:tcPr>
          <w:p w:rsidR="002416D8" w:rsidRPr="002F1996" w:rsidRDefault="0094082E" w:rsidP="00E42EC7">
            <w:pPr>
              <w:pStyle w:val="TableParagraph"/>
              <w:spacing w:before="2" w:line="276" w:lineRule="auto"/>
              <w:ind w:lef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En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redacción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del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artículo,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="008D7838"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debería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considerarse,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redacción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"apoyos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permanentes",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no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intensos.</w:t>
            </w:r>
            <w:r w:rsidRPr="002F1996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Tratemos en lo posible en transmitir un lenguaje </w:t>
            </w:r>
            <w:r w:rsidR="008D7838"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más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sencillo y</w:t>
            </w:r>
            <w:r w:rsidRPr="002F1996">
              <w:rPr>
                <w:rFonts w:asciiTheme="minorHAnsi" w:hAnsiTheme="minorHAnsi" w:cstheme="minorHAnsi"/>
                <w:spacing w:val="-1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comprensible.</w:t>
            </w:r>
          </w:p>
        </w:tc>
        <w:tc>
          <w:tcPr>
            <w:tcW w:w="992" w:type="dxa"/>
          </w:tcPr>
          <w:p w:rsidR="002416D8" w:rsidRPr="002F1996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2F1996" w:rsidTr="00064564">
        <w:trPr>
          <w:trHeight w:val="391"/>
        </w:trPr>
        <w:tc>
          <w:tcPr>
            <w:tcW w:w="402" w:type="dxa"/>
          </w:tcPr>
          <w:p w:rsidR="002416D8" w:rsidRPr="002F1996" w:rsidRDefault="0094082E" w:rsidP="008D7838">
            <w:pPr>
              <w:pStyle w:val="TableParagraph"/>
              <w:spacing w:before="12" w:line="276" w:lineRule="auto"/>
              <w:ind w:left="2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spacing w:val="-10"/>
                <w:w w:val="110"/>
                <w:sz w:val="16"/>
                <w:szCs w:val="16"/>
              </w:rPr>
              <w:t>9</w:t>
            </w:r>
          </w:p>
        </w:tc>
        <w:tc>
          <w:tcPr>
            <w:tcW w:w="2436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Artículo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9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-</w:t>
            </w:r>
            <w:r w:rsidRPr="002F1996">
              <w:rPr>
                <w:rFonts w:asciiTheme="minorHAnsi" w:hAnsiTheme="minorHAnsi" w:cstheme="minorHAnsi"/>
                <w:spacing w:val="1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Difusión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Alerta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>Amber</w:t>
            </w:r>
          </w:p>
        </w:tc>
        <w:tc>
          <w:tcPr>
            <w:tcW w:w="2262" w:type="dxa"/>
          </w:tcPr>
          <w:p w:rsidR="002416D8" w:rsidRPr="002F1996" w:rsidRDefault="002416D8" w:rsidP="008D783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93" w:type="dxa"/>
          </w:tcPr>
          <w:p w:rsidR="002416D8" w:rsidRPr="002F1996" w:rsidRDefault="0094082E" w:rsidP="008D7838">
            <w:pPr>
              <w:pStyle w:val="TableParagraph"/>
              <w:spacing w:line="276" w:lineRule="auto"/>
              <w:ind w:lef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Incorporar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un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artículo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sobre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consentimiento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informado,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privacidad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y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mínima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exposición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datos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personales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en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alertas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adultos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discapacidad.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Además,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establecer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estándares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mínimos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accesibilidad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(WCAG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2.2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AA,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lectura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fácil,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LSE,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audio-descripción)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y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participación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organizaciones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personas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discapacidad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en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revisión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del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protocolo,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el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objetivo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reforzar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los</w:t>
            </w:r>
            <w:r w:rsidRPr="002F1996">
              <w:rPr>
                <w:rFonts w:asciiTheme="minorHAnsi" w:hAnsiTheme="minorHAnsi" w:cstheme="minorHAnsi"/>
                <w:spacing w:val="40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derechos, autonomía y rendición de cuentas institucional.</w:t>
            </w:r>
          </w:p>
        </w:tc>
        <w:tc>
          <w:tcPr>
            <w:tcW w:w="992" w:type="dxa"/>
          </w:tcPr>
          <w:p w:rsidR="002416D8" w:rsidRPr="002F1996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2F1996" w:rsidTr="00064564">
        <w:trPr>
          <w:trHeight w:val="65"/>
        </w:trPr>
        <w:tc>
          <w:tcPr>
            <w:tcW w:w="402" w:type="dxa"/>
          </w:tcPr>
          <w:p w:rsidR="002416D8" w:rsidRPr="002F1996" w:rsidRDefault="0094082E" w:rsidP="008D7838">
            <w:pPr>
              <w:pStyle w:val="TableParagraph"/>
              <w:spacing w:before="12" w:line="276" w:lineRule="auto"/>
              <w:ind w:left="2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spacing w:val="-5"/>
                <w:w w:val="110"/>
                <w:sz w:val="16"/>
                <w:szCs w:val="16"/>
              </w:rPr>
              <w:t>10</w:t>
            </w:r>
          </w:p>
        </w:tc>
        <w:tc>
          <w:tcPr>
            <w:tcW w:w="2436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Artículo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7: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atención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denuncia.</w:t>
            </w:r>
          </w:p>
        </w:tc>
        <w:tc>
          <w:tcPr>
            <w:tcW w:w="2262" w:type="dxa"/>
          </w:tcPr>
          <w:p w:rsidR="002416D8" w:rsidRPr="002F1996" w:rsidRDefault="002416D8" w:rsidP="008D783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93" w:type="dxa"/>
          </w:tcPr>
          <w:p w:rsidR="002416D8" w:rsidRPr="002F1996" w:rsidRDefault="0094082E" w:rsidP="008D7838">
            <w:pPr>
              <w:pStyle w:val="TableParagraph"/>
              <w:spacing w:before="10" w:line="276" w:lineRule="auto"/>
              <w:ind w:left="2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Ante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presentación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una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denuncia,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="008D7838"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Policía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Nacional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debe</w:t>
            </w:r>
            <w:r w:rsidRPr="002F1996">
              <w:rPr>
                <w:rFonts w:asciiTheme="minorHAnsi" w:hAnsiTheme="minorHAnsi" w:cstheme="minorHAnsi"/>
                <w:spacing w:val="-6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ofrecer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un</w:t>
            </w:r>
            <w:r w:rsidRPr="002F1996">
              <w:rPr>
                <w:rFonts w:asciiTheme="minorHAnsi" w:hAnsiTheme="minorHAnsi" w:cstheme="minorHAnsi"/>
                <w:spacing w:val="-3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mejor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trato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las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personas</w:t>
            </w:r>
            <w:r w:rsidRPr="002F1996">
              <w:rPr>
                <w:rFonts w:asciiTheme="minorHAnsi" w:hAnsiTheme="minorHAnsi" w:cstheme="minorHAnsi"/>
                <w:spacing w:val="-5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</w:t>
            </w:r>
            <w:r w:rsidRPr="002F1996">
              <w:rPr>
                <w:rFonts w:asciiTheme="minorHAnsi" w:hAnsiTheme="minorHAnsi" w:cstheme="minorHAnsi"/>
                <w:spacing w:val="-4"/>
                <w:w w:val="105"/>
                <w:sz w:val="16"/>
                <w:szCs w:val="16"/>
              </w:rPr>
              <w:t xml:space="preserve"> </w:t>
            </w:r>
            <w:r w:rsidRPr="002F1996">
              <w:rPr>
                <w:rFonts w:asciiTheme="minorHAnsi" w:hAnsiTheme="minorHAnsi" w:cstheme="minorHAnsi"/>
                <w:spacing w:val="-2"/>
                <w:w w:val="105"/>
                <w:sz w:val="16"/>
                <w:szCs w:val="16"/>
              </w:rPr>
              <w:t>discapacidad.</w:t>
            </w:r>
          </w:p>
        </w:tc>
        <w:tc>
          <w:tcPr>
            <w:tcW w:w="992" w:type="dxa"/>
          </w:tcPr>
          <w:p w:rsidR="002416D8" w:rsidRPr="002F1996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2EC7" w:rsidRPr="002F1996" w:rsidTr="00E77016">
        <w:trPr>
          <w:trHeight w:val="141"/>
        </w:trPr>
        <w:tc>
          <w:tcPr>
            <w:tcW w:w="402" w:type="dxa"/>
            <w:shd w:val="clear" w:color="auto" w:fill="auto"/>
          </w:tcPr>
          <w:p w:rsidR="00E42EC7" w:rsidRPr="002F1996" w:rsidRDefault="00E42EC7" w:rsidP="008D7838">
            <w:pPr>
              <w:pStyle w:val="TableParagraph"/>
              <w:spacing w:before="12" w:line="276" w:lineRule="auto"/>
              <w:ind w:left="22"/>
              <w:jc w:val="both"/>
              <w:rPr>
                <w:rFonts w:asciiTheme="minorHAnsi" w:hAnsiTheme="minorHAnsi" w:cstheme="minorHAnsi"/>
                <w:spacing w:val="-5"/>
                <w:w w:val="110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spacing w:val="-5"/>
                <w:w w:val="110"/>
                <w:sz w:val="16"/>
                <w:szCs w:val="16"/>
              </w:rPr>
              <w:t>11</w:t>
            </w:r>
          </w:p>
        </w:tc>
        <w:tc>
          <w:tcPr>
            <w:tcW w:w="2436" w:type="dxa"/>
            <w:shd w:val="clear" w:color="auto" w:fill="auto"/>
          </w:tcPr>
          <w:p w:rsidR="00E42EC7" w:rsidRPr="002F1996" w:rsidRDefault="00E42EC7" w:rsidP="008D7838">
            <w:pPr>
              <w:pStyle w:val="TableParagraph"/>
              <w:spacing w:before="10" w:line="276" w:lineRule="auto"/>
              <w:ind w:left="23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2F1996">
              <w:rPr>
                <w:rFonts w:asciiTheme="minorHAnsi" w:hAnsiTheme="minorHAnsi" w:cstheme="minorHAnsi"/>
                <w:w w:val="105"/>
                <w:sz w:val="16"/>
                <w:szCs w:val="16"/>
              </w:rPr>
              <w:t>Artículo 9 – Difusión de la Alerta Amber</w:t>
            </w:r>
          </w:p>
        </w:tc>
        <w:tc>
          <w:tcPr>
            <w:tcW w:w="2262" w:type="dxa"/>
            <w:shd w:val="clear" w:color="auto" w:fill="auto"/>
          </w:tcPr>
          <w:p w:rsidR="00E42EC7" w:rsidRPr="002F1996" w:rsidRDefault="00E42EC7" w:rsidP="008D783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93" w:type="dxa"/>
            <w:shd w:val="clear" w:color="auto" w:fill="auto"/>
          </w:tcPr>
          <w:p w:rsidR="00E42EC7" w:rsidRPr="002F1996" w:rsidRDefault="00E77016" w:rsidP="008D7838">
            <w:pPr>
              <w:pStyle w:val="TableParagraph"/>
              <w:spacing w:before="10" w:line="276" w:lineRule="auto"/>
              <w:ind w:left="21"/>
              <w:jc w:val="both"/>
              <w:rPr>
                <w:rFonts w:asciiTheme="minorHAnsi" w:hAnsiTheme="minorHAnsi" w:cstheme="minorHAnsi"/>
                <w:w w:val="105"/>
                <w:sz w:val="16"/>
                <w:szCs w:val="16"/>
              </w:rPr>
            </w:pPr>
            <w:r w:rsidRPr="00282BCC">
              <w:rPr>
                <w:rFonts w:asciiTheme="minorHAnsi" w:hAnsiTheme="minorHAnsi" w:cstheme="minorHAnsi"/>
                <w:w w:val="105"/>
                <w:sz w:val="16"/>
                <w:szCs w:val="16"/>
              </w:rPr>
              <w:t>Debe colocarse en la Alerta Amber, el diagnóstico de la persona con discapacidad, para que sea más fácil ubicarlos por parte de las autoridades.</w:t>
            </w:r>
          </w:p>
        </w:tc>
        <w:tc>
          <w:tcPr>
            <w:tcW w:w="992" w:type="dxa"/>
          </w:tcPr>
          <w:p w:rsidR="00E42EC7" w:rsidRPr="002F1996" w:rsidRDefault="00E42EC7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2416D8" w:rsidRDefault="002416D8">
      <w:pPr>
        <w:pStyle w:val="TableParagraph"/>
        <w:rPr>
          <w:rFonts w:ascii="Times New Roman"/>
          <w:sz w:val="8"/>
        </w:rPr>
        <w:sectPr w:rsidR="002416D8">
          <w:type w:val="continuous"/>
          <w:pgSz w:w="16840" w:h="11910" w:orient="landscape"/>
          <w:pgMar w:top="1080" w:right="1133" w:bottom="280" w:left="992" w:header="720" w:footer="720" w:gutter="0"/>
          <w:cols w:space="720"/>
        </w:sectPr>
      </w:pPr>
    </w:p>
    <w:tbl>
      <w:tblPr>
        <w:tblStyle w:val="TableNormal"/>
        <w:tblW w:w="160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848"/>
        <w:gridCol w:w="1837"/>
        <w:gridCol w:w="11343"/>
        <w:gridCol w:w="616"/>
      </w:tblGrid>
      <w:tr w:rsidR="002416D8" w:rsidRPr="008D7838" w:rsidTr="00DB5899">
        <w:trPr>
          <w:trHeight w:val="752"/>
        </w:trPr>
        <w:tc>
          <w:tcPr>
            <w:tcW w:w="423" w:type="dxa"/>
            <w:shd w:val="clear" w:color="auto" w:fill="CCCCFF"/>
          </w:tcPr>
          <w:p w:rsidR="002416D8" w:rsidRPr="008D7838" w:rsidRDefault="002416D8" w:rsidP="008D7838">
            <w:pPr>
              <w:pStyle w:val="TableParagraph"/>
              <w:spacing w:before="75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8D7838" w:rsidRDefault="0094082E" w:rsidP="008D7838">
            <w:pPr>
              <w:pStyle w:val="TableParagraph"/>
              <w:spacing w:before="1" w:line="276" w:lineRule="auto"/>
              <w:ind w:left="115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Otros"/>
            <w:bookmarkEnd w:id="1"/>
            <w:r w:rsidRPr="008D7838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>N°</w:t>
            </w:r>
          </w:p>
        </w:tc>
        <w:tc>
          <w:tcPr>
            <w:tcW w:w="1848" w:type="dxa"/>
            <w:shd w:val="clear" w:color="auto" w:fill="CCCCFF"/>
          </w:tcPr>
          <w:p w:rsidR="002416D8" w:rsidRPr="008D7838" w:rsidRDefault="0094082E" w:rsidP="008D7838">
            <w:pPr>
              <w:pStyle w:val="TableParagraph"/>
              <w:spacing w:before="70" w:line="276" w:lineRule="auto"/>
              <w:ind w:left="153" w:right="144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b/>
                <w:sz w:val="16"/>
                <w:szCs w:val="16"/>
              </w:rPr>
              <w:t>Contenidos</w:t>
            </w:r>
            <w:r w:rsidRPr="008D7838">
              <w:rPr>
                <w:rFonts w:asciiTheme="minorHAnsi" w:hAnsiTheme="minorHAnsi" w:cstheme="minorHAnsi"/>
                <w:b/>
                <w:spacing w:val="-7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b/>
                <w:sz w:val="16"/>
                <w:szCs w:val="16"/>
              </w:rPr>
              <w:t>del</w:t>
            </w:r>
            <w:r w:rsidRPr="008D7838">
              <w:rPr>
                <w:rFonts w:asciiTheme="minorHAnsi" w:hAnsiTheme="minorHAnsi" w:cstheme="minorHAnsi"/>
                <w:b/>
                <w:spacing w:val="40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b/>
                <w:sz w:val="16"/>
                <w:szCs w:val="16"/>
              </w:rPr>
              <w:t>proyecto que se</w:t>
            </w:r>
            <w:r w:rsidRPr="008D7838">
              <w:rPr>
                <w:rFonts w:asciiTheme="minorHAnsi" w:hAnsiTheme="minorHAnsi" w:cstheme="minorHAnsi"/>
                <w:b/>
                <w:spacing w:val="40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b/>
                <w:sz w:val="16"/>
                <w:szCs w:val="16"/>
              </w:rPr>
              <w:t>somete</w:t>
            </w:r>
            <w:r w:rsidRPr="008D7838">
              <w:rPr>
                <w:rFonts w:asciiTheme="minorHAnsi" w:hAnsiTheme="minorHAnsi" w:cstheme="minorHAnsi"/>
                <w:b/>
                <w:spacing w:val="-6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8D7838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consulta</w:t>
            </w:r>
          </w:p>
        </w:tc>
        <w:tc>
          <w:tcPr>
            <w:tcW w:w="1837" w:type="dxa"/>
            <w:shd w:val="clear" w:color="auto" w:fill="CCCCFF"/>
          </w:tcPr>
          <w:p w:rsidR="002416D8" w:rsidRPr="008D7838" w:rsidRDefault="002416D8" w:rsidP="008D7838">
            <w:pPr>
              <w:pStyle w:val="TableParagraph"/>
              <w:spacing w:before="83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8D7838" w:rsidRDefault="0094082E" w:rsidP="008D7838">
            <w:pPr>
              <w:pStyle w:val="TableParagraph"/>
              <w:spacing w:line="276" w:lineRule="auto"/>
              <w:ind w:left="46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b/>
                <w:sz w:val="16"/>
                <w:szCs w:val="16"/>
              </w:rPr>
              <w:t>Aspecto</w:t>
            </w:r>
            <w:r w:rsidRPr="008D7838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específico</w:t>
            </w:r>
          </w:p>
        </w:tc>
        <w:tc>
          <w:tcPr>
            <w:tcW w:w="11343" w:type="dxa"/>
            <w:shd w:val="clear" w:color="auto" w:fill="CCCCFF"/>
          </w:tcPr>
          <w:p w:rsidR="002416D8" w:rsidRPr="008D7838" w:rsidRDefault="002416D8" w:rsidP="008D7838">
            <w:pPr>
              <w:pStyle w:val="TableParagraph"/>
              <w:spacing w:before="83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8D7838" w:rsidRDefault="0094082E" w:rsidP="008D7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b/>
                <w:sz w:val="16"/>
                <w:szCs w:val="16"/>
              </w:rPr>
              <w:t>Aporte,</w:t>
            </w:r>
            <w:r w:rsidRPr="008D7838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b/>
                <w:sz w:val="16"/>
                <w:szCs w:val="16"/>
              </w:rPr>
              <w:t>sugerencia</w:t>
            </w:r>
            <w:r w:rsidRPr="008D7838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b/>
                <w:sz w:val="16"/>
                <w:szCs w:val="16"/>
              </w:rPr>
              <w:t>o</w:t>
            </w:r>
            <w:r w:rsidRPr="008D7838">
              <w:rPr>
                <w:rFonts w:asciiTheme="minorHAnsi" w:hAnsiTheme="minorHAnsi" w:cstheme="minorHAnsi"/>
                <w:b/>
                <w:spacing w:val="-3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>comentario</w:t>
            </w:r>
          </w:p>
        </w:tc>
        <w:tc>
          <w:tcPr>
            <w:tcW w:w="616" w:type="dxa"/>
            <w:shd w:val="clear" w:color="auto" w:fill="CCCCFF"/>
          </w:tcPr>
          <w:p w:rsidR="002416D8" w:rsidRPr="008D7838" w:rsidRDefault="002416D8" w:rsidP="008D7838">
            <w:pPr>
              <w:pStyle w:val="TableParagraph"/>
              <w:spacing w:before="83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8D7838" w:rsidRDefault="0094082E" w:rsidP="008D7838">
            <w:pPr>
              <w:pStyle w:val="TableParagraph"/>
              <w:spacing w:line="276" w:lineRule="auto"/>
              <w:ind w:left="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spellStart"/>
            <w:r w:rsidRPr="008D7838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>Obs</w:t>
            </w:r>
            <w:proofErr w:type="spellEnd"/>
          </w:p>
        </w:tc>
      </w:tr>
      <w:tr w:rsidR="002416D8" w:rsidRPr="008D7838" w:rsidTr="00DB5899">
        <w:trPr>
          <w:trHeight w:val="1077"/>
        </w:trPr>
        <w:tc>
          <w:tcPr>
            <w:tcW w:w="423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8D7838" w:rsidRDefault="002416D8" w:rsidP="008D7838">
            <w:pPr>
              <w:pStyle w:val="TableParagraph"/>
              <w:spacing w:before="33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8D7838" w:rsidRDefault="0094082E" w:rsidP="008D7838">
            <w:pPr>
              <w:pStyle w:val="TableParagraph"/>
              <w:spacing w:line="276" w:lineRule="auto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1</w:t>
            </w:r>
          </w:p>
        </w:tc>
        <w:tc>
          <w:tcPr>
            <w:tcW w:w="1848" w:type="dxa"/>
          </w:tcPr>
          <w:p w:rsidR="002416D8" w:rsidRPr="008D7838" w:rsidRDefault="002416D8" w:rsidP="00C2068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8D7838" w:rsidRDefault="002416D8" w:rsidP="00C2068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8D7838" w:rsidRDefault="002416D8" w:rsidP="00C20680">
            <w:pPr>
              <w:pStyle w:val="TableParagraph"/>
              <w:spacing w:before="40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8D7838" w:rsidRDefault="0094082E" w:rsidP="00C20680">
            <w:pPr>
              <w:pStyle w:val="TableParagraph"/>
              <w:spacing w:line="276" w:lineRule="auto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Otro</w:t>
            </w:r>
          </w:p>
        </w:tc>
        <w:tc>
          <w:tcPr>
            <w:tcW w:w="1837" w:type="dxa"/>
          </w:tcPr>
          <w:p w:rsidR="002416D8" w:rsidRPr="008D7838" w:rsidRDefault="0094082E" w:rsidP="00DB589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Servicios</w:t>
            </w:r>
            <w:r w:rsidRPr="008D783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en</w:t>
            </w:r>
            <w:r w:rsidRPr="008D783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salud</w:t>
            </w:r>
            <w:r w:rsidRPr="008D783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mental</w:t>
            </w:r>
            <w:r w:rsidRPr="008D783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para</w:t>
            </w:r>
            <w:r w:rsidRPr="008D7838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familiares</w:t>
            </w:r>
            <w:r w:rsidRPr="008D7838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conforme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al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artículo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11 de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 xml:space="preserve">la Ley </w:t>
            </w:r>
            <w:r w:rsidRPr="008D783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32305</w:t>
            </w:r>
          </w:p>
        </w:tc>
        <w:tc>
          <w:tcPr>
            <w:tcW w:w="11343" w:type="dxa"/>
          </w:tcPr>
          <w:p w:rsidR="002416D8" w:rsidRPr="008D7838" w:rsidRDefault="0094082E" w:rsidP="00E42EC7">
            <w:pPr>
              <w:pStyle w:val="TableParagraph"/>
              <w:spacing w:before="8" w:line="276" w:lineRule="auto"/>
              <w:ind w:left="1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La Ley N° 32305 establece en su artículo 11.c la obligación de articulación estatal para la atención de salud a cargo de las entidades que forman</w:t>
            </w:r>
            <w:r w:rsidRPr="008D7838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parte del sistema de salud. Bajo este marco, resulta indispensable que el proyecto de reglamentación:</w:t>
            </w:r>
          </w:p>
          <w:p w:rsidR="002416D8" w:rsidRPr="008D7838" w:rsidRDefault="0094082E" w:rsidP="00E42EC7">
            <w:pPr>
              <w:pStyle w:val="TableParagraph"/>
              <w:numPr>
                <w:ilvl w:val="0"/>
                <w:numId w:val="1"/>
              </w:numPr>
              <w:tabs>
                <w:tab w:val="left" w:pos="85"/>
              </w:tabs>
              <w:spacing w:line="276" w:lineRule="auto"/>
              <w:ind w:left="85" w:hanging="6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Identifique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claramente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las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entidades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que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integran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Sistema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8D7838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Salud.</w:t>
            </w:r>
          </w:p>
          <w:p w:rsidR="002416D8" w:rsidRPr="008D7838" w:rsidRDefault="0094082E" w:rsidP="00E42EC7">
            <w:pPr>
              <w:pStyle w:val="TableParagraph"/>
              <w:numPr>
                <w:ilvl w:val="0"/>
                <w:numId w:val="1"/>
              </w:numPr>
              <w:tabs>
                <w:tab w:val="left" w:pos="106"/>
              </w:tabs>
              <w:spacing w:before="5" w:line="276" w:lineRule="auto"/>
              <w:ind w:left="106" w:hanging="8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Precise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las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obligaciones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específicas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cada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una de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ellas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en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materia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atención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 xml:space="preserve">y </w:t>
            </w:r>
            <w:r w:rsidRPr="008D783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acompañamiento.</w:t>
            </w:r>
          </w:p>
          <w:p w:rsidR="002416D8" w:rsidRPr="008D7838" w:rsidRDefault="0094082E" w:rsidP="00E42EC7">
            <w:pPr>
              <w:pStyle w:val="TableParagraph"/>
              <w:numPr>
                <w:ilvl w:val="0"/>
                <w:numId w:val="1"/>
              </w:numPr>
              <w:tabs>
                <w:tab w:val="left" w:pos="127"/>
              </w:tabs>
              <w:spacing w:line="276" w:lineRule="auto"/>
              <w:ind w:left="19" w:right="20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Establezca la necesidad de que dichas entidades adapten su normativa interna a fin de cumplir con estas obligaciones, procurando contar en</w:t>
            </w:r>
            <w:r w:rsidRPr="008D7838">
              <w:rPr>
                <w:rFonts w:asciiTheme="minorHAnsi" w:hAnsiTheme="minorHAnsi" w:cstheme="minorHAnsi"/>
                <w:spacing w:val="80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el más breve plazo con los instrumentos normativos y operativos que hagan posible la prestación efectiva del servicio integral de</w:t>
            </w:r>
            <w:r w:rsidRPr="008D7838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acompañamiento</w:t>
            </w:r>
            <w:r w:rsidRPr="008D7838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psicológico.</w:t>
            </w:r>
          </w:p>
        </w:tc>
        <w:tc>
          <w:tcPr>
            <w:tcW w:w="616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8D7838" w:rsidTr="00DB5899">
        <w:trPr>
          <w:trHeight w:val="232"/>
        </w:trPr>
        <w:tc>
          <w:tcPr>
            <w:tcW w:w="423" w:type="dxa"/>
          </w:tcPr>
          <w:p w:rsidR="002416D8" w:rsidRPr="008D7838" w:rsidRDefault="0094082E" w:rsidP="008D7838">
            <w:pPr>
              <w:pStyle w:val="TableParagraph"/>
              <w:spacing w:before="39" w:line="276" w:lineRule="auto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2</w:t>
            </w:r>
          </w:p>
        </w:tc>
        <w:tc>
          <w:tcPr>
            <w:tcW w:w="1848" w:type="dxa"/>
          </w:tcPr>
          <w:p w:rsidR="002416D8" w:rsidRPr="008D7838" w:rsidRDefault="0094082E" w:rsidP="00C20680">
            <w:pPr>
              <w:pStyle w:val="TableParagraph"/>
              <w:spacing w:before="39" w:line="276" w:lineRule="auto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Otro</w:t>
            </w:r>
          </w:p>
        </w:tc>
        <w:tc>
          <w:tcPr>
            <w:tcW w:w="1837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3" w:type="dxa"/>
          </w:tcPr>
          <w:p w:rsidR="002416D8" w:rsidRPr="008D7838" w:rsidRDefault="0094082E" w:rsidP="00E42EC7">
            <w:pPr>
              <w:pStyle w:val="TableParagraph"/>
              <w:spacing w:before="8" w:line="276" w:lineRule="auto"/>
              <w:ind w:left="1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fin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garantizar la credibilidad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se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requiere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realizar un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conversatorio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con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todas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las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regiones.</w:t>
            </w:r>
          </w:p>
        </w:tc>
        <w:tc>
          <w:tcPr>
            <w:tcW w:w="616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8D7838" w:rsidTr="00DB5899">
        <w:trPr>
          <w:trHeight w:val="184"/>
        </w:trPr>
        <w:tc>
          <w:tcPr>
            <w:tcW w:w="423" w:type="dxa"/>
          </w:tcPr>
          <w:p w:rsidR="002416D8" w:rsidRPr="008D7838" w:rsidRDefault="0094082E" w:rsidP="008D7838">
            <w:pPr>
              <w:pStyle w:val="TableParagraph"/>
              <w:spacing w:before="20" w:line="276" w:lineRule="auto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3</w:t>
            </w:r>
          </w:p>
        </w:tc>
        <w:tc>
          <w:tcPr>
            <w:tcW w:w="1848" w:type="dxa"/>
          </w:tcPr>
          <w:p w:rsidR="002416D8" w:rsidRPr="008D7838" w:rsidRDefault="0094082E" w:rsidP="00C20680">
            <w:pPr>
              <w:pStyle w:val="TableParagraph"/>
              <w:spacing w:before="20" w:line="276" w:lineRule="auto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Otro</w:t>
            </w:r>
          </w:p>
        </w:tc>
        <w:tc>
          <w:tcPr>
            <w:tcW w:w="1837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3" w:type="dxa"/>
          </w:tcPr>
          <w:p w:rsidR="002416D8" w:rsidRPr="008D7838" w:rsidRDefault="0094082E" w:rsidP="00E42EC7">
            <w:pPr>
              <w:pStyle w:val="TableParagraph"/>
              <w:spacing w:before="8" w:line="276" w:lineRule="auto"/>
              <w:ind w:left="1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fin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garantizar la credibilidad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se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requiere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realizar un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conversatorio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con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todas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las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regiones</w:t>
            </w:r>
          </w:p>
        </w:tc>
        <w:tc>
          <w:tcPr>
            <w:tcW w:w="616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8D7838" w:rsidTr="00DB5899">
        <w:trPr>
          <w:trHeight w:val="165"/>
        </w:trPr>
        <w:tc>
          <w:tcPr>
            <w:tcW w:w="423" w:type="dxa"/>
          </w:tcPr>
          <w:p w:rsidR="002416D8" w:rsidRPr="008D7838" w:rsidRDefault="0094082E" w:rsidP="008D7838">
            <w:pPr>
              <w:pStyle w:val="TableParagraph"/>
              <w:spacing w:before="12" w:line="276" w:lineRule="auto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4</w:t>
            </w:r>
          </w:p>
        </w:tc>
        <w:tc>
          <w:tcPr>
            <w:tcW w:w="1848" w:type="dxa"/>
          </w:tcPr>
          <w:p w:rsidR="002416D8" w:rsidRPr="008D7838" w:rsidRDefault="0094082E" w:rsidP="00C20680">
            <w:pPr>
              <w:pStyle w:val="TableParagraph"/>
              <w:spacing w:before="12" w:line="276" w:lineRule="auto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Otro</w:t>
            </w:r>
          </w:p>
        </w:tc>
        <w:tc>
          <w:tcPr>
            <w:tcW w:w="1837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3" w:type="dxa"/>
          </w:tcPr>
          <w:p w:rsidR="002416D8" w:rsidRPr="008D7838" w:rsidRDefault="0094082E" w:rsidP="00E42EC7">
            <w:pPr>
              <w:pStyle w:val="TableParagraph"/>
              <w:spacing w:before="7" w:line="276" w:lineRule="auto"/>
              <w:ind w:left="1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fin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garantizar la credibilidad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se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requiere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realizar un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conversatorio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con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todas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las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regiones</w:t>
            </w:r>
          </w:p>
        </w:tc>
        <w:tc>
          <w:tcPr>
            <w:tcW w:w="616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8D7838" w:rsidTr="00DB5899">
        <w:trPr>
          <w:trHeight w:val="184"/>
        </w:trPr>
        <w:tc>
          <w:tcPr>
            <w:tcW w:w="423" w:type="dxa"/>
          </w:tcPr>
          <w:p w:rsidR="002416D8" w:rsidRPr="008D7838" w:rsidRDefault="0094082E" w:rsidP="008D7838">
            <w:pPr>
              <w:pStyle w:val="TableParagraph"/>
              <w:spacing w:before="20" w:line="276" w:lineRule="auto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5</w:t>
            </w:r>
          </w:p>
        </w:tc>
        <w:tc>
          <w:tcPr>
            <w:tcW w:w="1848" w:type="dxa"/>
          </w:tcPr>
          <w:p w:rsidR="002416D8" w:rsidRPr="008D7838" w:rsidRDefault="0094082E" w:rsidP="00C20680">
            <w:pPr>
              <w:pStyle w:val="TableParagraph"/>
              <w:spacing w:before="20" w:line="276" w:lineRule="auto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Otro</w:t>
            </w:r>
          </w:p>
        </w:tc>
        <w:tc>
          <w:tcPr>
            <w:tcW w:w="1837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3" w:type="dxa"/>
          </w:tcPr>
          <w:p w:rsidR="002416D8" w:rsidRPr="008D7838" w:rsidRDefault="0094082E" w:rsidP="00E42EC7">
            <w:pPr>
              <w:pStyle w:val="TableParagraph"/>
              <w:spacing w:before="8" w:line="276" w:lineRule="auto"/>
              <w:ind w:left="1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fin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garantizar la credibilidad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se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requiere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realizar un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conversatorio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con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todas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las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regiones</w:t>
            </w:r>
          </w:p>
        </w:tc>
        <w:tc>
          <w:tcPr>
            <w:tcW w:w="616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8D7838" w:rsidTr="00DB5899">
        <w:trPr>
          <w:trHeight w:val="511"/>
        </w:trPr>
        <w:tc>
          <w:tcPr>
            <w:tcW w:w="423" w:type="dxa"/>
          </w:tcPr>
          <w:p w:rsidR="002416D8" w:rsidRPr="008D7838" w:rsidRDefault="002416D8" w:rsidP="008D7838">
            <w:pPr>
              <w:pStyle w:val="TableParagraph"/>
              <w:spacing w:before="38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8D7838" w:rsidRDefault="0094082E" w:rsidP="008D7838">
            <w:pPr>
              <w:pStyle w:val="TableParagraph"/>
              <w:spacing w:line="276" w:lineRule="auto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6</w:t>
            </w:r>
          </w:p>
        </w:tc>
        <w:tc>
          <w:tcPr>
            <w:tcW w:w="1848" w:type="dxa"/>
          </w:tcPr>
          <w:p w:rsidR="002416D8" w:rsidRPr="008D7838" w:rsidRDefault="002416D8" w:rsidP="00C20680">
            <w:pPr>
              <w:pStyle w:val="TableParagraph"/>
              <w:spacing w:before="38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8D7838" w:rsidRDefault="0094082E" w:rsidP="00C20680">
            <w:pPr>
              <w:pStyle w:val="TableParagraph"/>
              <w:spacing w:line="276" w:lineRule="auto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Otro</w:t>
            </w:r>
          </w:p>
        </w:tc>
        <w:tc>
          <w:tcPr>
            <w:tcW w:w="1837" w:type="dxa"/>
          </w:tcPr>
          <w:p w:rsidR="002416D8" w:rsidRPr="008D7838" w:rsidRDefault="002416D8" w:rsidP="00E42EC7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3" w:type="dxa"/>
          </w:tcPr>
          <w:p w:rsidR="002416D8" w:rsidRPr="008D7838" w:rsidRDefault="0094082E" w:rsidP="00E42EC7">
            <w:pPr>
              <w:pStyle w:val="TableParagraph"/>
              <w:spacing w:before="8" w:line="276" w:lineRule="auto"/>
              <w:ind w:left="19" w:right="4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En relación con la Ley N.° 29973, deseo manifestar mi preocupación respecto a la evaluación socioeconómica realizada a través del SISFOH. Se</w:t>
            </w:r>
            <w:r w:rsidRPr="008D7838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 xml:space="preserve">sugiere mejorar los criterios de evaluación socioeconómica para el acceso a los programas sociales. </w:t>
            </w:r>
            <w:r w:rsidR="00C20680" w:rsidRPr="008D7838">
              <w:rPr>
                <w:rFonts w:asciiTheme="minorHAnsi" w:hAnsiTheme="minorHAnsi" w:cstheme="minorHAnsi"/>
                <w:sz w:val="16"/>
                <w:szCs w:val="16"/>
              </w:rPr>
              <w:t>Además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, se sugiere mejorar las condiciones</w:t>
            </w:r>
            <w:r w:rsidRPr="008D7838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de prioridad para su cobertura, respecto a la edad y al grado de discapacidad.</w:t>
            </w:r>
          </w:p>
        </w:tc>
        <w:tc>
          <w:tcPr>
            <w:tcW w:w="616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8D7838" w:rsidTr="00DB5899">
        <w:trPr>
          <w:trHeight w:val="174"/>
        </w:trPr>
        <w:tc>
          <w:tcPr>
            <w:tcW w:w="423" w:type="dxa"/>
          </w:tcPr>
          <w:p w:rsidR="002416D8" w:rsidRPr="008D7838" w:rsidRDefault="0094082E" w:rsidP="008D7838">
            <w:pPr>
              <w:pStyle w:val="TableParagraph"/>
              <w:spacing w:before="17" w:line="276" w:lineRule="auto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7</w:t>
            </w:r>
          </w:p>
        </w:tc>
        <w:tc>
          <w:tcPr>
            <w:tcW w:w="1848" w:type="dxa"/>
          </w:tcPr>
          <w:p w:rsidR="002416D8" w:rsidRPr="008D7838" w:rsidRDefault="0094082E" w:rsidP="00C20680">
            <w:pPr>
              <w:pStyle w:val="TableParagraph"/>
              <w:spacing w:before="17" w:line="276" w:lineRule="auto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Otro</w:t>
            </w:r>
          </w:p>
        </w:tc>
        <w:tc>
          <w:tcPr>
            <w:tcW w:w="1837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3" w:type="dxa"/>
          </w:tcPr>
          <w:p w:rsidR="002416D8" w:rsidRPr="008D7838" w:rsidRDefault="0094082E" w:rsidP="00E42EC7">
            <w:pPr>
              <w:pStyle w:val="TableParagraph"/>
              <w:spacing w:before="8" w:line="276" w:lineRule="auto"/>
              <w:ind w:left="1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Las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autoridades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deben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garantizar todos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los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derechos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las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personas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con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discapacidad</w:t>
            </w:r>
          </w:p>
        </w:tc>
        <w:tc>
          <w:tcPr>
            <w:tcW w:w="616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8D7838" w:rsidTr="00DB5899">
        <w:trPr>
          <w:trHeight w:val="167"/>
        </w:trPr>
        <w:tc>
          <w:tcPr>
            <w:tcW w:w="423" w:type="dxa"/>
          </w:tcPr>
          <w:p w:rsidR="002416D8" w:rsidRPr="008D7838" w:rsidRDefault="0094082E" w:rsidP="008D7838">
            <w:pPr>
              <w:pStyle w:val="TableParagraph"/>
              <w:spacing w:before="15" w:line="276" w:lineRule="auto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8</w:t>
            </w:r>
          </w:p>
        </w:tc>
        <w:tc>
          <w:tcPr>
            <w:tcW w:w="1848" w:type="dxa"/>
          </w:tcPr>
          <w:p w:rsidR="002416D8" w:rsidRPr="008D7838" w:rsidRDefault="0094082E" w:rsidP="00C20680">
            <w:pPr>
              <w:pStyle w:val="TableParagraph"/>
              <w:spacing w:before="15" w:line="276" w:lineRule="auto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Otro</w:t>
            </w:r>
          </w:p>
        </w:tc>
        <w:tc>
          <w:tcPr>
            <w:tcW w:w="1837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3" w:type="dxa"/>
          </w:tcPr>
          <w:p w:rsidR="002416D8" w:rsidRPr="008D7838" w:rsidRDefault="0094082E" w:rsidP="00E77016">
            <w:pPr>
              <w:pStyle w:val="TableParagraph"/>
              <w:spacing w:before="8" w:line="276" w:lineRule="auto"/>
              <w:ind w:left="1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Se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debió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implementar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medidas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oportunas</w:t>
            </w:r>
          </w:p>
        </w:tc>
        <w:tc>
          <w:tcPr>
            <w:tcW w:w="616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8D7838" w:rsidTr="00DB5899">
        <w:trPr>
          <w:trHeight w:val="158"/>
        </w:trPr>
        <w:tc>
          <w:tcPr>
            <w:tcW w:w="423" w:type="dxa"/>
          </w:tcPr>
          <w:p w:rsidR="002416D8" w:rsidRPr="008D7838" w:rsidRDefault="0094082E" w:rsidP="008D7838">
            <w:pPr>
              <w:pStyle w:val="TableParagraph"/>
              <w:spacing w:before="10" w:line="276" w:lineRule="auto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10"/>
                <w:sz w:val="16"/>
                <w:szCs w:val="16"/>
              </w:rPr>
              <w:t>9</w:t>
            </w:r>
          </w:p>
        </w:tc>
        <w:tc>
          <w:tcPr>
            <w:tcW w:w="1848" w:type="dxa"/>
          </w:tcPr>
          <w:p w:rsidR="002416D8" w:rsidRPr="008D7838" w:rsidRDefault="0094082E" w:rsidP="00C20680">
            <w:pPr>
              <w:pStyle w:val="TableParagraph"/>
              <w:spacing w:before="10" w:line="276" w:lineRule="auto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Otro</w:t>
            </w:r>
          </w:p>
        </w:tc>
        <w:tc>
          <w:tcPr>
            <w:tcW w:w="1837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3" w:type="dxa"/>
          </w:tcPr>
          <w:p w:rsidR="002416D8" w:rsidRPr="008D7838" w:rsidRDefault="0094082E" w:rsidP="00E77016">
            <w:pPr>
              <w:pStyle w:val="TableParagraph"/>
              <w:spacing w:before="8" w:line="276" w:lineRule="auto"/>
              <w:ind w:left="1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estado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debe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garantizar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cumplimiento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la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normativa sobre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personas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con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discapacidad.</w:t>
            </w:r>
          </w:p>
        </w:tc>
        <w:tc>
          <w:tcPr>
            <w:tcW w:w="616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8D7838" w:rsidTr="00DB5899">
        <w:trPr>
          <w:trHeight w:val="469"/>
        </w:trPr>
        <w:tc>
          <w:tcPr>
            <w:tcW w:w="423" w:type="dxa"/>
          </w:tcPr>
          <w:p w:rsidR="002416D8" w:rsidRPr="008D7838" w:rsidRDefault="002416D8" w:rsidP="008D7838">
            <w:pPr>
              <w:pStyle w:val="TableParagraph"/>
              <w:spacing w:before="21"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8D7838" w:rsidRDefault="0094082E" w:rsidP="008D7838">
            <w:pPr>
              <w:pStyle w:val="TableParagraph"/>
              <w:spacing w:before="1" w:line="276" w:lineRule="auto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10</w:t>
            </w:r>
          </w:p>
        </w:tc>
        <w:tc>
          <w:tcPr>
            <w:tcW w:w="1848" w:type="dxa"/>
          </w:tcPr>
          <w:p w:rsidR="002416D8" w:rsidRPr="008D7838" w:rsidRDefault="002416D8" w:rsidP="00C20680">
            <w:pPr>
              <w:pStyle w:val="TableParagraph"/>
              <w:spacing w:before="21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8D7838" w:rsidRDefault="0094082E" w:rsidP="00C20680">
            <w:pPr>
              <w:pStyle w:val="TableParagraph"/>
              <w:spacing w:before="1" w:line="276" w:lineRule="auto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Otro</w:t>
            </w:r>
          </w:p>
        </w:tc>
        <w:tc>
          <w:tcPr>
            <w:tcW w:w="1837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3" w:type="dxa"/>
          </w:tcPr>
          <w:p w:rsidR="002416D8" w:rsidRPr="008D7838" w:rsidRDefault="0094082E" w:rsidP="00E77016">
            <w:pPr>
              <w:pStyle w:val="TableParagraph"/>
              <w:spacing w:line="276" w:lineRule="auto"/>
              <w:ind w:left="19" w:right="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Como persona con TEA, considero que debería existir una mejor regulación en la ley para las personas con discapacidad. Es necesario ajustar el</w:t>
            </w:r>
            <w:r w:rsidRPr="008D7838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procedimiento de sanciones por incumplimiento de las reglas de tránsito para las personas con discapacidad, con el fin de contar con servicios</w:t>
            </w:r>
            <w:r w:rsidRPr="008D7838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adecuados para la orientación y educación vial.</w:t>
            </w:r>
          </w:p>
        </w:tc>
        <w:tc>
          <w:tcPr>
            <w:tcW w:w="616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8D7838" w:rsidTr="00DB5899">
        <w:trPr>
          <w:trHeight w:val="462"/>
        </w:trPr>
        <w:tc>
          <w:tcPr>
            <w:tcW w:w="423" w:type="dxa"/>
          </w:tcPr>
          <w:p w:rsidR="002416D8" w:rsidRPr="008D7838" w:rsidRDefault="0094082E" w:rsidP="008D7838">
            <w:pPr>
              <w:pStyle w:val="TableParagraph"/>
              <w:spacing w:before="8" w:line="276" w:lineRule="auto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11</w:t>
            </w:r>
          </w:p>
        </w:tc>
        <w:tc>
          <w:tcPr>
            <w:tcW w:w="1848" w:type="dxa"/>
          </w:tcPr>
          <w:p w:rsidR="002416D8" w:rsidRPr="008D7838" w:rsidRDefault="002416D8" w:rsidP="00C20680">
            <w:pPr>
              <w:pStyle w:val="TableParagraph"/>
              <w:spacing w:before="19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8D7838" w:rsidRDefault="0094082E" w:rsidP="00C20680">
            <w:pPr>
              <w:pStyle w:val="TableParagraph"/>
              <w:spacing w:line="276" w:lineRule="auto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Otro</w:t>
            </w:r>
          </w:p>
        </w:tc>
        <w:tc>
          <w:tcPr>
            <w:tcW w:w="1837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3" w:type="dxa"/>
          </w:tcPr>
          <w:p w:rsidR="002416D8" w:rsidRPr="008D7838" w:rsidRDefault="0094082E" w:rsidP="00E77016">
            <w:pPr>
              <w:pStyle w:val="TableParagraph"/>
              <w:spacing w:line="276" w:lineRule="auto"/>
              <w:ind w:left="1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También sería importante implementar medidas de prevención frente a posibles desapariciones en los colegios. Los niños más pequeños, en</w:t>
            </w:r>
            <w:r w:rsidRPr="008D7838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muchas ocasiones, no tienen suficiente orientación o conocimiento para ubicarse adecuadamente y pueden perderse o salir del recinto sin</w:t>
            </w:r>
            <w:r w:rsidRPr="008D7838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supervisión.</w:t>
            </w:r>
          </w:p>
        </w:tc>
        <w:tc>
          <w:tcPr>
            <w:tcW w:w="616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8D7838" w:rsidTr="00DB5899">
        <w:trPr>
          <w:trHeight w:val="297"/>
        </w:trPr>
        <w:tc>
          <w:tcPr>
            <w:tcW w:w="423" w:type="dxa"/>
          </w:tcPr>
          <w:p w:rsidR="002416D8" w:rsidRPr="008D7838" w:rsidRDefault="0094082E" w:rsidP="008D7838">
            <w:pPr>
              <w:pStyle w:val="TableParagraph"/>
              <w:spacing w:before="8" w:line="276" w:lineRule="auto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12</w:t>
            </w:r>
          </w:p>
        </w:tc>
        <w:tc>
          <w:tcPr>
            <w:tcW w:w="1848" w:type="dxa"/>
          </w:tcPr>
          <w:p w:rsidR="002416D8" w:rsidRPr="008D7838" w:rsidRDefault="0094082E" w:rsidP="00C20680">
            <w:pPr>
              <w:pStyle w:val="TableParagraph"/>
              <w:spacing w:before="63" w:line="276" w:lineRule="auto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>Otro</w:t>
            </w:r>
          </w:p>
        </w:tc>
        <w:tc>
          <w:tcPr>
            <w:tcW w:w="1837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3" w:type="dxa"/>
          </w:tcPr>
          <w:p w:rsidR="002416D8" w:rsidRPr="008D7838" w:rsidRDefault="0094082E" w:rsidP="00E77016">
            <w:pPr>
              <w:pStyle w:val="TableParagraph"/>
              <w:spacing w:line="276" w:lineRule="auto"/>
              <w:ind w:left="1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El CONADIS debería brindar mayor apoyo a los emprendimientos desarrollados por personas con discapacidad física, así como promover su</w:t>
            </w:r>
            <w:r w:rsidR="00E42EC7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empadronamiento para garantizar su inclusión y acceso a los programas correspondientes.</w:t>
            </w:r>
          </w:p>
        </w:tc>
        <w:tc>
          <w:tcPr>
            <w:tcW w:w="616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16D8" w:rsidRPr="008D7838" w:rsidTr="00DB5899">
        <w:trPr>
          <w:trHeight w:val="473"/>
        </w:trPr>
        <w:tc>
          <w:tcPr>
            <w:tcW w:w="423" w:type="dxa"/>
          </w:tcPr>
          <w:p w:rsidR="002416D8" w:rsidRPr="008D7838" w:rsidRDefault="0094082E" w:rsidP="008D7838">
            <w:pPr>
              <w:pStyle w:val="TableParagraph"/>
              <w:spacing w:before="7" w:line="276" w:lineRule="auto"/>
              <w:ind w:left="21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13</w:t>
            </w:r>
          </w:p>
        </w:tc>
        <w:tc>
          <w:tcPr>
            <w:tcW w:w="1848" w:type="dxa"/>
          </w:tcPr>
          <w:p w:rsidR="002416D8" w:rsidRPr="008D7838" w:rsidRDefault="002416D8" w:rsidP="00C20680">
            <w:pPr>
              <w:pStyle w:val="TableParagraph"/>
              <w:spacing w:before="24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2416D8" w:rsidRPr="008D7838" w:rsidRDefault="0094082E" w:rsidP="00C20680">
            <w:pPr>
              <w:pStyle w:val="TableParagraph"/>
              <w:spacing w:line="276" w:lineRule="auto"/>
              <w:ind w:left="2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Otros</w:t>
            </w:r>
          </w:p>
        </w:tc>
        <w:tc>
          <w:tcPr>
            <w:tcW w:w="1837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3" w:type="dxa"/>
          </w:tcPr>
          <w:p w:rsidR="002416D8" w:rsidRPr="008D7838" w:rsidRDefault="0094082E" w:rsidP="00E77016">
            <w:pPr>
              <w:pStyle w:val="TableParagraph"/>
              <w:spacing w:before="7" w:line="276" w:lineRule="auto"/>
              <w:ind w:left="19" w:right="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Diseñar un Plan Educativo Personalizado (PEP) con metas y estrategias adaptadas a su ritmo y forma de comprender, a los jóvenes con</w:t>
            </w:r>
            <w:r w:rsidRPr="008D7838">
              <w:rPr>
                <w:rFonts w:asciiTheme="minorHAnsi" w:hAnsiTheme="minorHAnsi" w:cstheme="minorHAnsi"/>
                <w:spacing w:val="40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autismo.</w:t>
            </w:r>
            <w:r w:rsidR="00E42EC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Contar con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el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apoyo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un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docente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de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apoyo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psicólogo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educativo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que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oriente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tanto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al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estudiante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joven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en</w:t>
            </w:r>
            <w:r w:rsidRPr="008D7838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z w:val="16"/>
                <w:szCs w:val="16"/>
              </w:rPr>
              <w:t>edad</w:t>
            </w:r>
            <w:r w:rsidRPr="008D7838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7838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>adulta</w:t>
            </w:r>
          </w:p>
        </w:tc>
        <w:tc>
          <w:tcPr>
            <w:tcW w:w="616" w:type="dxa"/>
          </w:tcPr>
          <w:p w:rsidR="002416D8" w:rsidRPr="008D7838" w:rsidRDefault="002416D8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2EC7" w:rsidRPr="008D7838" w:rsidTr="00E77016">
        <w:trPr>
          <w:trHeight w:val="229"/>
        </w:trPr>
        <w:tc>
          <w:tcPr>
            <w:tcW w:w="423" w:type="dxa"/>
            <w:shd w:val="clear" w:color="auto" w:fill="auto"/>
          </w:tcPr>
          <w:p w:rsidR="00E42EC7" w:rsidRPr="008D7838" w:rsidRDefault="00E42EC7" w:rsidP="008D7838">
            <w:pPr>
              <w:pStyle w:val="TableParagraph"/>
              <w:spacing w:before="7" w:line="276" w:lineRule="auto"/>
              <w:ind w:left="21"/>
              <w:rPr>
                <w:rFonts w:asciiTheme="minorHAnsi" w:hAnsiTheme="minorHAnsi" w:cstheme="minorHAnsi"/>
                <w:spacing w:val="-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14</w:t>
            </w:r>
          </w:p>
        </w:tc>
        <w:tc>
          <w:tcPr>
            <w:tcW w:w="1848" w:type="dxa"/>
            <w:shd w:val="clear" w:color="auto" w:fill="auto"/>
          </w:tcPr>
          <w:p w:rsidR="00E42EC7" w:rsidRPr="008D7838" w:rsidRDefault="00E42EC7" w:rsidP="00C20680">
            <w:pPr>
              <w:pStyle w:val="TableParagraph"/>
              <w:spacing w:before="24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Otros </w:t>
            </w:r>
          </w:p>
        </w:tc>
        <w:tc>
          <w:tcPr>
            <w:tcW w:w="1837" w:type="dxa"/>
            <w:shd w:val="clear" w:color="auto" w:fill="auto"/>
          </w:tcPr>
          <w:p w:rsidR="00E42EC7" w:rsidRPr="008D7838" w:rsidRDefault="00E42EC7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3" w:type="dxa"/>
            <w:shd w:val="clear" w:color="auto" w:fill="auto"/>
          </w:tcPr>
          <w:p w:rsidR="00E42EC7" w:rsidRPr="00E42EC7" w:rsidRDefault="00DB5899" w:rsidP="00E77016">
            <w:pPr>
              <w:pStyle w:val="TableParagraph"/>
              <w:spacing w:before="7" w:line="276" w:lineRule="auto"/>
              <w:ind w:left="19" w:right="1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Se propone </w:t>
            </w:r>
            <w:r w:rsidR="00E42EC7" w:rsidRPr="00E42EC7">
              <w:rPr>
                <w:rFonts w:asciiTheme="minorHAnsi" w:hAnsiTheme="minorHAnsi" w:cstheme="minorHAnsi"/>
                <w:w w:val="105"/>
                <w:sz w:val="16"/>
                <w:szCs w:val="16"/>
              </w:rPr>
              <w:t>incluir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</w:t>
            </w:r>
            <w:r w:rsidR="00E42EC7" w:rsidRPr="00E42EC7">
              <w:rPr>
                <w:rFonts w:asciiTheme="minorHAnsi" w:hAnsiTheme="minorHAnsi" w:cstheme="minorHAnsi"/>
                <w:w w:val="105"/>
                <w:sz w:val="16"/>
                <w:szCs w:val="16"/>
              </w:rPr>
              <w:t>en la propuesta normativa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,</w:t>
            </w:r>
            <w:r w:rsidR="00E42EC7" w:rsidRPr="00E42EC7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el uso de sistemas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de posicionamiento global (</w:t>
            </w:r>
            <w:r w:rsidR="00E42EC7" w:rsidRPr="00E42EC7">
              <w:rPr>
                <w:rFonts w:asciiTheme="minorHAnsi" w:hAnsiTheme="minorHAnsi" w:cstheme="minorHAnsi"/>
                <w:w w:val="105"/>
                <w:sz w:val="16"/>
                <w:szCs w:val="16"/>
              </w:rPr>
              <w:t>GPS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>)</w:t>
            </w:r>
            <w:r w:rsidR="00E42EC7" w:rsidRPr="00E42EC7"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a servicio de las personas </w:t>
            </w:r>
            <w:r w:rsidR="00E42EC7" w:rsidRPr="00E42EC7">
              <w:rPr>
                <w:rFonts w:asciiTheme="minorHAnsi" w:hAnsiTheme="minorHAnsi" w:cstheme="minorHAnsi"/>
                <w:w w:val="105"/>
                <w:sz w:val="16"/>
                <w:szCs w:val="16"/>
              </w:rPr>
              <w:t>con discapacidad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 severa</w:t>
            </w:r>
            <w:r w:rsidR="00E42EC7" w:rsidRPr="00E42EC7">
              <w:rPr>
                <w:rFonts w:asciiTheme="minorHAnsi" w:hAnsiTheme="minorHAnsi" w:cstheme="minorHAnsi"/>
                <w:w w:val="105"/>
                <w:sz w:val="16"/>
                <w:szCs w:val="16"/>
              </w:rPr>
              <w:t>, y personas adulto mayores</w:t>
            </w:r>
            <w:r>
              <w:rPr>
                <w:rFonts w:asciiTheme="minorHAnsi" w:hAnsiTheme="minorHAnsi" w:cstheme="minorHAnsi"/>
                <w:w w:val="105"/>
                <w:sz w:val="16"/>
                <w:szCs w:val="16"/>
              </w:rPr>
              <w:t xml:space="preserve">, que pueden perderse o impedidos de regresar a su domicilio. </w:t>
            </w:r>
          </w:p>
        </w:tc>
        <w:tc>
          <w:tcPr>
            <w:tcW w:w="616" w:type="dxa"/>
            <w:shd w:val="clear" w:color="auto" w:fill="auto"/>
          </w:tcPr>
          <w:p w:rsidR="00E42EC7" w:rsidRPr="008D7838" w:rsidRDefault="00E42EC7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2EC7" w:rsidRPr="008D7838" w:rsidTr="00E77016">
        <w:trPr>
          <w:trHeight w:val="473"/>
        </w:trPr>
        <w:tc>
          <w:tcPr>
            <w:tcW w:w="423" w:type="dxa"/>
            <w:shd w:val="clear" w:color="auto" w:fill="auto"/>
          </w:tcPr>
          <w:p w:rsidR="00E42EC7" w:rsidRDefault="00E42EC7" w:rsidP="008D7838">
            <w:pPr>
              <w:pStyle w:val="TableParagraph"/>
              <w:spacing w:before="7" w:line="276" w:lineRule="auto"/>
              <w:ind w:left="21"/>
              <w:rPr>
                <w:rFonts w:asciiTheme="minorHAnsi" w:hAnsiTheme="minorHAnsi" w:cstheme="minorHAnsi"/>
                <w:spacing w:val="-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15</w:t>
            </w:r>
          </w:p>
        </w:tc>
        <w:tc>
          <w:tcPr>
            <w:tcW w:w="1848" w:type="dxa"/>
            <w:shd w:val="clear" w:color="auto" w:fill="auto"/>
          </w:tcPr>
          <w:p w:rsidR="00E42EC7" w:rsidRPr="008D7838" w:rsidRDefault="00DB5899" w:rsidP="00C20680">
            <w:pPr>
              <w:pStyle w:val="TableParagraph"/>
              <w:spacing w:before="24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Otros</w:t>
            </w:r>
          </w:p>
        </w:tc>
        <w:tc>
          <w:tcPr>
            <w:tcW w:w="1837" w:type="dxa"/>
            <w:shd w:val="clear" w:color="auto" w:fill="auto"/>
          </w:tcPr>
          <w:p w:rsidR="00E42EC7" w:rsidRPr="008D7838" w:rsidRDefault="00E42EC7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3" w:type="dxa"/>
            <w:shd w:val="clear" w:color="auto" w:fill="auto"/>
          </w:tcPr>
          <w:p w:rsidR="00E42EC7" w:rsidRPr="008D7838" w:rsidRDefault="00E42EC7" w:rsidP="00F76E90">
            <w:pPr>
              <w:pStyle w:val="TableParagraph"/>
              <w:spacing w:before="7" w:line="276" w:lineRule="auto"/>
              <w:ind w:left="19" w:right="167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42EC7">
              <w:rPr>
                <w:rFonts w:asciiTheme="minorHAnsi" w:hAnsiTheme="minorHAnsi" w:cstheme="minorHAnsi"/>
                <w:sz w:val="16"/>
                <w:szCs w:val="16"/>
              </w:rPr>
              <w:t>Debe incluirse</w:t>
            </w:r>
            <w:r w:rsidR="00DB5899">
              <w:rPr>
                <w:rFonts w:asciiTheme="minorHAnsi" w:hAnsiTheme="minorHAnsi" w:cstheme="minorHAnsi"/>
                <w:sz w:val="16"/>
                <w:szCs w:val="16"/>
              </w:rPr>
              <w:t xml:space="preserve"> en la propuesta normativa, la obligación de </w:t>
            </w:r>
            <w:r w:rsidRPr="00E42EC7">
              <w:rPr>
                <w:rFonts w:asciiTheme="minorHAnsi" w:hAnsiTheme="minorHAnsi" w:cstheme="minorHAnsi"/>
                <w:sz w:val="16"/>
                <w:szCs w:val="16"/>
              </w:rPr>
              <w:t xml:space="preserve">los efectivos policiales </w:t>
            </w:r>
            <w:r w:rsidR="00DB5899">
              <w:rPr>
                <w:rFonts w:asciiTheme="minorHAnsi" w:hAnsiTheme="minorHAnsi" w:cstheme="minorHAnsi"/>
                <w:sz w:val="16"/>
                <w:szCs w:val="16"/>
              </w:rPr>
              <w:t>de derivar</w:t>
            </w:r>
            <w:r w:rsidRPr="00E42EC7">
              <w:rPr>
                <w:rFonts w:asciiTheme="minorHAnsi" w:hAnsiTheme="minorHAnsi" w:cstheme="minorHAnsi"/>
                <w:sz w:val="16"/>
                <w:szCs w:val="16"/>
              </w:rPr>
              <w:t xml:space="preserve"> a las personas ubicadas, que sean person</w:t>
            </w:r>
            <w:r w:rsidR="00DB5899">
              <w:rPr>
                <w:rFonts w:asciiTheme="minorHAnsi" w:hAnsiTheme="minorHAnsi" w:cstheme="minorHAnsi"/>
                <w:sz w:val="16"/>
                <w:szCs w:val="16"/>
              </w:rPr>
              <w:t>as con discapacidad severa</w:t>
            </w:r>
            <w:r w:rsidR="00F76E90">
              <w:rPr>
                <w:rFonts w:asciiTheme="minorHAnsi" w:hAnsiTheme="minorHAnsi" w:cstheme="minorHAnsi"/>
                <w:sz w:val="16"/>
                <w:szCs w:val="16"/>
              </w:rPr>
              <w:t xml:space="preserve">, y que </w:t>
            </w:r>
            <w:r w:rsidRPr="00E42EC7">
              <w:rPr>
                <w:rFonts w:asciiTheme="minorHAnsi" w:hAnsiTheme="minorHAnsi" w:cstheme="minorHAnsi"/>
                <w:sz w:val="16"/>
                <w:szCs w:val="16"/>
              </w:rPr>
              <w:t>se encuentran en situación de abandono o que no cuentan con cuidados disponibles, a un Centro de Acogida</w:t>
            </w:r>
            <w:r w:rsidR="00C92B88">
              <w:rPr>
                <w:rFonts w:asciiTheme="minorHAnsi" w:hAnsiTheme="minorHAnsi" w:cstheme="minorHAnsi"/>
                <w:sz w:val="16"/>
                <w:szCs w:val="16"/>
              </w:rPr>
              <w:t xml:space="preserve"> determinado</w:t>
            </w:r>
            <w:r w:rsidRPr="00E42EC7">
              <w:rPr>
                <w:rFonts w:asciiTheme="minorHAnsi" w:hAnsiTheme="minorHAnsi" w:cstheme="minorHAnsi"/>
                <w:sz w:val="16"/>
                <w:szCs w:val="16"/>
              </w:rPr>
              <w:t>. Ello dado que</w:t>
            </w:r>
            <w:r w:rsidR="00DB5899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E42EC7">
              <w:rPr>
                <w:rFonts w:asciiTheme="minorHAnsi" w:hAnsiTheme="minorHAnsi" w:cstheme="minorHAnsi"/>
                <w:sz w:val="16"/>
                <w:szCs w:val="16"/>
              </w:rPr>
              <w:t xml:space="preserve"> en los Centros de Acogida Residencial no aceptan personas con autismo y, que no existen centros especializados</w:t>
            </w:r>
            <w:r w:rsidR="00DB5899">
              <w:rPr>
                <w:rFonts w:asciiTheme="minorHAnsi" w:hAnsiTheme="minorHAnsi" w:cstheme="minorHAnsi"/>
                <w:sz w:val="16"/>
                <w:szCs w:val="16"/>
              </w:rPr>
              <w:t xml:space="preserve"> para estos casos. </w:t>
            </w:r>
          </w:p>
        </w:tc>
        <w:tc>
          <w:tcPr>
            <w:tcW w:w="616" w:type="dxa"/>
            <w:shd w:val="clear" w:color="auto" w:fill="auto"/>
          </w:tcPr>
          <w:p w:rsidR="00E42EC7" w:rsidRPr="008D7838" w:rsidRDefault="00E42EC7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2EC7" w:rsidRPr="008D7838" w:rsidTr="00E77016">
        <w:trPr>
          <w:trHeight w:val="473"/>
        </w:trPr>
        <w:tc>
          <w:tcPr>
            <w:tcW w:w="423" w:type="dxa"/>
            <w:shd w:val="clear" w:color="auto" w:fill="auto"/>
          </w:tcPr>
          <w:p w:rsidR="00E42EC7" w:rsidRDefault="00DB5899" w:rsidP="008D7838">
            <w:pPr>
              <w:pStyle w:val="TableParagraph"/>
              <w:spacing w:before="7" w:line="276" w:lineRule="auto"/>
              <w:ind w:left="21"/>
              <w:rPr>
                <w:rFonts w:asciiTheme="minorHAnsi" w:hAnsiTheme="minorHAnsi" w:cstheme="minorHAnsi"/>
                <w:spacing w:val="-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auto" w:fill="auto"/>
          </w:tcPr>
          <w:p w:rsidR="00E42EC7" w:rsidRPr="008D7838" w:rsidRDefault="00DB5899" w:rsidP="00C20680">
            <w:pPr>
              <w:pStyle w:val="TableParagraph"/>
              <w:spacing w:before="24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Otros</w:t>
            </w:r>
          </w:p>
        </w:tc>
        <w:tc>
          <w:tcPr>
            <w:tcW w:w="1837" w:type="dxa"/>
            <w:shd w:val="clear" w:color="auto" w:fill="auto"/>
          </w:tcPr>
          <w:p w:rsidR="00E42EC7" w:rsidRPr="008D7838" w:rsidRDefault="00E42EC7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3" w:type="dxa"/>
            <w:shd w:val="clear" w:color="auto" w:fill="auto"/>
          </w:tcPr>
          <w:p w:rsidR="00E42EC7" w:rsidRPr="00E42EC7" w:rsidRDefault="00DB5899" w:rsidP="00C92B88">
            <w:pPr>
              <w:pStyle w:val="TableParagraph"/>
              <w:spacing w:before="7" w:line="276" w:lineRule="auto"/>
              <w:ind w:right="14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B5899">
              <w:rPr>
                <w:rFonts w:asciiTheme="minorHAnsi" w:hAnsiTheme="minorHAnsi" w:cstheme="minorHAnsi"/>
                <w:sz w:val="16"/>
                <w:szCs w:val="16"/>
              </w:rPr>
              <w:t>La Po</w:t>
            </w:r>
            <w:r w:rsidR="007903C9">
              <w:rPr>
                <w:rFonts w:asciiTheme="minorHAnsi" w:hAnsiTheme="minorHAnsi" w:cstheme="minorHAnsi"/>
                <w:sz w:val="16"/>
                <w:szCs w:val="16"/>
              </w:rPr>
              <w:t xml:space="preserve">licía y el Serenazgo deberían contar </w:t>
            </w:r>
            <w:r w:rsidRPr="00DB5899">
              <w:rPr>
                <w:rFonts w:asciiTheme="minorHAnsi" w:hAnsiTheme="minorHAnsi" w:cstheme="minorHAnsi"/>
                <w:sz w:val="16"/>
                <w:szCs w:val="16"/>
              </w:rPr>
              <w:t xml:space="preserve">con protocolos de actuación en caso de ubicación de personas con autismo y/o personas con discapacidad, </w:t>
            </w:r>
            <w:r w:rsidR="00C92B88">
              <w:rPr>
                <w:rFonts w:asciiTheme="minorHAnsi" w:hAnsiTheme="minorHAnsi" w:cstheme="minorHAnsi"/>
                <w:sz w:val="16"/>
                <w:szCs w:val="16"/>
              </w:rPr>
              <w:t xml:space="preserve">para evitar que </w:t>
            </w:r>
            <w:r w:rsidRPr="00DB5899">
              <w:rPr>
                <w:rFonts w:asciiTheme="minorHAnsi" w:hAnsiTheme="minorHAnsi" w:cstheme="minorHAnsi"/>
                <w:sz w:val="16"/>
                <w:szCs w:val="16"/>
              </w:rPr>
              <w:t>las personas quedan sin un lugar donde ser atendidas.</w:t>
            </w:r>
          </w:p>
        </w:tc>
        <w:tc>
          <w:tcPr>
            <w:tcW w:w="616" w:type="dxa"/>
            <w:shd w:val="clear" w:color="auto" w:fill="auto"/>
          </w:tcPr>
          <w:p w:rsidR="00E42EC7" w:rsidRPr="008D7838" w:rsidRDefault="00E42EC7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E42EC7" w:rsidRPr="008D7838" w:rsidTr="00E77016">
        <w:trPr>
          <w:trHeight w:val="473"/>
        </w:trPr>
        <w:tc>
          <w:tcPr>
            <w:tcW w:w="423" w:type="dxa"/>
            <w:shd w:val="clear" w:color="auto" w:fill="auto"/>
          </w:tcPr>
          <w:p w:rsidR="00E42EC7" w:rsidRDefault="00DB5899" w:rsidP="008D7838">
            <w:pPr>
              <w:pStyle w:val="TableParagraph"/>
              <w:spacing w:before="7" w:line="276" w:lineRule="auto"/>
              <w:ind w:left="21"/>
              <w:rPr>
                <w:rFonts w:asciiTheme="minorHAnsi" w:hAnsiTheme="minorHAnsi" w:cstheme="minorHAnsi"/>
                <w:spacing w:val="-5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>17</w:t>
            </w:r>
          </w:p>
        </w:tc>
        <w:tc>
          <w:tcPr>
            <w:tcW w:w="1848" w:type="dxa"/>
            <w:shd w:val="clear" w:color="auto" w:fill="auto"/>
          </w:tcPr>
          <w:p w:rsidR="00E42EC7" w:rsidRPr="008D7838" w:rsidRDefault="00DB5899" w:rsidP="00C20680">
            <w:pPr>
              <w:pStyle w:val="TableParagraph"/>
              <w:spacing w:before="24"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Otros</w:t>
            </w:r>
          </w:p>
        </w:tc>
        <w:tc>
          <w:tcPr>
            <w:tcW w:w="1837" w:type="dxa"/>
            <w:shd w:val="clear" w:color="auto" w:fill="auto"/>
          </w:tcPr>
          <w:p w:rsidR="00E42EC7" w:rsidRPr="008D7838" w:rsidRDefault="00E42EC7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3" w:type="dxa"/>
            <w:shd w:val="clear" w:color="auto" w:fill="auto"/>
          </w:tcPr>
          <w:p w:rsidR="00E42EC7" w:rsidRPr="00E42EC7" w:rsidRDefault="00DB5899" w:rsidP="00E77016">
            <w:pPr>
              <w:pStyle w:val="TableParagraph"/>
              <w:spacing w:before="7" w:line="276" w:lineRule="auto"/>
              <w:ind w:left="1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B5899">
              <w:rPr>
                <w:rFonts w:asciiTheme="minorHAnsi" w:hAnsiTheme="minorHAnsi" w:cstheme="minorHAnsi"/>
                <w:sz w:val="16"/>
                <w:szCs w:val="16"/>
              </w:rPr>
              <w:t>Se deben hacer capacitaciones sobre la temática de personas con discapacidad dirigida al personal policial y personal de serenazgo, pues no cuentan con el conocimiento para tratar a las personas con autismo. Existe desconocimiento, y, por tanto, es necesaria la sensibilización. Asimismo, se debe contar con un protocolo de actuación para estos casos específico.</w:t>
            </w:r>
            <w:bookmarkStart w:id="2" w:name="_GoBack"/>
            <w:bookmarkEnd w:id="2"/>
          </w:p>
        </w:tc>
        <w:tc>
          <w:tcPr>
            <w:tcW w:w="616" w:type="dxa"/>
            <w:shd w:val="clear" w:color="auto" w:fill="auto"/>
          </w:tcPr>
          <w:p w:rsidR="00E42EC7" w:rsidRPr="008D7838" w:rsidRDefault="00E42EC7" w:rsidP="008D7838">
            <w:pPr>
              <w:pStyle w:val="TableParagraph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94082E" w:rsidRDefault="0094082E"/>
    <w:sectPr w:rsidR="0094082E" w:rsidSect="008D7838">
      <w:pgSz w:w="16840" w:h="11910" w:orient="landscape"/>
      <w:pgMar w:top="992" w:right="1120" w:bottom="1275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30611"/>
    <w:multiLevelType w:val="hybridMultilevel"/>
    <w:tmpl w:val="C97AC082"/>
    <w:lvl w:ilvl="0" w:tplc="E918D2A8">
      <w:start w:val="1"/>
      <w:numFmt w:val="lowerRoman"/>
      <w:lvlText w:val="%1."/>
      <w:lvlJc w:val="left"/>
      <w:pPr>
        <w:ind w:left="86" w:hanging="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9"/>
        <w:szCs w:val="9"/>
        <w:lang w:val="es-ES" w:eastAsia="en-US" w:bidi="ar-SA"/>
      </w:rPr>
    </w:lvl>
    <w:lvl w:ilvl="1" w:tplc="F7A2BAC6">
      <w:numFmt w:val="bullet"/>
      <w:lvlText w:val="•"/>
      <w:lvlJc w:val="left"/>
      <w:pPr>
        <w:ind w:left="610" w:hanging="68"/>
      </w:pPr>
      <w:rPr>
        <w:rFonts w:hint="default"/>
        <w:lang w:val="es-ES" w:eastAsia="en-US" w:bidi="ar-SA"/>
      </w:rPr>
    </w:lvl>
    <w:lvl w:ilvl="2" w:tplc="C6C6234E">
      <w:numFmt w:val="bullet"/>
      <w:lvlText w:val="•"/>
      <w:lvlJc w:val="left"/>
      <w:pPr>
        <w:ind w:left="1140" w:hanging="68"/>
      </w:pPr>
      <w:rPr>
        <w:rFonts w:hint="default"/>
        <w:lang w:val="es-ES" w:eastAsia="en-US" w:bidi="ar-SA"/>
      </w:rPr>
    </w:lvl>
    <w:lvl w:ilvl="3" w:tplc="D4E87994">
      <w:numFmt w:val="bullet"/>
      <w:lvlText w:val="•"/>
      <w:lvlJc w:val="left"/>
      <w:pPr>
        <w:ind w:left="1670" w:hanging="68"/>
      </w:pPr>
      <w:rPr>
        <w:rFonts w:hint="default"/>
        <w:lang w:val="es-ES" w:eastAsia="en-US" w:bidi="ar-SA"/>
      </w:rPr>
    </w:lvl>
    <w:lvl w:ilvl="4" w:tplc="A77A7614">
      <w:numFmt w:val="bullet"/>
      <w:lvlText w:val="•"/>
      <w:lvlJc w:val="left"/>
      <w:pPr>
        <w:ind w:left="2200" w:hanging="68"/>
      </w:pPr>
      <w:rPr>
        <w:rFonts w:hint="default"/>
        <w:lang w:val="es-ES" w:eastAsia="en-US" w:bidi="ar-SA"/>
      </w:rPr>
    </w:lvl>
    <w:lvl w:ilvl="5" w:tplc="8092D5AC">
      <w:numFmt w:val="bullet"/>
      <w:lvlText w:val="•"/>
      <w:lvlJc w:val="left"/>
      <w:pPr>
        <w:ind w:left="2731" w:hanging="68"/>
      </w:pPr>
      <w:rPr>
        <w:rFonts w:hint="default"/>
        <w:lang w:val="es-ES" w:eastAsia="en-US" w:bidi="ar-SA"/>
      </w:rPr>
    </w:lvl>
    <w:lvl w:ilvl="6" w:tplc="D02A616E">
      <w:numFmt w:val="bullet"/>
      <w:lvlText w:val="•"/>
      <w:lvlJc w:val="left"/>
      <w:pPr>
        <w:ind w:left="3261" w:hanging="68"/>
      </w:pPr>
      <w:rPr>
        <w:rFonts w:hint="default"/>
        <w:lang w:val="es-ES" w:eastAsia="en-US" w:bidi="ar-SA"/>
      </w:rPr>
    </w:lvl>
    <w:lvl w:ilvl="7" w:tplc="57BE994A">
      <w:numFmt w:val="bullet"/>
      <w:lvlText w:val="•"/>
      <w:lvlJc w:val="left"/>
      <w:pPr>
        <w:ind w:left="3791" w:hanging="68"/>
      </w:pPr>
      <w:rPr>
        <w:rFonts w:hint="default"/>
        <w:lang w:val="es-ES" w:eastAsia="en-US" w:bidi="ar-SA"/>
      </w:rPr>
    </w:lvl>
    <w:lvl w:ilvl="8" w:tplc="49386E74">
      <w:numFmt w:val="bullet"/>
      <w:lvlText w:val="•"/>
      <w:lvlJc w:val="left"/>
      <w:pPr>
        <w:ind w:left="4321" w:hanging="6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D8"/>
    <w:rsid w:val="00064564"/>
    <w:rsid w:val="001450DB"/>
    <w:rsid w:val="002416D8"/>
    <w:rsid w:val="002818CA"/>
    <w:rsid w:val="002F1996"/>
    <w:rsid w:val="00357133"/>
    <w:rsid w:val="004B613D"/>
    <w:rsid w:val="00581B0F"/>
    <w:rsid w:val="006776C6"/>
    <w:rsid w:val="006E6E6D"/>
    <w:rsid w:val="00752134"/>
    <w:rsid w:val="007903C9"/>
    <w:rsid w:val="00893C36"/>
    <w:rsid w:val="008D7838"/>
    <w:rsid w:val="009252E0"/>
    <w:rsid w:val="0094082E"/>
    <w:rsid w:val="00946CD5"/>
    <w:rsid w:val="00967350"/>
    <w:rsid w:val="00A43A61"/>
    <w:rsid w:val="00A62F95"/>
    <w:rsid w:val="00B123B9"/>
    <w:rsid w:val="00C20680"/>
    <w:rsid w:val="00C546CB"/>
    <w:rsid w:val="00C869E7"/>
    <w:rsid w:val="00C92B88"/>
    <w:rsid w:val="00CD27DB"/>
    <w:rsid w:val="00DB4666"/>
    <w:rsid w:val="00DB5899"/>
    <w:rsid w:val="00E42EC7"/>
    <w:rsid w:val="00E77016"/>
    <w:rsid w:val="00F2714E"/>
    <w:rsid w:val="00F436E4"/>
    <w:rsid w:val="00F76E90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952CA"/>
  <w15:docId w15:val="{6C9E3D82-C397-408D-97BB-4792624D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1380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DGSD - GÉNERO</dc:creator>
  <cp:lastModifiedBy>Carlos Felipe Lopez Vásquez</cp:lastModifiedBy>
  <cp:revision>15</cp:revision>
  <dcterms:created xsi:type="dcterms:W3CDTF">2025-11-26T20:32:00Z</dcterms:created>
  <dcterms:modified xsi:type="dcterms:W3CDTF">2025-12-11T19:24:00Z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Acrobat PDFMaker 25 para Excel</vt:lpwstr>
  </property>
  <property fmtid="{D5CDD505-2E9C-101B-9397-08002B2CF9AE}" pid="4" name="LastSaved">
    <vt:filetime>2025-11-26T00:00:00Z</vt:filetime>
  </property>
  <property fmtid="{D5CDD505-2E9C-101B-9397-08002B2CF9AE}" pid="5" name="Producer">
    <vt:lpwstr>Adobe PDF Library 25.1.201</vt:lpwstr>
  </property>
</Properties>
</file>